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0844A6E7" wp14:paraId="19225F33" wp14:textId="01006574">
      <w:pPr>
        <w:spacing w:before="0" w:beforeAutospacing="off" w:after="0" w:afterAutospacing="off" w:line="300" w:lineRule="auto"/>
        <w:jc w:val="both"/>
      </w:pPr>
    </w:p>
    <w:p xmlns:wp14="http://schemas.microsoft.com/office/word/2010/wordml" w:rsidP="0844A6E7" wp14:paraId="09A820F8" wp14:textId="66CD4661">
      <w:pPr>
        <w:pStyle w:val="Heading3"/>
        <w:spacing w:before="246" w:beforeAutospacing="off" w:after="246" w:afterAutospacing="off" w:line="300" w:lineRule="auto"/>
        <w:jc w:val="both"/>
      </w:pPr>
      <w:r w:rsidRPr="0844A6E7" w:rsidR="6142B375">
        <w:rPr>
          <w:rFonts w:ascii="Segoe UI" w:hAnsi="Segoe UI" w:eastAsia="Segoe UI" w:cs="Segoe UI"/>
          <w:b w:val="1"/>
          <w:bCs w:val="1"/>
          <w:i w:val="0"/>
          <w:iCs w:val="0"/>
          <w:noProof w:val="0"/>
          <w:sz w:val="24"/>
          <w:szCs w:val="24"/>
          <w:lang w:val="es-ES"/>
        </w:rPr>
        <w:t>El aula donde todos los algoritmos aprendían a escuchar</w:t>
      </w:r>
    </w:p>
    <w:p xmlns:wp14="http://schemas.microsoft.com/office/word/2010/wordml" w:rsidP="0844A6E7" wp14:paraId="2589C4F5" wp14:textId="635CA97E">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0844A6E7" w:rsidR="6142B375">
        <w:rPr>
          <w:rFonts w:ascii="Segoe UI" w:hAnsi="Segoe UI" w:eastAsia="Segoe UI" w:cs="Segoe UI"/>
          <w:b w:val="0"/>
          <w:bCs w:val="0"/>
          <w:i w:val="0"/>
          <w:iCs w:val="0"/>
          <w:noProof w:val="0"/>
          <w:sz w:val="21"/>
          <w:szCs w:val="21"/>
          <w:lang w:val="es-ES"/>
        </w:rPr>
        <w:t>El Aula Laboratorio 3B de la Facultad de Ciencias de la Computación despertaba cada mañana antes que el resto del campus. No porque tuviera conciencia propia —aunque algunos estudiantes bromeaban con eso—, sino porque la Inteligencia Artificial que la habitaba comenzaba a preparar el terreno para una clase verdaderamente inclusiva.</w:t>
      </w:r>
      <w:commentRangeStart w:id="1936622646"/>
      <w:commentRangeEnd w:id="1936622646"/>
      <w:r>
        <w:rPr>
          <w:rStyle w:val="CommentReference"/>
        </w:rPr>
        <w:commentReference w:id="1936622646"/>
      </w:r>
    </w:p>
    <w:p xmlns:wp14="http://schemas.microsoft.com/office/word/2010/wordml" w:rsidP="3C590120" wp14:paraId="446397E6" wp14:textId="755C0074">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Pr="3C590120" w:rsidR="6142B375">
        <w:rPr>
          <w:rFonts w:ascii="Segoe UI" w:hAnsi="Segoe UI" w:eastAsia="Segoe UI" w:cs="Segoe UI"/>
          <w:b w:val="0"/>
          <w:bCs w:val="0"/>
          <w:i w:val="0"/>
          <w:iCs w:val="0"/>
          <w:noProof w:val="0"/>
          <w:sz w:val="21"/>
          <w:szCs w:val="21"/>
          <w:lang w:val="es-ES"/>
        </w:rPr>
        <w:t>En las paredes, pantallas interactivas se encendían suavemente, ajustando automáticamente el contraste y el tamaño de letra según los perfiles de accesibilidad registrados en el sistema. En cada estación de trabajo, los ordenadores activaban distintos apoyos técnicos: lectores de pantalla con voces personalizadas, teclados adaptados con relieve, ratones ergonómicos y dispositivos de seguimiento ocular que permitían programar sin tocar una sola tecla.</w:t>
      </w:r>
      <w:commentRangeStart w:id="862871079"/>
      <w:commentRangeEnd w:id="862871079"/>
      <w:r>
        <w:rPr>
          <w:rStyle w:val="CommentReference"/>
        </w:rPr>
        <w:commentReference w:id="862871079"/>
      </w:r>
    </w:p>
    <w:p xmlns:wp14="http://schemas.microsoft.com/office/word/2010/wordml" w:rsidP="0844A6E7" wp14:paraId="2DB5E6D9" wp14:textId="7FC400D6">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 xml:space="preserve">La profesora Valeria ingresó al aula acompañada de </w:t>
      </w:r>
      <w:r w:rsidRPr="0844A6E7" w:rsidR="6142B375">
        <w:rPr>
          <w:rFonts w:ascii="Segoe UI" w:hAnsi="Segoe UI" w:eastAsia="Segoe UI" w:cs="Segoe UI"/>
          <w:b w:val="1"/>
          <w:bCs w:val="1"/>
          <w:i w:val="0"/>
          <w:iCs w:val="0"/>
          <w:noProof w:val="0"/>
          <w:sz w:val="21"/>
          <w:szCs w:val="21"/>
          <w:lang w:val="es-ES"/>
        </w:rPr>
        <w:t>Atenea</w:t>
      </w:r>
      <w:r w:rsidRPr="0844A6E7" w:rsidR="6142B375">
        <w:rPr>
          <w:rFonts w:ascii="Segoe UI" w:hAnsi="Segoe UI" w:eastAsia="Segoe UI" w:cs="Segoe UI"/>
          <w:b w:val="0"/>
          <w:bCs w:val="0"/>
          <w:i w:val="0"/>
          <w:iCs w:val="0"/>
          <w:noProof w:val="0"/>
          <w:sz w:val="21"/>
          <w:szCs w:val="21"/>
          <w:lang w:val="es-ES"/>
        </w:rPr>
        <w:t>, el asistente de Inteligencia Artificial diseñado por la universidad para apoyar la educación inclusiva en el nivel superior. Atenea no solo gestionaba contenidos académicos, sino que aprendía de cada estudiante, reconociendo ritmos, necesidades y formas diversas de aprender.</w:t>
      </w:r>
    </w:p>
    <w:p xmlns:wp14="http://schemas.microsoft.com/office/word/2010/wordml" w:rsidP="0844A6E7" wp14:paraId="4517E5CF" wp14:textId="23060D41">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—Buenos días —dijo Valeria, mientras Atenea desplegaba subtítulos en tiempo real y traducía su voz a lengua de señas mediante un avatar proyectado en una de las pantallas.</w:t>
      </w:r>
    </w:p>
    <w:p xmlns:wp14="http://schemas.microsoft.com/office/word/2010/wordml" w:rsidP="0844A6E7" wp14:paraId="67102573" wp14:textId="23528819">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 xml:space="preserve">En la primera fila virtual —porque no todos estaban físicamente presentes— se encontraba Lucas, estudiante de Ingeniería en Sistemas, quien utilizaba un software de </w:t>
      </w:r>
      <w:r w:rsidRPr="0844A6E7" w:rsidR="6142B375">
        <w:rPr>
          <w:rFonts w:ascii="Segoe UI" w:hAnsi="Segoe UI" w:eastAsia="Segoe UI" w:cs="Segoe UI"/>
          <w:b w:val="1"/>
          <w:bCs w:val="1"/>
          <w:i w:val="0"/>
          <w:iCs w:val="0"/>
          <w:noProof w:val="0"/>
          <w:sz w:val="21"/>
          <w:szCs w:val="21"/>
          <w:lang w:val="es-ES"/>
        </w:rPr>
        <w:t>reconocimiento de voz</w:t>
      </w:r>
      <w:r w:rsidRPr="0844A6E7" w:rsidR="6142B375">
        <w:rPr>
          <w:rFonts w:ascii="Segoe UI" w:hAnsi="Segoe UI" w:eastAsia="Segoe UI" w:cs="Segoe UI"/>
          <w:b w:val="0"/>
          <w:bCs w:val="0"/>
          <w:i w:val="0"/>
          <w:iCs w:val="0"/>
          <w:noProof w:val="0"/>
          <w:sz w:val="21"/>
          <w:szCs w:val="21"/>
          <w:lang w:val="es-ES"/>
        </w:rPr>
        <w:t xml:space="preserve"> para escribir código. A su lado, aunque a kilómetros de distancia, Ana seguía la clase desde su casa con un visor de </w:t>
      </w:r>
      <w:r w:rsidRPr="0844A6E7" w:rsidR="6142B375">
        <w:rPr>
          <w:rFonts w:ascii="Segoe UI" w:hAnsi="Segoe UI" w:eastAsia="Segoe UI" w:cs="Segoe UI"/>
          <w:b w:val="1"/>
          <w:bCs w:val="1"/>
          <w:i w:val="0"/>
          <w:iCs w:val="0"/>
          <w:noProof w:val="0"/>
          <w:sz w:val="21"/>
          <w:szCs w:val="21"/>
          <w:lang w:val="es-ES"/>
        </w:rPr>
        <w:t>realidad virtual accesible</w:t>
      </w:r>
      <w:r w:rsidRPr="0844A6E7" w:rsidR="6142B375">
        <w:rPr>
          <w:rFonts w:ascii="Segoe UI" w:hAnsi="Segoe UI" w:eastAsia="Segoe UI" w:cs="Segoe UI"/>
          <w:b w:val="0"/>
          <w:bCs w:val="0"/>
          <w:i w:val="0"/>
          <w:iCs w:val="0"/>
          <w:noProof w:val="0"/>
          <w:sz w:val="21"/>
          <w:szCs w:val="21"/>
          <w:lang w:val="es-ES"/>
        </w:rPr>
        <w:t>, que le permitía recorrer el laboratorio y manipular objetos digitales gracias a controles hápticos.</w:t>
      </w:r>
    </w:p>
    <w:p xmlns:wp14="http://schemas.microsoft.com/office/word/2010/wordml" w:rsidP="0844A6E7" wp14:paraId="4133BD82" wp14:textId="7B5C3E09">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La consigna del día era simple en apariencia: diseñar un algoritmo inclusivo. Pero Atenea sabía que esa palabra —“inclusivo”— tenía muchas capas. Por eso, mientras los estudiantes trabajaban, ofrecía apoyos personalizados: explicaciones simplificadas, ejemplos visuales, mapas conceptuales dinámicos y retroalimentación adaptada al estilo cognitivo de cada uno.</w:t>
      </w:r>
    </w:p>
    <w:p xmlns:wp14="http://schemas.microsoft.com/office/word/2010/wordml" w:rsidP="0844A6E7" wp14:paraId="1221C0BA" wp14:textId="3909D28C">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 xml:space="preserve">En una esquina del aula, Mateo, estudiante con discapacidad visual, navegaba por el entorno de programación mediante un </w:t>
      </w:r>
      <w:r w:rsidRPr="0844A6E7" w:rsidR="6142B375">
        <w:rPr>
          <w:rFonts w:ascii="Segoe UI" w:hAnsi="Segoe UI" w:eastAsia="Segoe UI" w:cs="Segoe UI"/>
          <w:b w:val="1"/>
          <w:bCs w:val="1"/>
          <w:i w:val="0"/>
          <w:iCs w:val="0"/>
          <w:noProof w:val="0"/>
          <w:sz w:val="21"/>
          <w:szCs w:val="21"/>
          <w:lang w:val="es-ES"/>
        </w:rPr>
        <w:t>lector de pantalla avanzado</w:t>
      </w:r>
      <w:r w:rsidRPr="0844A6E7" w:rsidR="6142B375">
        <w:rPr>
          <w:rFonts w:ascii="Segoe UI" w:hAnsi="Segoe UI" w:eastAsia="Segoe UI" w:cs="Segoe UI"/>
          <w:b w:val="0"/>
          <w:bCs w:val="0"/>
          <w:i w:val="0"/>
          <w:iCs w:val="0"/>
          <w:noProof w:val="0"/>
          <w:sz w:val="21"/>
          <w:szCs w:val="21"/>
          <w:lang w:val="es-ES"/>
        </w:rPr>
        <w:t xml:space="preserve"> integrado con la IA. Atenea describía no solo el código, sino también los errores comunes y las posibles soluciones, como si leyera entre líneas.</w:t>
      </w:r>
    </w:p>
    <w:p xmlns:wp14="http://schemas.microsoft.com/office/word/2010/wordml" w:rsidP="0844A6E7" wp14:paraId="35350ACF" wp14:textId="3BF5800E">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—Aquí todos programamos distinto —pensó Valeria—, pero aprendemos juntos.</w:t>
      </w:r>
    </w:p>
    <w:p xmlns:wp14="http://schemas.microsoft.com/office/word/2010/wordml" w:rsidP="0844A6E7" wp14:paraId="04F2BDC3" wp14:textId="6E3CA5C0">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El laboratorio no era solo un espacio físico lleno de tecnología; era un ecosistema. La plataforma educativa basada en IA se conectaba con el campus virtual, ajustaba evaluaciones, proponía tiempos flexibles y sugería recursos adicionales sin etiquetar ni excluir a nadie. Nadie tenía que “pedir permiso” para aprender a su manera: el sistema lo asumía como parte natural del proceso.</w:t>
      </w:r>
    </w:p>
    <w:p xmlns:wp14="http://schemas.microsoft.com/office/word/2010/wordml" w:rsidP="0844A6E7" wp14:paraId="42EA74E3" wp14:textId="28D8A0E7">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 xml:space="preserve">Al finalizar la clase, Atenea recopiló datos —siempre de forma ética y anónima— para mejorar futuras experiencias. No buscaba perfección, sino equidad. Porque había aprendido que la verdadera inteligencia no consistía en procesar más rápido, sino en </w:t>
      </w:r>
      <w:r w:rsidRPr="0844A6E7" w:rsidR="6142B375">
        <w:rPr>
          <w:rFonts w:ascii="Segoe UI" w:hAnsi="Segoe UI" w:eastAsia="Segoe UI" w:cs="Segoe UI"/>
          <w:b w:val="1"/>
          <w:bCs w:val="1"/>
          <w:i w:val="0"/>
          <w:iCs w:val="0"/>
          <w:noProof w:val="0"/>
          <w:sz w:val="21"/>
          <w:szCs w:val="21"/>
          <w:lang w:val="es-ES"/>
        </w:rPr>
        <w:t>comprender la diversidad humana</w:t>
      </w:r>
      <w:r w:rsidRPr="0844A6E7" w:rsidR="6142B375">
        <w:rPr>
          <w:rFonts w:ascii="Segoe UI" w:hAnsi="Segoe UI" w:eastAsia="Segoe UI" w:cs="Segoe UI"/>
          <w:b w:val="0"/>
          <w:bCs w:val="0"/>
          <w:i w:val="0"/>
          <w:iCs w:val="0"/>
          <w:noProof w:val="0"/>
          <w:sz w:val="21"/>
          <w:szCs w:val="21"/>
          <w:lang w:val="es-ES"/>
        </w:rPr>
        <w:t>.</w:t>
      </w:r>
    </w:p>
    <w:p xmlns:wp14="http://schemas.microsoft.com/office/word/2010/wordml" w:rsidP="0844A6E7" wp14:paraId="56A53BC2" wp14:textId="6C8F4348">
      <w:pPr>
        <w:spacing w:before="210" w:beforeAutospacing="off" w:after="210" w:afterAutospacing="off" w:line="300" w:lineRule="auto"/>
        <w:jc w:val="both"/>
      </w:pPr>
      <w:r w:rsidRPr="0844A6E7" w:rsidR="6142B375">
        <w:rPr>
          <w:rFonts w:ascii="Segoe UI" w:hAnsi="Segoe UI" w:eastAsia="Segoe UI" w:cs="Segoe UI"/>
          <w:b w:val="0"/>
          <w:bCs w:val="0"/>
          <w:i w:val="0"/>
          <w:iCs w:val="0"/>
          <w:noProof w:val="0"/>
          <w:sz w:val="21"/>
          <w:szCs w:val="21"/>
          <w:lang w:val="es-ES"/>
        </w:rPr>
        <w:t>Cuando las luces del Aula 3B se atenuaron, los equipos quedaron en reposo. Pero la sensación permanecía: allí, en ese laboratorio de Informática, la Inteligencia Artificial no reemplazaba a nadie. Acompañaba, potenciaba y abría puertas.</w:t>
      </w:r>
    </w:p>
    <w:p xmlns:wp14="http://schemas.microsoft.com/office/word/2010/wordml" w:rsidP="0844A6E7" wp14:paraId="18932272" wp14:textId="7E08C793">
      <w:pPr>
        <w:spacing w:before="210" w:beforeAutospacing="off" w:after="210" w:afterAutospacing="off" w:line="300" w:lineRule="auto"/>
        <w:jc w:val="both"/>
      </w:pPr>
      <w:r w:rsidRPr="3C590120" w:rsidR="6142B375">
        <w:rPr>
          <w:rFonts w:ascii="Segoe UI" w:hAnsi="Segoe UI" w:eastAsia="Segoe UI" w:cs="Segoe UI"/>
          <w:b w:val="0"/>
          <w:bCs w:val="0"/>
          <w:i w:val="0"/>
          <w:iCs w:val="0"/>
          <w:noProof w:val="0"/>
          <w:sz w:val="21"/>
          <w:szCs w:val="21"/>
          <w:lang w:val="es-ES"/>
        </w:rPr>
        <w:t>Y en cada línea de código escrita con voz, mirada o manos temblorosas, la educación superior se volvía un poco más justa, un poco más humana.</w:t>
      </w:r>
    </w:p>
    <w:p w:rsidR="0E311F60" w:rsidP="3C590120" w:rsidRDefault="0E311F60" w14:paraId="65EE7100" w14:textId="443C8FD3">
      <w:pPr>
        <w:spacing w:before="210" w:beforeAutospacing="off" w:after="210" w:afterAutospacing="off" w:line="300" w:lineRule="auto"/>
        <w:jc w:val="both"/>
        <w:rPr>
          <w:rFonts w:ascii="Segoe UI" w:hAnsi="Segoe UI" w:eastAsia="Segoe UI" w:cs="Segoe UI"/>
          <w:b w:val="0"/>
          <w:bCs w:val="0"/>
          <w:i w:val="0"/>
          <w:iCs w:val="0"/>
          <w:noProof w:val="0"/>
          <w:sz w:val="21"/>
          <w:szCs w:val="21"/>
          <w:lang w:val="es-ES"/>
        </w:rPr>
      </w:pPr>
      <w:r w:rsidR="0E311F60">
        <w:drawing>
          <wp:inline wp14:editId="7FFF2420" wp14:anchorId="0B843CD1">
            <wp:extent cx="5760000" cy="1400400"/>
            <wp:effectExtent l="0" t="0" r="0" b="0"/>
            <wp:docPr id="590014863" name="drawing" descr="Innovando por la Educación: DÍA MUNDIAL DE LA EDUCACIÓN"/>
            <wp:cNvGraphicFramePr>
              <a:graphicFrameLocks/>
            </wp:cNvGraphicFramePr>
            <a:graphic>
              <a:graphicData xmlns:a="http://schemas.openxmlformats.org/drawingml/2006/main" uri="http://schemas.openxmlformats.org/drawingml/2006/picture">
                <pic:pic xmlns:pic="http://schemas.openxmlformats.org/drawingml/2006/picture">
                  <pic:nvPicPr>
                    <pic:cNvPr id="590014863" name="Picture 590014863"/>
                    <pic:cNvPicPr/>
                  </pic:nvPicPr>
                  <pic:blipFill>
                    <a:blip xmlns:r="http://schemas.openxmlformats.org/officeDocument/2006/relationships" r:embed="rId64357557">
                      <a:extLst>
                        <a:ext uri="{28A0092B-C50C-407E-A947-70E740481C1C}">
                          <a14:useLocalDpi xmlns:a14="http://schemas.microsoft.com/office/drawing/2010/main"/>
                        </a:ext>
                      </a:extLst>
                    </a:blip>
                    <a:stretch>
                      <a:fillRect/>
                    </a:stretch>
                  </pic:blipFill>
                  <pic:spPr>
                    <a:xfrm rot="0">
                      <a:off x="0" y="0"/>
                      <a:ext cx="5760000" cy="1400400"/>
                    </a:xfrm>
                    <a:prstGeom prst="rect">
                      <a:avLst/>
                    </a:prstGeom>
                  </pic:spPr>
                </pic:pic>
              </a:graphicData>
            </a:graphic>
          </wp:inline>
        </w:drawing>
      </w:r>
    </w:p>
    <w:p xmlns:wp14="http://schemas.microsoft.com/office/word/2010/wordml" w:rsidP="0382520A" wp14:paraId="5C1A07E2" wp14:textId="7FCB7A94">
      <w:pPr>
        <w:pStyle w:val="Normal"/>
        <w:spacing w:before="0" w:beforeAutospacing="off" w:after="0" w:afterAutospacing="off" w:line="300" w:lineRule="auto"/>
      </w:pPr>
      <w:r>
        <w:rPr>
          <w:noProof/>
        </w:rPr>
        <mc:AlternateContent xmlns:mc="http://schemas.openxmlformats.org/markup-compatibility/2006">
          <mc:Choice xmlns:mc="http://schemas.openxmlformats.org/markup-compatibility/2006" Requires="wpg">
            <w:drawing xmlns:w="http://schemas.openxmlformats.org/wordprocessingml/2006/main">
              <wp:inline xmlns:wp="http://schemas.openxmlformats.org/drawingml/2006/wordprocessingDrawing" xmlns:wp14="http://schemas.microsoft.com/office/word/2010/wordprocessingDrawing" distT="0" distB="0" distL="0" distR="0" wp14:anchorId="43DEDFD1" wp14:editId="1317DCC4">
                <wp:extent cx="6029960" cy="3510283"/>
                <wp:effectExtent l="0" t="0" r="27940" b="13970"/>
                <wp:docPr xmlns:wp="http://schemas.openxmlformats.org/drawingml/2006/wordprocessingDrawing" id="489788532" name="Rectángulo 1"/>
                <wp:cNvGraphicFramePr xmlns:wp="http://schemas.openxmlformats.org/drawingml/2006/wordprocessingDrawing"/>
                <a:graphic xmlns:a="http://schemas.openxmlformats.org/drawingml/2006/main">
                  <a:graphicData uri="http://schemas.microsoft.com/office/word/2010/wordprocessingGroup">
                    <wpg:wgp xmlns:wpg="http://schemas.microsoft.com/office/word/2010/wordprocessingGroup">
                      <wpg:cNvGrpSpPr/>
                      <wpg:grpSpPr>
                        <a:xfrm>
                          <a:off x="0" y="0"/>
                          <a:ext cx="6029960" cy="3510283"/>
                          <a:chOff x="0" y="0"/>
                          <a:chExt cx="6029960" cy="3510284"/>
                        </a:xfrm>
                      </wpg:grpSpPr>
                      <wps:wsp xmlns:wps="http://schemas.microsoft.com/office/word/2010/wordprocessingShape">
                        <wps:cNvPr id="1960735687" name="Rectángulo 1960735687"/>
                        <wps:cNvSpPr/>
                        <wps:spPr>
                          <a:xfrm>
                            <a:off x="2083886" y="0"/>
                            <a:ext cx="1963506" cy="434321"/>
                          </a:xfrm>
                          <a:prstGeom prst="rect">
                            <a:avLst/>
                          </a:prstGeom>
                          <a:solidFill>
                            <a:schemeClr val="lt1"/>
                          </a:solidFill>
                          <a:ln>
                            <a:solidFill>
                              <a:srgbClr val="000000"/>
                            </a:solidFill>
                          </a:ln>
                        </wps:spPr>
                        <wps:txbx>
                          <w:txbxContent>
                            <w:p w:rsidR="009B3C38" w:rsidP="009B3C38" w:rsidRDefault="009B3C38">
                              <w:pPr>
                                <w:spacing w:line="276" w:lineRule="auto"/>
                                <w:jc w:val="center"/>
                                <w:rPr>
                                  <w:rFonts w:ascii="Aptos" w:hAnsi="Aptos"/>
                                  <w:kern w:val="0"/>
                                  <w:sz w:val="18"/>
                                  <w:szCs w:val="18"/>
                                  <w:lang w:val="en-US"/>
                                  <w14:ligatures xmlns:w14="http://schemas.microsoft.com/office/word/2010/wordml" w14:val="none"/>
                                </w:rPr>
                              </w:pPr>
                              <w:r>
                                <w:rPr>
                                  <w:rFonts w:ascii="Aptos" w:hAnsi="Aptos"/>
                                  <w:sz w:val="18"/>
                                  <w:szCs w:val="18"/>
                                  <w:lang w:val="en-US"/>
                                </w:rPr>
                                <w:t xml:space="preserve">IA EN LA EDUCACION INCLUISVA </w:t>
                              </w:r>
                            </w:p>
                          </w:txbxContent>
                        </wps:txbx>
                        <wps:bodyPr anchor="t"/>
                      </wps:wsp>
                      <wps:wsp xmlns:wps="http://schemas.microsoft.com/office/word/2010/wordprocessingShape">
                        <wps:cNvPr id="1293713239" name="Rectángulo 1293713239"/>
                        <wps:cNvSpPr/>
                        <wps:spPr>
                          <a:xfrm>
                            <a:off x="731510" y="667904"/>
                            <a:ext cx="1183769" cy="471859"/>
                          </a:xfrm>
                          <a:prstGeom prst="rect">
                            <a:avLst/>
                          </a:prstGeom>
                          <a:solidFill>
                            <a:schemeClr val="lt1"/>
                          </a:solidFill>
                          <a:ln>
                            <a:solidFill>
                              <a:srgbClr val="000000"/>
                            </a:solidFill>
                          </a:ln>
                        </wps:spPr>
                        <wps:txbx>
                          <w:txbxContent>
                            <w:p w:rsidR="009B3C38" w:rsidP="009B3C38" w:rsidRDefault="009B3C38">
                              <w:pPr>
                                <w:spacing w:line="276" w:lineRule="auto"/>
                                <w:jc w:val="center"/>
                                <w:rPr>
                                  <w:rFonts w:ascii="Aptos" w:hAnsi="Aptos"/>
                                  <w:kern w:val="0"/>
                                  <w:lang w:val="en-US"/>
                                  <w14:ligatures xmlns:w14="http://schemas.microsoft.com/office/word/2010/wordml" w14:val="none"/>
                                </w:rPr>
                              </w:pPr>
                              <w:r>
                                <w:rPr>
                                  <w:rFonts w:ascii="Aptos" w:hAnsi="Aptos"/>
                                  <w:lang w:val="en-US"/>
                                </w:rPr>
                                <w:t xml:space="preserve">Educación </w:t>
                              </w:r>
                            </w:p>
                          </w:txbxContent>
                        </wps:txbx>
                        <wps:bodyPr anchor="t"/>
                      </wps:wsp>
                      <wps:wsp xmlns:wps="http://schemas.microsoft.com/office/word/2010/wordprocessingShape">
                        <wps:cNvPr id="1657298669" name="Rectángulo 1657298669"/>
                        <wps:cNvSpPr/>
                        <wps:spPr>
                          <a:xfrm>
                            <a:off x="4227100" y="667904"/>
                            <a:ext cx="1160778" cy="471859"/>
                          </a:xfrm>
                          <a:prstGeom prst="rect">
                            <a:avLst/>
                          </a:prstGeom>
                          <a:solidFill>
                            <a:schemeClr val="lt1"/>
                          </a:solidFill>
                          <a:ln>
                            <a:solidFill>
                              <a:srgbClr val="000000"/>
                            </a:solidFill>
                          </a:ln>
                        </wps:spPr>
                        <wps:txbx>
                          <w:txbxContent>
                            <w:p w:rsidR="009B3C38" w:rsidP="009B3C38" w:rsidRDefault="009B3C38">
                              <w:pPr>
                                <w:spacing w:line="276" w:lineRule="auto"/>
                                <w:jc w:val="center"/>
                                <w:rPr>
                                  <w:rFonts w:ascii="Aptos" w:hAnsi="Aptos"/>
                                  <w:kern w:val="0"/>
                                  <w:lang w:val="en-US"/>
                                  <w14:ligatures xmlns:w14="http://schemas.microsoft.com/office/word/2010/wordml" w14:val="none"/>
                                </w:rPr>
                              </w:pPr>
                              <w:r>
                                <w:rPr>
                                  <w:rFonts w:ascii="Aptos" w:hAnsi="Aptos"/>
                                  <w:lang w:val="en-US"/>
                                </w:rPr>
                                <w:t>Inclusión</w:t>
                              </w:r>
                            </w:p>
                          </w:txbxContent>
                        </wps:txbx>
                        <wps:bodyPr anchor="t"/>
                      </wps:wsp>
                      <wps:wsp xmlns:wps="http://schemas.microsoft.com/office/word/2010/wordprocessingShape">
                        <wps:cNvPr id="323935096" name="Rectángulo 323935096"/>
                        <wps:cNvSpPr/>
                        <wps:spPr>
                          <a:xfrm>
                            <a:off x="10504" y="1460448"/>
                            <a:ext cx="1097589" cy="590578"/>
                          </a:xfrm>
                          <a:prstGeom prst="rect">
                            <a:avLst/>
                          </a:prstGeom>
                          <a:solidFill>
                            <a:schemeClr val="bg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personalizar aprendisaje</w:t>
                              </w:r>
                            </w:p>
                          </w:txbxContent>
                        </wps:txbx>
                        <wps:bodyPr anchor="t"/>
                      </wps:wsp>
                      <wps:wsp xmlns:wps="http://schemas.microsoft.com/office/word/2010/wordprocessingShape">
                        <wps:cNvPr id="1166977887" name="Rectángulo 1166977887"/>
                        <wps:cNvSpPr/>
                        <wps:spPr>
                          <a:xfrm>
                            <a:off x="1693662" y="1431318"/>
                            <a:ext cx="1036694" cy="590578"/>
                          </a:xfrm>
                          <a:prstGeom prst="rect">
                            <a:avLst/>
                          </a:prstGeom>
                          <a:solidFill>
                            <a:schemeClr val="lt1"/>
                          </a:solidFill>
                          <a:ln>
                            <a:solidFill>
                              <a:srgbClr val="000000"/>
                            </a:solidFill>
                          </a:ln>
                        </wps:spPr>
                        <wps:txbx>
                          <w:txbxContent>
                            <w:p w:rsidR="009B3C38" w:rsidP="009B3C38" w:rsidRDefault="009B3C38">
                              <w:pPr>
                                <w:spacing w:line="276" w:lineRule="auto"/>
                                <w:jc w:val="center"/>
                                <w:rPr>
                                  <w:rFonts w:ascii="Aptos" w:hAnsi="Aptos"/>
                                  <w:kern w:val="0"/>
                                  <w:lang w:val="en-US"/>
                                  <w14:ligatures xmlns:w14="http://schemas.microsoft.com/office/word/2010/wordml" w14:val="none"/>
                                </w:rPr>
                              </w:pPr>
                              <w:r>
                                <w:rPr>
                                  <w:rFonts w:ascii="Aptos" w:hAnsi="Aptos"/>
                                  <w:lang w:val="en-US"/>
                                </w:rPr>
                                <w:t>Retroalimen-tación</w:t>
                              </w:r>
                            </w:p>
                          </w:txbxContent>
                        </wps:txbx>
                        <wps:bodyPr anchor="t"/>
                      </wps:wsp>
                      <wps:wsp xmlns:wps="http://schemas.microsoft.com/office/word/2010/wordprocessingShape">
                        <wps:cNvPr id="226030949" name="Rectángulo 226030949"/>
                        <wps:cNvSpPr/>
                        <wps:spPr>
                          <a:xfrm>
                            <a:off x="3399414" y="1460448"/>
                            <a:ext cx="1049536" cy="590578"/>
                          </a:xfrm>
                          <a:prstGeom prst="rect">
                            <a:avLst/>
                          </a:prstGeom>
                          <a:solidFill>
                            <a:schemeClr val="lt1"/>
                          </a:solidFill>
                          <a:ln>
                            <a:solidFill>
                              <a:srgbClr val="000000"/>
                            </a:solidFill>
                          </a:ln>
                        </wps:spPr>
                        <wps:txbx>
                          <w:txbxContent>
                            <w:p w:rsidR="009B3C38" w:rsidP="009B3C38" w:rsidRDefault="009B3C38">
                              <w:pPr>
                                <w:spacing w:line="276" w:lineRule="auto"/>
                                <w:jc w:val="center"/>
                                <w:rPr>
                                  <w:rFonts w:ascii="Aptos" w:hAnsi="Aptos"/>
                                  <w:kern w:val="0"/>
                                  <w:lang w:val="en-US"/>
                                  <w14:ligatures xmlns:w14="http://schemas.microsoft.com/office/word/2010/wordml" w14:val="none"/>
                                </w:rPr>
                              </w:pPr>
                              <w:r>
                                <w:rPr>
                                  <w:rFonts w:ascii="Aptos" w:hAnsi="Aptos"/>
                                  <w:lang w:val="en-US"/>
                                </w:rPr>
                                <w:t xml:space="preserve">Accesibili-dad  </w:t>
                              </w:r>
                            </w:p>
                          </w:txbxContent>
                        </wps:txbx>
                        <wps:bodyPr anchor="t"/>
                      </wps:wsp>
                      <wps:wsp xmlns:wps="http://schemas.microsoft.com/office/word/2010/wordprocessingShape">
                        <wps:cNvPr id="685602475" name="Rectángulo 685602475"/>
                        <wps:cNvSpPr/>
                        <wps:spPr>
                          <a:xfrm>
                            <a:off x="4963883" y="1460448"/>
                            <a:ext cx="1066077" cy="590578"/>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kern w:val="0"/>
                                  <w:lang w:val="en-US"/>
                                  <w14:ligatures xmlns:w14="http://schemas.microsoft.com/office/word/2010/wordml" w14:val="none"/>
                                </w:rPr>
                              </w:pPr>
                              <w:r>
                                <w:rPr>
                                  <w:rFonts w:ascii="Aptos" w:hAnsi="Aptos"/>
                                  <w:lang w:val="en-US"/>
                                </w:rPr>
                                <w:t>Atención a la diversidad</w:t>
                              </w:r>
                            </w:p>
                          </w:txbxContent>
                        </wps:txbx>
                        <wps:bodyPr anchor="t"/>
                      </wps:wsp>
                      <wps:wsp xmlns:wps="http://schemas.microsoft.com/office/word/2010/wordprocessingShape">
                        <wps:cNvPr id="1598293553" name="Rectángulo 1598293553"/>
                        <wps:cNvSpPr/>
                        <wps:spPr>
                          <a:xfrm>
                            <a:off x="0" y="2181956"/>
                            <a:ext cx="1076581" cy="550421"/>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Uso de tecnologias educativas</w:t>
                              </w:r>
                            </w:p>
                          </w:txbxContent>
                        </wps:txbx>
                        <wps:bodyPr anchor="t"/>
                      </wps:wsp>
                      <wps:wsp xmlns:wps="http://schemas.microsoft.com/office/word/2010/wordprocessingShape">
                        <wps:cNvPr id="2083015410" name="Rectángulo 2083015410"/>
                        <wps:cNvSpPr/>
                        <wps:spPr>
                          <a:xfrm>
                            <a:off x="1693662" y="2163334"/>
                            <a:ext cx="1066077" cy="569042"/>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 xml:space="preserve">Evaluacion flexible </w:t>
                              </w:r>
                            </w:p>
                          </w:txbxContent>
                        </wps:txbx>
                        <wps:bodyPr anchor="t"/>
                      </wps:wsp>
                      <wps:wsp xmlns:wps="http://schemas.microsoft.com/office/word/2010/wordprocessingShape">
                        <wps:cNvPr id="1248799148" name="Rectángulo 1248799148"/>
                        <wps:cNvSpPr/>
                        <wps:spPr>
                          <a:xfrm>
                            <a:off x="0" y="2890087"/>
                            <a:ext cx="1066077" cy="620197"/>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 xml:space="preserve">Apoyo de enseñanza </w:t>
                              </w:r>
                            </w:p>
                          </w:txbxContent>
                        </wps:txbx>
                        <wps:bodyPr anchor="t"/>
                      </wps:wsp>
                      <wps:wsp xmlns:wps="http://schemas.microsoft.com/office/word/2010/wordprocessingShape">
                        <wps:cNvPr id="1943630016" name="Rectángulo 1943630016"/>
                        <wps:cNvSpPr/>
                        <wps:spPr>
                          <a:xfrm>
                            <a:off x="1703103" y="2890087"/>
                            <a:ext cx="1076581" cy="620197"/>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Apoyo de enseñanza</w:t>
                              </w:r>
                            </w:p>
                          </w:txbxContent>
                        </wps:txbx>
                        <wps:bodyPr anchor="t"/>
                      </wps:wsp>
                      <wps:wsp xmlns:wps="http://schemas.microsoft.com/office/word/2010/wordprocessingShape">
                        <wps:cNvPr id="2125619135" name="Rectángulo 2125619135"/>
                        <wps:cNvSpPr/>
                        <wps:spPr>
                          <a:xfrm>
                            <a:off x="3399414" y="2163334"/>
                            <a:ext cx="1076581" cy="569042"/>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 xml:space="preserve">Eliminación de barreras </w:t>
                              </w:r>
                            </w:p>
                          </w:txbxContent>
                        </wps:txbx>
                        <wps:bodyPr anchor="t"/>
                      </wps:wsp>
                      <wps:wsp xmlns:wps="http://schemas.microsoft.com/office/word/2010/wordprocessingShape">
                        <wps:cNvPr id="515731986" name="Rectángulo 515731986"/>
                        <wps:cNvSpPr/>
                        <wps:spPr>
                          <a:xfrm>
                            <a:off x="3399414" y="2890087"/>
                            <a:ext cx="1076581" cy="620197"/>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Equidad de oportunidad</w:t>
                              </w:r>
                            </w:p>
                          </w:txbxContent>
                        </wps:txbx>
                        <wps:bodyPr anchor="t"/>
                      </wps:wsp>
                      <wps:wsp xmlns:wps="http://schemas.microsoft.com/office/word/2010/wordprocessingShape">
                        <wps:cNvPr id="840721743" name="Rectángulo 840721743"/>
                        <wps:cNvSpPr/>
                        <wps:spPr>
                          <a:xfrm>
                            <a:off x="4963883" y="2181956"/>
                            <a:ext cx="1066077" cy="550421"/>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 xml:space="preserve">No discriminar </w:t>
                              </w:r>
                            </w:p>
                          </w:txbxContent>
                        </wps:txbx>
                        <wps:bodyPr anchor="t"/>
                      </wps:wsp>
                      <wps:wsp xmlns:wps="http://schemas.microsoft.com/office/word/2010/wordprocessingShape">
                        <wps:cNvPr id="1962127285" name="Rectángulo 1962127285"/>
                        <wps:cNvSpPr/>
                        <wps:spPr>
                          <a:xfrm>
                            <a:off x="4953379" y="2890087"/>
                            <a:ext cx="1076581" cy="620197"/>
                          </a:xfrm>
                          <a:prstGeom prst="rect">
                            <a:avLst/>
                          </a:prstGeom>
                          <a:solidFill>
                            <a:schemeClr val="lt1"/>
                          </a:solidFill>
                          <a:ln>
                            <a:solidFill>
                              <a:srgbClr val="000000"/>
                            </a:solidFill>
                          </a:ln>
                        </wps:spPr>
                        <wps:txbx>
                          <w:txbxContent>
                            <w:p w:rsidR="009B3C38" w:rsidP="009B3C38" w:rsidRDefault="009B3C38">
                              <w:pPr>
                                <w:spacing w:line="276" w:lineRule="auto"/>
                                <w:rPr>
                                  <w:rFonts w:ascii="Aptos" w:hAnsi="Aptos"/>
                                  <w:color w:val="000000"/>
                                  <w:kern w:val="0"/>
                                  <w:lang w:val="en-US"/>
                                  <w14:ligatures xmlns:w14="http://schemas.microsoft.com/office/word/2010/wordml" w14:val="none"/>
                                </w:rPr>
                              </w:pPr>
                              <w:r>
                                <w:rPr>
                                  <w:rFonts w:ascii="Aptos" w:hAnsi="Aptos"/>
                                  <w:color w:val="000000"/>
                                  <w:lang w:val="en-US"/>
                                </w:rPr>
                                <w:t xml:space="preserve">Participación de todos </w:t>
                              </w:r>
                            </w:p>
                          </w:txbxContent>
                        </wps:txbx>
                        <wps:bodyPr anchor="t"/>
                      </wps:wsp>
                      <wps:wsp xmlns:wps="http://schemas.microsoft.com/office/word/2010/wordprocessingShape">
                        <wps:cNvPr id="277784466" name="Cerrar llave 277784466"/>
                        <wps:cNvSpPr/>
                        <wps:spPr>
                          <a:xfrm rot="5400000" flipH="1">
                            <a:off x="1241438" y="431363"/>
                            <a:ext cx="291555" cy="1708355"/>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52316280" name="Cerrar llave 52316280"/>
                        <wps:cNvSpPr/>
                        <wps:spPr>
                          <a:xfrm rot="16200000">
                            <a:off x="4651625" y="524968"/>
                            <a:ext cx="311727" cy="1541318"/>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s:wsp xmlns:wps="http://schemas.microsoft.com/office/word/2010/wordprocessingShape">
                        <wps:cNvPr id="1928131050" name="Cerrar llave 1928131050"/>
                        <wps:cNvSpPr/>
                        <wps:spPr>
                          <a:xfrm rot="16200000">
                            <a:off x="3017762" y="-1185643"/>
                            <a:ext cx="223002" cy="3484094"/>
                          </a:xfrm>
                          <a:prstGeom prst="rightBrace">
                            <a:avLst/>
                          </a:prstGeom>
                          <a:ln/>
                        </wps:spPr>
                        <wps:style>
                          <a:lnRef idx="1">
                            <a:schemeClr val="accent1"/>
                          </a:lnRef>
                          <a:fillRef idx="0">
                            <a:schemeClr val="accent1"/>
                          </a:fillRef>
                          <a:effectRef idx="0">
                            <a:scrgbClr r="0" g="0" b="0"/>
                          </a:effectRef>
                          <a:fontRef idx="minor">
                            <a:schemeClr val="tx1"/>
                          </a:fontRef>
                        </wps:style>
                        <wps:bodyPr anchor="ctr"/>
                      </wps:wsp>
                    </wpg:wgp>
                  </a:graphicData>
                </a:graphic>
              </wp:inline>
            </w:drawing>
          </mc:Choice>
          <mc:Fallback/>
        </mc:AlternateContent>
      </w:r>
    </w:p>
    <w:sectPr>
      <w:pgSz w:w="11906" w:h="16838"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r="http://schemas.openxmlformats.org/officeDocument/2006/relationships" xmlns:w="http://schemas.openxmlformats.org/wordprocessingml/2006/main">
  <w:comment xmlns:w="http://schemas.openxmlformats.org/wordprocessingml/2006/main" w:initials="ME" w:author="MARINO ELIZABETH" w:date="2026-02-08T12:56:35" w:id="1936622646">
    <w:p xmlns:w14="http://schemas.microsoft.com/office/word/2010/wordml" xmlns:w="http://schemas.openxmlformats.org/wordprocessingml/2006/main" w:rsidR="3E42A554" w:rsidRDefault="374C6200" w14:paraId="774E9E6A" w14:textId="48800685">
      <w:pPr>
        <w:pStyle w:val="CommentText"/>
      </w:pPr>
      <w:r>
        <w:rPr>
          <w:rStyle w:val="CommentReference"/>
        </w:rPr>
        <w:annotationRef/>
      </w:r>
      <w:hyperlink xmlns:r="http://schemas.openxmlformats.org/officeDocument/2006/relationships" r:id="R5642e27776334821">
        <w:r w:rsidRPr="27BEC898" w:rsidR="5F0CDF63">
          <w:rPr>
            <w:rStyle w:val="Hyperlink"/>
          </w:rPr>
          <w:t>https://www.unesco.org/es/articles/inteligencia-artificial-y-educacion-el-rol-de-la-ia-en-las-politicas-educativas</w:t>
        </w:r>
      </w:hyperlink>
    </w:p>
  </w:comment>
  <w:comment xmlns:w="http://schemas.openxmlformats.org/wordprocessingml/2006/main" w:initials="ME" w:author="MARINO ELIZABETH" w:date="2026-02-08T15:32:22" w:id="862871079">
    <w:p xmlns:w14="http://schemas.microsoft.com/office/word/2010/wordml" xmlns:w="http://schemas.openxmlformats.org/wordprocessingml/2006/main" w:rsidR="01E2503B" w:rsidRDefault="69D8F3BA" w14:paraId="1159BBC1" w14:textId="39B331C3">
      <w:pPr>
        <w:pStyle w:val="CommentText"/>
      </w:pPr>
      <w:r>
        <w:rPr>
          <w:rStyle w:val="CommentReference"/>
        </w:rPr>
        <w:annotationRef/>
      </w:r>
      <w:hyperlink xmlns:r="http://schemas.openxmlformats.org/officeDocument/2006/relationships" r:id="Ra38e9580717c4547">
        <w:r w:rsidRPr="2DF55FA0" w:rsidR="388B21C8">
          <w:rPr>
            <w:rStyle w:val="Hyperlink"/>
          </w:rPr>
          <w:t>https://www.argentina.gob.ar/andis/la-inteligencia-artificial-y-su-uso-en-la-educacion-inclusiva</w:t>
        </w:r>
      </w:hyperlink>
      <w:r w:rsidRPr="36158AA7" w:rsidR="7D4E60F8">
        <w:t xml:space="preserve"> </w:t>
      </w:r>
    </w:p>
  </w:comment>
</w:comments>
</file>

<file path=word/commentsExtended.xml><?xml version="1.0" encoding="utf-8"?>
<w15:commentsEx xmlns:mc="http://schemas.openxmlformats.org/markup-compatibility/2006" xmlns:w15="http://schemas.microsoft.com/office/word/2012/wordml" mc:Ignorable="w15">
  <w15:commentEx w15:done="0" w15:paraId="774E9E6A"/>
  <w15:commentEx w15:done="0" w15:paraId="1159BBC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35C1F56F" w16cex:dateUtc="2026-02-08T15:56:35.267Z"/>
  <w16cex:commentExtensible w16cex:durableId="4056083F" w16cex:dateUtc="2026-02-08T18:32:22.076Z"/>
</w16cex:commentsExtensible>
</file>

<file path=word/commentsIds.xml><?xml version="1.0" encoding="utf-8"?>
<w16cid:commentsIds xmlns:mc="http://schemas.openxmlformats.org/markup-compatibility/2006" xmlns:w16cid="http://schemas.microsoft.com/office/word/2016/wordml/cid" mc:Ignorable="w16cid">
  <w16cid:commentId w16cid:paraId="774E9E6A" w16cid:durableId="35C1F56F"/>
  <w16cid:commentId w16cid:paraId="1159BBC1" w16cid:durableId="4056083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304bb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people.xml><?xml version="1.0" encoding="utf-8"?>
<w15:people xmlns:mc="http://schemas.openxmlformats.org/markup-compatibility/2006" xmlns:w15="http://schemas.microsoft.com/office/word/2012/wordml" mc:Ignorable="w15">
  <w15:person w15:author="MARINO ELIZABETH">
    <w15:presenceInfo w15:providerId="AD" w15:userId="S::elimarino@alumno.unlam.edu.ar::9d549bd7-7d45-413a-9c44-293dae4ef4bb"/>
  </w15:person>
  <w15:person w15:author="MARINO ELIZABETH">
    <w15:presenceInfo w15:providerId="AD" w15:userId="S::elimarino@alumno.unlam.edu.ar::9d549bd7-7d45-413a-9c44-293dae4ef4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994CA1F"/>
    <w:rsid w:val="0382520A"/>
    <w:rsid w:val="0393D431"/>
    <w:rsid w:val="046AB4D7"/>
    <w:rsid w:val="052D7E3C"/>
    <w:rsid w:val="0688AC61"/>
    <w:rsid w:val="0844A6E7"/>
    <w:rsid w:val="09BB01E5"/>
    <w:rsid w:val="0C186C85"/>
    <w:rsid w:val="0CC47751"/>
    <w:rsid w:val="0E311F60"/>
    <w:rsid w:val="0FDEB12A"/>
    <w:rsid w:val="1590E27A"/>
    <w:rsid w:val="20E04553"/>
    <w:rsid w:val="2C29F8FE"/>
    <w:rsid w:val="3006E66E"/>
    <w:rsid w:val="309E6FA3"/>
    <w:rsid w:val="32637B2F"/>
    <w:rsid w:val="34761DE8"/>
    <w:rsid w:val="36538813"/>
    <w:rsid w:val="3C590120"/>
    <w:rsid w:val="43133918"/>
    <w:rsid w:val="4469C093"/>
    <w:rsid w:val="4928B9DC"/>
    <w:rsid w:val="496177B9"/>
    <w:rsid w:val="4E884ADD"/>
    <w:rsid w:val="50DCD6FF"/>
    <w:rsid w:val="54AF1724"/>
    <w:rsid w:val="562C5022"/>
    <w:rsid w:val="5C7EC36A"/>
    <w:rsid w:val="6142B375"/>
    <w:rsid w:val="648B0666"/>
    <w:rsid w:val="67D3EE23"/>
    <w:rsid w:val="6A561D67"/>
    <w:rsid w:val="6DAAB24F"/>
    <w:rsid w:val="6FA365DD"/>
    <w:rsid w:val="70527BD0"/>
    <w:rsid w:val="766FE0AB"/>
    <w:rsid w:val="771CE69C"/>
    <w:rsid w:val="7994CA1F"/>
    <w:rsid w:val="7A3758B9"/>
    <w:rsid w:val="7F4000E1"/>
    <w:rsid w:val="7FBD828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4CA1F"/>
  <w15:chartTrackingRefBased/>
  <w15:docId w15:val="{084E9D20-0968-4309-A0F0-E1456C4B5B3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0382520A"/>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382520A"/>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comments.xml.rels>&#65279;<?xml version="1.0" encoding="utf-8"?><Relationships xmlns="http://schemas.openxmlformats.org/package/2006/relationships"><Relationship Type="http://schemas.openxmlformats.org/officeDocument/2006/relationships/hyperlink" Target="https://www.unesco.org/es/articles/inteligencia-artificial-y-educacion-el-rol-de-la-ia-en-las-politicas-educativas?utm_source=chatgpt.com" TargetMode="External" Id="R5642e27776334821" /><Relationship Type="http://schemas.openxmlformats.org/officeDocument/2006/relationships/hyperlink" Target="https://www.argentina.gob.ar/andis/la-inteligencia-artificial-y-su-uso-en-la-educacion-inclusiva" TargetMode="External" Id="Ra38e9580717c4547" /></Relationship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062eba9d8228483a" /><Relationship Type="http://schemas.openxmlformats.org/officeDocument/2006/relationships/comments" Target="comments.xml" Id="Rc4902d947eb34386" /><Relationship Type="http://schemas.microsoft.com/office/2016/09/relationships/commentsIds" Target="commentsIds.xml" Id="Rb56f3a8ed4b64f88" /><Relationship Type="http://schemas.microsoft.com/office/2011/relationships/commentsExtended" Target="commentsExtended.xml" Id="R638f92d1c921424f" /><Relationship Type="http://schemas.microsoft.com/office/2018/08/relationships/commentsExtensible" Target="commentsExtensible.xml" Id="Ra16d2d5584024900" /><Relationship Type="http://schemas.microsoft.com/office/2011/relationships/people" Target="people.xml" Id="R61cb4e67df3d48b9" /><Relationship Type="http://schemas.openxmlformats.org/officeDocument/2006/relationships/image" Target="/media/image.png" Id="rId6435755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2026-02-06T23:58:29.0183196Z</dcterms:created>
  <dcterms:modified xsi:type="dcterms:W3CDTF">2026-02-08T18:37:29.6690658Z</dcterms:modified>
  <dc:creator>MARINO ELIZABETH</dc:creator>
  <lastModifiedBy>MARINO ELIZABETH</lastModifiedBy>
</coreProperties>
</file>