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Internet de las Cosas (IoT)</w:t>
      </w:r>
    </w:p>
    <w:p>
      <w:r>
        <w:t>Ideas principales y guía para desarrollar un mapa conceptual</w:t>
      </w:r>
    </w:p>
    <w:p>
      <w:pPr>
        <w:pStyle w:val="Heading2"/>
      </w:pPr>
      <w:r>
        <w:t>1. Ideas principales</w:t>
      </w:r>
    </w:p>
    <w:p>
      <w:pPr>
        <w:pStyle w:val="ListBullet"/>
      </w:pPr>
      <w:r>
        <w:t>IoT: Red de objetos físicos conectados que capturan, transmiten y procesan datos.</w:t>
      </w:r>
    </w:p>
    <w:p>
      <w:pPr>
        <w:pStyle w:val="ListBullet"/>
      </w:pPr>
      <w:r>
        <w:t>Componentes: dispositivos, sensores, conectividad, software, nube e inteligencia artificial.</w:t>
      </w:r>
    </w:p>
    <w:p>
      <w:pPr>
        <w:pStyle w:val="ListBullet"/>
      </w:pPr>
      <w:r>
        <w:t>Funcionamiento: captura, transmisión, procesamiento y acción basada en datos.</w:t>
      </w:r>
    </w:p>
    <w:p>
      <w:pPr>
        <w:pStyle w:val="ListBullet"/>
      </w:pPr>
      <w:r>
        <w:t>Tecnologías clave: Big Data, IA, machine learning, computación en la nube y 5G.</w:t>
      </w:r>
    </w:p>
    <w:p>
      <w:pPr>
        <w:pStyle w:val="ListBullet"/>
      </w:pPr>
      <w:r>
        <w:t>Aplicaciones: hogares inteligentes, ciudades inteligentes, salud, transporte y comercio.</w:t>
      </w:r>
    </w:p>
    <w:p>
      <w:pPr>
        <w:pStyle w:val="ListBullet"/>
      </w:pPr>
      <w:r>
        <w:t>IoT Industrial (IIoT): manufactura inteligente, mantenimiento predictivo y logística.</w:t>
      </w:r>
    </w:p>
    <w:p>
      <w:pPr>
        <w:pStyle w:val="ListBullet"/>
      </w:pPr>
      <w:r>
        <w:t>Futuro del IoT: mayor automatización, integración con IA y experiencias inmersivas.</w:t>
      </w:r>
    </w:p>
    <w:p>
      <w:pPr>
        <w:pStyle w:val="Heading2"/>
      </w:pPr>
      <w:r>
        <w:t>2. Guía para desarrollar el mapa conceptual</w:t>
      </w:r>
    </w:p>
    <w:p>
      <w:pPr>
        <w:pStyle w:val="ListNumber"/>
      </w:pPr>
      <w:r>
        <w:t>Concepto central: colocar 'Internet de las Cosas (IoT)' en el centro.</w:t>
      </w:r>
    </w:p>
    <w:p>
      <w:pPr>
        <w:pStyle w:val="ListNumber"/>
      </w:pPr>
      <w:r>
        <w:t>Primer nivel: definición, funcionamiento, tecnologías, aplicaciones, IIoT y futuro.</w:t>
      </w:r>
    </w:p>
    <w:p>
      <w:pPr>
        <w:pStyle w:val="ListNumber"/>
      </w:pPr>
      <w:r>
        <w:t>Segundo nivel: detallar cada eje con conceptos clave.</w:t>
      </w:r>
    </w:p>
    <w:p>
      <w:pPr>
        <w:pStyle w:val="ListNumber"/>
      </w:pPr>
      <w:r>
        <w:t>Conectores: usar frases como 'se compone de', 'permite', 'se aplica en'.</w:t>
      </w:r>
    </w:p>
    <w:p>
      <w:pPr>
        <w:pStyle w:val="ListNumber"/>
      </w:pPr>
      <w:r>
        <w:t>Jerarquía: organizar de lo general a lo específico.</w:t>
      </w:r>
    </w:p>
    <w:p>
      <w:pPr>
        <w:pStyle w:val="Heading2"/>
      </w:pPr>
      <w:r>
        <w:t>3. Estructura sugerida</w:t>
      </w:r>
    </w:p>
    <w:p>
      <w:r>
        <w:t>Internet de las Cosas (IoT)</w:t>
        <w:br/>
        <w:t>- Definición</w:t>
        <w:br/>
        <w:t>- Funcionamiento: Capturar, Compartir, Procesar, Actuar</w:t>
        <w:br/>
        <w:t>- Tecnologías: Sensores, IA, Big Data, Nube</w:t>
        <w:br/>
        <w:t>- Aplicaciones</w:t>
        <w:br/>
        <w:t>- IoT Industrial (IIoT)</w:t>
        <w:br/>
        <w:t>- Futuro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