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FF7B916" wp14:paraId="3A7E8AC3" wp14:textId="29756F71">
      <w:pPr>
        <w:spacing w:before="240" w:beforeAutospacing="off" w:after="240" w:afterAutospacing="off"/>
      </w:pPr>
      <w:r w:rsidRPr="1FF7B916" w:rsidR="16C7A23C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Aquí tienes una guía clara para extraer las </w:t>
      </w:r>
      <w:r w:rsidRPr="1FF7B916" w:rsidR="16C7A23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ideas principales</w:t>
      </w:r>
      <w:r w:rsidRPr="1FF7B916" w:rsidR="16C7A23C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del documento sobre </w:t>
      </w:r>
      <w:r w:rsidRPr="1FF7B916" w:rsidR="16C7A23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s-ES"/>
        </w:rPr>
        <w:t>Internet de las Cosas (IoT)</w:t>
      </w:r>
      <w:r w:rsidRPr="1FF7B916" w:rsidR="16C7A23C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y transformarlas en un </w:t>
      </w:r>
      <w:r w:rsidRPr="1FF7B916" w:rsidR="16C7A23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mapa conceptual</w:t>
      </w:r>
      <w:r w:rsidRPr="1FF7B916" w:rsidR="16C7A23C">
        <w:rPr>
          <w:rFonts w:ascii="Calibri" w:hAnsi="Calibri" w:eastAsia="Calibri" w:cs="Calibri"/>
          <w:noProof w:val="0"/>
          <w:sz w:val="24"/>
          <w:szCs w:val="24"/>
          <w:lang w:val="es-ES"/>
        </w:rPr>
        <w:t>:</w:t>
      </w:r>
    </w:p>
    <w:p xmlns:wp14="http://schemas.microsoft.com/office/word/2010/wordml" wp14:paraId="4FF261DE" wp14:textId="10F7816B"/>
    <w:p xmlns:wp14="http://schemas.microsoft.com/office/word/2010/wordml" w:rsidP="1FF7B916" wp14:paraId="6E2CC3AB" wp14:textId="2AB727C2">
      <w:pPr>
        <w:pStyle w:val="Heading2"/>
        <w:spacing w:before="299" w:beforeAutospacing="off" w:after="299" w:afterAutospacing="off"/>
      </w:pPr>
      <w:r w:rsidRPr="1FF7B916" w:rsidR="16C7A23C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s-ES"/>
        </w:rPr>
        <w:t>🌐 Ideas principales del texto</w:t>
      </w:r>
    </w:p>
    <w:p xmlns:wp14="http://schemas.microsoft.com/office/word/2010/wordml" w:rsidP="1FF7B916" wp14:paraId="34C1CF26" wp14:textId="5353C29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1FF7B916" w:rsidR="16C7A23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Definición de IoT</w:t>
      </w:r>
      <w:r w:rsidRPr="1FF7B916" w:rsidR="16C7A23C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1FF7B916" wp14:paraId="11EEF241" wp14:textId="43B508A1">
      <w:pPr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1FF7B916" w:rsidR="16C7A23C">
        <w:rPr>
          <w:rFonts w:ascii="Calibri" w:hAnsi="Calibri" w:eastAsia="Calibri" w:cs="Calibri"/>
          <w:noProof w:val="0"/>
          <w:sz w:val="24"/>
          <w:szCs w:val="24"/>
          <w:lang w:val="es-ES"/>
        </w:rPr>
        <w:t>Red de objetos conectados con sensores y software que transmiten y reciben datos.</w:t>
      </w:r>
    </w:p>
    <w:p xmlns:wp14="http://schemas.microsoft.com/office/word/2010/wordml" w:rsidP="1FF7B916" wp14:paraId="4C0D7BF0" wp14:textId="3094AC9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1FF7B916" w:rsidR="16C7A23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Historia y evolución</w:t>
      </w:r>
      <w:r w:rsidRPr="1FF7B916" w:rsidR="16C7A23C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1FF7B916" wp14:paraId="0424A600" wp14:textId="1E63C509">
      <w:pPr>
        <w:spacing w:before="0" w:beforeAutospacing="off" w:after="0" w:afterAutospacing="off"/>
      </w:pPr>
      <w:r w:rsidRPr="1FF7B916" w:rsidR="16C7A23C">
        <w:rPr>
          <w:rFonts w:ascii="Calibri" w:hAnsi="Calibri" w:eastAsia="Calibri" w:cs="Calibri"/>
          <w:noProof w:val="0"/>
          <w:sz w:val="24"/>
          <w:szCs w:val="24"/>
          <w:lang w:val="es-ES"/>
        </w:rPr>
        <w:t>Crecimiento exponencial de dispositivos, abaratamiento de sensores, avances en conectividad, Big Data, IA y computación en la nube.</w:t>
      </w:r>
    </w:p>
    <w:p xmlns:wp14="http://schemas.microsoft.com/office/word/2010/wordml" w:rsidP="1FF7B916" wp14:paraId="7693EAC3" wp14:textId="44A5BBB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1FF7B916" w:rsidR="16C7A23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Funcionamiento (4 etapas clave)</w:t>
      </w:r>
      <w:r w:rsidRPr="1FF7B916" w:rsidR="16C7A23C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1FF7B916" wp14:paraId="1E602709" wp14:textId="6863B940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1FF7B916" w:rsidR="16C7A23C">
        <w:rPr>
          <w:rFonts w:ascii="Calibri" w:hAnsi="Calibri" w:eastAsia="Calibri" w:cs="Calibri"/>
          <w:noProof w:val="0"/>
          <w:sz w:val="24"/>
          <w:szCs w:val="24"/>
          <w:lang w:val="es-ES"/>
        </w:rPr>
        <w:t>Capturar datos</w:t>
      </w:r>
    </w:p>
    <w:p xmlns:wp14="http://schemas.microsoft.com/office/word/2010/wordml" w:rsidP="1FF7B916" wp14:paraId="465F846A" wp14:textId="7CAF6AB7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1FF7B916" w:rsidR="16C7A23C">
        <w:rPr>
          <w:rFonts w:ascii="Calibri" w:hAnsi="Calibri" w:eastAsia="Calibri" w:cs="Calibri"/>
          <w:noProof w:val="0"/>
          <w:sz w:val="24"/>
          <w:szCs w:val="24"/>
          <w:lang w:val="es-ES"/>
        </w:rPr>
        <w:t>Compartir datos</w:t>
      </w:r>
    </w:p>
    <w:p xmlns:wp14="http://schemas.microsoft.com/office/word/2010/wordml" w:rsidP="1FF7B916" wp14:paraId="00EBDF2C" wp14:textId="2A8AA003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1FF7B916" w:rsidR="16C7A23C">
        <w:rPr>
          <w:rFonts w:ascii="Calibri" w:hAnsi="Calibri" w:eastAsia="Calibri" w:cs="Calibri"/>
          <w:noProof w:val="0"/>
          <w:sz w:val="24"/>
          <w:szCs w:val="24"/>
          <w:lang w:val="es-ES"/>
        </w:rPr>
        <w:t>Procesar datos</w:t>
      </w:r>
    </w:p>
    <w:p xmlns:wp14="http://schemas.microsoft.com/office/word/2010/wordml" w:rsidP="1FF7B916" wp14:paraId="3A2D2056" wp14:textId="2BE1F612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1FF7B916" w:rsidR="16C7A23C">
        <w:rPr>
          <w:rFonts w:ascii="Calibri" w:hAnsi="Calibri" w:eastAsia="Calibri" w:cs="Calibri"/>
          <w:noProof w:val="0"/>
          <w:sz w:val="24"/>
          <w:szCs w:val="24"/>
          <w:lang w:val="es-ES"/>
        </w:rPr>
        <w:t>Actuar a partir de los datos</w:t>
      </w:r>
    </w:p>
    <w:p xmlns:wp14="http://schemas.microsoft.com/office/word/2010/wordml" w:rsidP="1FF7B916" wp14:paraId="51B19E5B" wp14:textId="4F87D51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1FF7B916" w:rsidR="16C7A23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Aplicaciones prácticas</w:t>
      </w:r>
      <w:r w:rsidRPr="1FF7B916" w:rsidR="16C7A23C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1FF7B916" wp14:paraId="26A43364" wp14:textId="73444B46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1FF7B916" w:rsidR="16C7A23C">
        <w:rPr>
          <w:rFonts w:ascii="Calibri" w:hAnsi="Calibri" w:eastAsia="Calibri" w:cs="Calibri"/>
          <w:noProof w:val="0"/>
          <w:sz w:val="24"/>
          <w:szCs w:val="24"/>
          <w:lang w:val="es-ES"/>
        </w:rPr>
        <w:t>Hogares inteligentes</w:t>
      </w:r>
    </w:p>
    <w:p xmlns:wp14="http://schemas.microsoft.com/office/word/2010/wordml" w:rsidP="1FF7B916" wp14:paraId="26CB9A20" wp14:textId="6A005D3C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1FF7B916" w:rsidR="16C7A23C">
        <w:rPr>
          <w:rFonts w:ascii="Calibri" w:hAnsi="Calibri" w:eastAsia="Calibri" w:cs="Calibri"/>
          <w:noProof w:val="0"/>
          <w:sz w:val="24"/>
          <w:szCs w:val="24"/>
          <w:lang w:val="es-ES"/>
        </w:rPr>
        <w:t>Redes eléctricas inteligentes</w:t>
      </w:r>
    </w:p>
    <w:p xmlns:wp14="http://schemas.microsoft.com/office/word/2010/wordml" w:rsidP="1FF7B916" wp14:paraId="13E5A01A" wp14:textId="7C179B12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1FF7B916" w:rsidR="16C7A23C">
        <w:rPr>
          <w:rFonts w:ascii="Calibri" w:hAnsi="Calibri" w:eastAsia="Calibri" w:cs="Calibri"/>
          <w:noProof w:val="0"/>
          <w:sz w:val="24"/>
          <w:szCs w:val="24"/>
          <w:lang w:val="es-ES"/>
        </w:rPr>
        <w:t>Ciudades inteligentes</w:t>
      </w:r>
    </w:p>
    <w:p xmlns:wp14="http://schemas.microsoft.com/office/word/2010/wordml" w:rsidP="1FF7B916" wp14:paraId="6280A0D5" wp14:textId="6B265D81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1FF7B916" w:rsidR="16C7A23C">
        <w:rPr>
          <w:rFonts w:ascii="Calibri" w:hAnsi="Calibri" w:eastAsia="Calibri" w:cs="Calibri"/>
          <w:noProof w:val="0"/>
          <w:sz w:val="24"/>
          <w:szCs w:val="24"/>
          <w:lang w:val="es-ES"/>
        </w:rPr>
        <w:t>Automóviles conectados</w:t>
      </w:r>
    </w:p>
    <w:p xmlns:wp14="http://schemas.microsoft.com/office/word/2010/wordml" w:rsidP="1FF7B916" wp14:paraId="7840E4D6" wp14:textId="792F3E2E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1FF7B916" w:rsidR="16C7A23C">
        <w:rPr>
          <w:rFonts w:ascii="Calibri" w:hAnsi="Calibri" w:eastAsia="Calibri" w:cs="Calibri"/>
          <w:noProof w:val="0"/>
          <w:sz w:val="24"/>
          <w:szCs w:val="24"/>
          <w:lang w:val="es-ES"/>
        </w:rPr>
        <w:t>Comercio minorista</w:t>
      </w:r>
    </w:p>
    <w:p xmlns:wp14="http://schemas.microsoft.com/office/word/2010/wordml" w:rsidP="1FF7B916" wp14:paraId="218778E6" wp14:textId="1FF3454B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1FF7B916" w:rsidR="16C7A23C">
        <w:rPr>
          <w:rFonts w:ascii="Calibri" w:hAnsi="Calibri" w:eastAsia="Calibri" w:cs="Calibri"/>
          <w:noProof w:val="0"/>
          <w:sz w:val="24"/>
          <w:szCs w:val="24"/>
          <w:lang w:val="es-ES"/>
        </w:rPr>
        <w:t>Telesalud</w:t>
      </w:r>
    </w:p>
    <w:p xmlns:wp14="http://schemas.microsoft.com/office/word/2010/wordml" w:rsidP="1FF7B916" wp14:paraId="5333A8DE" wp14:textId="3F24B84B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1FF7B916" w:rsidR="16C7A23C">
        <w:rPr>
          <w:rFonts w:ascii="Calibri" w:hAnsi="Calibri" w:eastAsia="Calibri" w:cs="Calibri"/>
          <w:noProof w:val="0"/>
          <w:sz w:val="24"/>
          <w:szCs w:val="24"/>
          <w:lang w:val="es-ES"/>
        </w:rPr>
        <w:t>Gestión del tránsito</w:t>
      </w:r>
    </w:p>
    <w:p xmlns:wp14="http://schemas.microsoft.com/office/word/2010/wordml" w:rsidP="1FF7B916" wp14:paraId="64899F7B" wp14:textId="123DBB0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1FF7B916" w:rsidR="16C7A23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Usos industriales (IIoT)</w:t>
      </w:r>
      <w:r w:rsidRPr="1FF7B916" w:rsidR="16C7A23C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1FF7B916" wp14:paraId="6F9DCF62" wp14:textId="7F4CED97">
      <w:pPr>
        <w:spacing w:before="0" w:beforeAutospacing="off" w:after="0" w:afterAutospacing="off"/>
      </w:pPr>
      <w:r w:rsidRPr="1FF7B916" w:rsidR="16C7A23C">
        <w:rPr>
          <w:rFonts w:ascii="Calibri" w:hAnsi="Calibri" w:eastAsia="Calibri" w:cs="Calibri"/>
          <w:noProof w:val="0"/>
          <w:sz w:val="24"/>
          <w:szCs w:val="24"/>
          <w:lang w:val="es-ES"/>
        </w:rPr>
        <w:t>Fábricas inteligentes, cadenas de suministro, logística, vigilancia.</w:t>
      </w:r>
    </w:p>
    <w:p xmlns:wp14="http://schemas.microsoft.com/office/word/2010/wordml" w:rsidP="1FF7B916" wp14:paraId="184947F4" wp14:textId="23029DF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1FF7B916" w:rsidR="16C7A23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Futuro del IoT</w:t>
      </w:r>
      <w:r w:rsidRPr="1FF7B916" w:rsidR="16C7A23C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1FF7B916" wp14:paraId="5B0F65E4" wp14:textId="1A196CF6">
      <w:pPr>
        <w:spacing w:before="0" w:beforeAutospacing="off" w:after="0" w:afterAutospacing="off"/>
      </w:pPr>
      <w:r w:rsidRPr="1FF7B916" w:rsidR="16C7A23C">
        <w:rPr>
          <w:rFonts w:ascii="Calibri" w:hAnsi="Calibri" w:eastAsia="Calibri" w:cs="Calibri"/>
          <w:noProof w:val="0"/>
          <w:sz w:val="24"/>
          <w:szCs w:val="24"/>
          <w:lang w:val="es-ES"/>
        </w:rPr>
        <w:t>Integración con IA, realidad virtual, 5G, experiencias más inmersivas y personalizadas.</w:t>
      </w:r>
    </w:p>
    <w:p xmlns:wp14="http://schemas.microsoft.com/office/word/2010/wordml" wp14:paraId="5BE4054A" wp14:textId="48218773"/>
    <w:p xmlns:wp14="http://schemas.microsoft.com/office/word/2010/wordml" w:rsidP="1FF7B916" wp14:paraId="52BB3045" wp14:textId="5C236B6E">
      <w:pPr>
        <w:pStyle w:val="Heading2"/>
        <w:spacing w:before="299" w:beforeAutospacing="off" w:after="299" w:afterAutospacing="off"/>
      </w:pPr>
      <w:r w:rsidRPr="1FF7B916" w:rsidR="16C7A23C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s-ES"/>
        </w:rPr>
        <w:t>🗺️ Guía para el mapa conceptual</w:t>
      </w:r>
    </w:p>
    <w:p xmlns:wp14="http://schemas.microsoft.com/office/word/2010/wordml" w:rsidP="1FF7B916" wp14:paraId="21CDB54E" wp14:textId="15B96DC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1FF7B916" w:rsidR="16C7A23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Tema central (núcleo del mapa):</w:t>
      </w:r>
      <w:r w:rsidRPr="1FF7B916" w:rsidR="16C7A23C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1FF7B916" wp14:paraId="69E7B150" wp14:textId="6531CF11">
      <w:pPr>
        <w:spacing w:before="240" w:beforeAutospacing="off" w:after="240" w:afterAutospacing="off"/>
      </w:pPr>
      <w:r w:rsidRPr="1FF7B916" w:rsidR="16C7A23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s-ES"/>
        </w:rPr>
        <w:t>Internet de las Cosas (IoT)</w:t>
      </w:r>
    </w:p>
    <w:p xmlns:wp14="http://schemas.microsoft.com/office/word/2010/wordml" w:rsidP="1FF7B916" wp14:paraId="7A181A00" wp14:textId="140A97D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r w:rsidRPr="1FF7B916" w:rsidR="16C7A23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Ramas principales:</w:t>
      </w:r>
    </w:p>
    <w:p xmlns:wp14="http://schemas.microsoft.com/office/word/2010/wordml" w:rsidP="1FF7B916" wp14:paraId="55EC803C" wp14:textId="1C00B356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1FF7B916" w:rsidR="16C7A23C">
        <w:rPr>
          <w:rFonts w:ascii="Calibri" w:hAnsi="Calibri" w:eastAsia="Calibri" w:cs="Calibri"/>
          <w:noProof w:val="0"/>
          <w:sz w:val="24"/>
          <w:szCs w:val="24"/>
          <w:lang w:val="es-ES"/>
        </w:rPr>
        <w:t>Definición</w:t>
      </w:r>
    </w:p>
    <w:p xmlns:wp14="http://schemas.microsoft.com/office/word/2010/wordml" w:rsidP="1FF7B916" wp14:paraId="1AD4A541" wp14:textId="44140785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1FF7B916" w:rsidR="16C7A23C">
        <w:rPr>
          <w:rFonts w:ascii="Calibri" w:hAnsi="Calibri" w:eastAsia="Calibri" w:cs="Calibri"/>
          <w:noProof w:val="0"/>
          <w:sz w:val="24"/>
          <w:szCs w:val="24"/>
          <w:lang w:val="es-ES"/>
        </w:rPr>
        <w:t>Historia/Evolución</w:t>
      </w:r>
    </w:p>
    <w:p xmlns:wp14="http://schemas.microsoft.com/office/word/2010/wordml" w:rsidP="1FF7B916" wp14:paraId="2CEBDE4F" wp14:textId="3DF653A4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1FF7B916" w:rsidR="16C7A23C">
        <w:rPr>
          <w:rFonts w:ascii="Calibri" w:hAnsi="Calibri" w:eastAsia="Calibri" w:cs="Calibri"/>
          <w:noProof w:val="0"/>
          <w:sz w:val="24"/>
          <w:szCs w:val="24"/>
          <w:lang w:val="es-ES"/>
        </w:rPr>
        <w:t>Funcionamiento</w:t>
      </w:r>
    </w:p>
    <w:p xmlns:wp14="http://schemas.microsoft.com/office/word/2010/wordml" w:rsidP="1FF7B916" wp14:paraId="6D750524" wp14:textId="144695B4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1FF7B916" w:rsidR="16C7A23C">
        <w:rPr>
          <w:rFonts w:ascii="Calibri" w:hAnsi="Calibri" w:eastAsia="Calibri" w:cs="Calibri"/>
          <w:noProof w:val="0"/>
          <w:sz w:val="24"/>
          <w:szCs w:val="24"/>
          <w:lang w:val="es-ES"/>
        </w:rPr>
        <w:t>Aplicaciones</w:t>
      </w:r>
    </w:p>
    <w:p xmlns:wp14="http://schemas.microsoft.com/office/word/2010/wordml" w:rsidP="1FF7B916" wp14:paraId="1BFA9223" wp14:textId="70BFC695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1FF7B916" w:rsidR="16C7A23C">
        <w:rPr>
          <w:rFonts w:ascii="Calibri" w:hAnsi="Calibri" w:eastAsia="Calibri" w:cs="Calibri"/>
          <w:noProof w:val="0"/>
          <w:sz w:val="24"/>
          <w:szCs w:val="24"/>
          <w:lang w:val="es-ES"/>
        </w:rPr>
        <w:t>Usos industriales</w:t>
      </w:r>
    </w:p>
    <w:p xmlns:wp14="http://schemas.microsoft.com/office/word/2010/wordml" w:rsidP="1FF7B916" wp14:paraId="00D44193" wp14:textId="2D1DCD44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1FF7B916" w:rsidR="16C7A23C">
        <w:rPr>
          <w:rFonts w:ascii="Calibri" w:hAnsi="Calibri" w:eastAsia="Calibri" w:cs="Calibri"/>
          <w:noProof w:val="0"/>
          <w:sz w:val="24"/>
          <w:szCs w:val="24"/>
          <w:lang w:val="es-ES"/>
        </w:rPr>
        <w:t>Futuro</w:t>
      </w:r>
    </w:p>
    <w:p xmlns:wp14="http://schemas.microsoft.com/office/word/2010/wordml" w:rsidP="1FF7B916" wp14:paraId="5FAF2E36" wp14:textId="242C468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r w:rsidRPr="1FF7B916" w:rsidR="16C7A23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Subramas:</w:t>
      </w:r>
    </w:p>
    <w:p xmlns:wp14="http://schemas.microsoft.com/office/word/2010/wordml" w:rsidP="1FF7B916" wp14:paraId="4C06F3D5" wp14:textId="68E593AB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1FF7B916" w:rsidR="16C7A23C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En </w:t>
      </w:r>
      <w:r w:rsidRPr="1FF7B916" w:rsidR="16C7A23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s-ES"/>
        </w:rPr>
        <w:t>Funcionamiento</w:t>
      </w:r>
      <w:r w:rsidRPr="1FF7B916" w:rsidR="16C7A23C">
        <w:rPr>
          <w:rFonts w:ascii="Calibri" w:hAnsi="Calibri" w:eastAsia="Calibri" w:cs="Calibri"/>
          <w:noProof w:val="0"/>
          <w:sz w:val="24"/>
          <w:szCs w:val="24"/>
          <w:lang w:val="es-ES"/>
        </w:rPr>
        <w:t>: incluir las 4 etapas clave.</w:t>
      </w:r>
    </w:p>
    <w:p xmlns:wp14="http://schemas.microsoft.com/office/word/2010/wordml" w:rsidP="1FF7B916" wp14:paraId="35E86599" wp14:textId="247D98D5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1FF7B916" w:rsidR="16C7A23C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En </w:t>
      </w:r>
      <w:r w:rsidRPr="1FF7B916" w:rsidR="16C7A23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s-ES"/>
        </w:rPr>
        <w:t>Aplicaciones</w:t>
      </w:r>
      <w:r w:rsidRPr="1FF7B916" w:rsidR="16C7A23C">
        <w:rPr>
          <w:rFonts w:ascii="Calibri" w:hAnsi="Calibri" w:eastAsia="Calibri" w:cs="Calibri"/>
          <w:noProof w:val="0"/>
          <w:sz w:val="24"/>
          <w:szCs w:val="24"/>
          <w:lang w:val="es-ES"/>
        </w:rPr>
        <w:t>: listar hogares, ciudades, autos, comercio, salud, tránsito.</w:t>
      </w:r>
    </w:p>
    <w:p xmlns:wp14="http://schemas.microsoft.com/office/word/2010/wordml" w:rsidP="1FF7B916" wp14:paraId="4113DAF3" wp14:textId="76BB39FA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1FF7B916" w:rsidR="16C7A23C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En </w:t>
      </w:r>
      <w:r w:rsidRPr="1FF7B916" w:rsidR="16C7A23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s-ES"/>
        </w:rPr>
        <w:t>Historia</w:t>
      </w:r>
      <w:r w:rsidRPr="1FF7B916" w:rsidR="16C7A23C">
        <w:rPr>
          <w:rFonts w:ascii="Calibri" w:hAnsi="Calibri" w:eastAsia="Calibri" w:cs="Calibri"/>
          <w:noProof w:val="0"/>
          <w:sz w:val="24"/>
          <w:szCs w:val="24"/>
          <w:lang w:val="es-ES"/>
        </w:rPr>
        <w:t>: mencionar conectividad, sensores, Big Data, IA, nube.</w:t>
      </w:r>
    </w:p>
    <w:p xmlns:wp14="http://schemas.microsoft.com/office/word/2010/wordml" w:rsidP="1FF7B916" wp14:paraId="1CB30656" wp14:textId="5A6884E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r w:rsidRPr="1FF7B916" w:rsidR="16C7A23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Conexiones:</w:t>
      </w:r>
    </w:p>
    <w:p xmlns:wp14="http://schemas.microsoft.com/office/word/2010/wordml" w:rsidP="1FF7B916" wp14:paraId="5A131CB7" wp14:textId="748A7954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1FF7B916" w:rsidR="16C7A23C">
        <w:rPr>
          <w:rFonts w:ascii="Calibri" w:hAnsi="Calibri" w:eastAsia="Calibri" w:cs="Calibri"/>
          <w:noProof w:val="0"/>
          <w:sz w:val="24"/>
          <w:szCs w:val="24"/>
          <w:lang w:val="es-ES"/>
        </w:rPr>
        <w:t>Relacionar “IA y Big Data” con “Procesar datos”.</w:t>
      </w:r>
    </w:p>
    <w:p xmlns:wp14="http://schemas.microsoft.com/office/word/2010/wordml" w:rsidP="1FF7B916" wp14:paraId="27A3AFCF" wp14:textId="60DB8531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1FF7B916" w:rsidR="16C7A23C">
        <w:rPr>
          <w:rFonts w:ascii="Calibri" w:hAnsi="Calibri" w:eastAsia="Calibri" w:cs="Calibri"/>
          <w:noProof w:val="0"/>
          <w:sz w:val="24"/>
          <w:szCs w:val="24"/>
          <w:lang w:val="es-ES"/>
        </w:rPr>
        <w:t>Conectar “5G” con “Compartir datos” y “Futuro”.</w:t>
      </w:r>
    </w:p>
    <w:p xmlns:wp14="http://schemas.microsoft.com/office/word/2010/wordml" w:rsidP="1FF7B916" wp14:paraId="19DE3B16" wp14:textId="04AEA956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1FF7B916" w:rsidR="16C7A23C">
        <w:rPr>
          <w:rFonts w:ascii="Calibri" w:hAnsi="Calibri" w:eastAsia="Calibri" w:cs="Calibri"/>
          <w:noProof w:val="0"/>
          <w:sz w:val="24"/>
          <w:szCs w:val="24"/>
          <w:lang w:val="es-ES"/>
        </w:rPr>
        <w:t>Vincular “Aplicaciones” con “Beneficios sociales e industriales”.</w:t>
      </w:r>
    </w:p>
    <w:p xmlns:wp14="http://schemas.microsoft.com/office/word/2010/wordml" wp14:paraId="001F8851" wp14:textId="3C8B987D"/>
    <w:p xmlns:wp14="http://schemas.microsoft.com/office/word/2010/wordml" w:rsidP="1FF7B916" wp14:paraId="4DC6F95A" wp14:textId="6BCD427D">
      <w:pPr>
        <w:spacing w:before="240" w:beforeAutospacing="off" w:after="240" w:afterAutospacing="off"/>
      </w:pPr>
      <w:r w:rsidRPr="1FF7B916" w:rsidR="16C7A23C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👉 Consejo práctico: usa </w:t>
      </w:r>
      <w:r w:rsidRPr="1FF7B916" w:rsidR="16C7A23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palabras clave cortas</w:t>
      </w:r>
      <w:r w:rsidRPr="1FF7B916" w:rsidR="16C7A23C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en cada nodo (ejemplo: “Captura de datos” en lugar de frases largas) y </w:t>
      </w:r>
      <w:r w:rsidRPr="1FF7B916" w:rsidR="16C7A23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flechas</w:t>
      </w:r>
      <w:r w:rsidRPr="1FF7B916" w:rsidR="16C7A23C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para mostrar relaciones de causa-efecto (ejemplo: “Sensores → Captura de datos”).</w:t>
      </w:r>
    </w:p>
    <w:p xmlns:wp14="http://schemas.microsoft.com/office/word/2010/wordml" w:rsidP="1FF7B916" wp14:paraId="45ACE247" wp14:textId="179BD243">
      <w:pPr>
        <w:spacing w:before="240" w:beforeAutospacing="off" w:after="240" w:afterAutospacing="off"/>
      </w:pPr>
      <w:r w:rsidRPr="1FF7B916" w:rsidR="16C7A23C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¿Quieres que te arme un </w:t>
      </w:r>
      <w:r w:rsidRPr="1FF7B916" w:rsidR="16C7A23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boceto visual del mapa conceptual</w:t>
      </w:r>
      <w:r w:rsidRPr="1FF7B916" w:rsidR="16C7A23C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con estas ideas para que lo tengas como referencia gráfica?</w:t>
      </w:r>
    </w:p>
    <w:p xmlns:wp14="http://schemas.microsoft.com/office/word/2010/wordml" wp14:paraId="5C1A07E2" wp14:textId="0B099033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cde40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eb6bf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8EEBF6"/>
    <w:rsid w:val="16C7A23C"/>
    <w:rsid w:val="1FF7B916"/>
    <w:rsid w:val="5B8EE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EEBF6"/>
  <w15:chartTrackingRefBased/>
  <w15:docId w15:val="{6ABDEC09-4B2D-4969-8939-71BCFA0DC5D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FF7B91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FF7B91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f09919c083c427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2026-02-07T02:50:44.2235009Z</dcterms:created>
  <dcterms:modified xsi:type="dcterms:W3CDTF">2026-02-07T02:51:24.7034952Z</dcterms:modified>
  <dc:creator>JAVIER AGUSTIN WALSER</dc:creator>
  <lastModifiedBy>JAVIER AGUSTIN WALSER</lastModifiedBy>
</coreProperties>
</file>