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14224C" wp14:paraId="1D7D4848" wp14:textId="44726B58">
      <w:pPr>
        <w:pStyle w:val="Normal"/>
        <w:jc w:val="both"/>
        <w:rPr>
          <w:b w:val="1"/>
          <w:bCs w:val="1"/>
          <w:noProof w:val="0"/>
          <w:lang w:val="es-ES"/>
        </w:rPr>
      </w:pPr>
      <w:r w:rsidR="7927F51F">
        <w:drawing>
          <wp:inline xmlns:wp14="http://schemas.microsoft.com/office/word/2010/wordprocessingDrawing" wp14:editId="239183A5" wp14:anchorId="6F7EE741">
            <wp:extent cx="5760000" cy="1400400"/>
            <wp:effectExtent l="0" t="0" r="0" b="0"/>
            <wp:docPr id="1025861449" name="drawing" descr="Imagen gratis: médico, de laboratorio, médico, medicina, química, tubo ..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861449" name="Picture 1025861449"/>
                    <pic:cNvPicPr/>
                  </pic:nvPicPr>
                  <pic:blipFill>
                    <a:blip xmlns:r="http://schemas.openxmlformats.org/officeDocument/2006/relationships" r:embed="rId782397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C14224C" wp14:paraId="6A403919" wp14:textId="30199EA4">
      <w:pPr>
        <w:pStyle w:val="Heading1"/>
        <w:spacing w:before="281" w:beforeAutospacing="off" w:after="281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🌐 “Aurora en el Laboratorio 7”</w:t>
      </w:r>
    </w:p>
    <w:p xmlns:wp14="http://schemas.microsoft.com/office/word/2010/wordml" w:rsidP="3C14224C" wp14:paraId="76F84952" wp14:textId="764BECB0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(una historia sobre IA e inclusión en la Educación Superior)</w:t>
      </w:r>
    </w:p>
    <w:p xmlns:wp14="http://schemas.microsoft.com/office/word/2010/wordml" w:rsidP="3C14224C" wp14:paraId="1AF820A9" wp14:textId="62F14809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El </w:t>
      </w: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Laboratorio 7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 la Facultad de Tecnología Inclusiva siempre parecía tener un latido propio. No era el sonido de los ventiladores de las computadoras ni el clic de los teclados mecánicos: era </w:t>
      </w: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Aurora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la inteligencia artificial creada por la universidad para garantizar que ningún estudiante quedara fuera del aprendizaje.</w:t>
      </w:r>
    </w:p>
    <w:p xmlns:wp14="http://schemas.microsoft.com/office/word/2010/wordml" w:rsidP="3C14224C" wp14:paraId="462BF743" wp14:textId="50F88C64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Aquella mañana, la profesora </w:t>
      </w: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Inés Barrios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abrió el aula y saludó:</w:t>
      </w:r>
    </w:p>
    <w:p xmlns:wp14="http://schemas.microsoft.com/office/word/2010/wordml" w:rsidP="3C14224C" wp14:paraId="67388948" wp14:textId="1C074C1F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—Buenos días, Aurora. Hoy trabajaremos análisis de datos inclusivo.</w:t>
      </w:r>
    </w:p>
    <w:p xmlns:wp14="http://schemas.microsoft.com/office/word/2010/wordml" w:rsidP="3C14224C" wp14:paraId="01C21AB8" wp14:textId="76F56668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—Bienvenida, profesora. Ya configuré los equipos según las necesidades de cada estudiante —respondió la IA.</w:t>
      </w:r>
    </w:p>
    <w:p xmlns:wp14="http://schemas.microsoft.com/office/word/2010/wordml" w:rsidP="3C14224C" wp14:paraId="643CD036" wp14:textId="41B1A64E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Los estudiantes comenzaron a entrar. Cada uno encontró su estación personalizada.</w:t>
      </w:r>
    </w:p>
    <w:p xmlns:wp14="http://schemas.microsoft.com/office/word/2010/wordml" w:rsidP="3C14224C" wp14:paraId="5449E82C" wp14:textId="48E46E4C">
      <w:pPr>
        <w:pStyle w:val="Heading3"/>
        <w:spacing w:before="246" w:beforeAutospacing="off" w:after="246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⭐ Mateo: baja visión</w:t>
      </w:r>
    </w:p>
    <w:p xmlns:wp14="http://schemas.microsoft.com/office/word/2010/wordml" w:rsidP="3C14224C" wp14:paraId="62F03C02" wp14:textId="65287613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commentRangeStart w:id="1369450957"/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Al iniciar sesión, su computadora activó automáticamente el </w:t>
      </w: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 de pantalla NVDA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una herramienta gratuita y de código abierto desarrollada para personas con discapacidad visual. La interfaz aumentó el contraste, el tamaño de letra y la narración auditiva.</w:t>
      </w:r>
      <w:commentRangeEnd w:id="1369450957"/>
      <w:r>
        <w:rPr>
          <w:rStyle w:val="CommentReference"/>
        </w:rPr>
        <w:commentReference w:id="1369450957"/>
      </w:r>
    </w:p>
    <w:p xmlns:wp14="http://schemas.microsoft.com/office/word/2010/wordml" w:rsidP="3C14224C" wp14:paraId="4835EE47" wp14:textId="68C51E8F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—Interfaz lista —anunció NVDA—. Puedes empezar, Mateo.</w:t>
      </w:r>
    </w:p>
    <w:p xmlns:wp14="http://schemas.microsoft.com/office/word/2010/wordml" w:rsidP="3C14224C" wp14:paraId="60311AC5" wp14:textId="67607588">
      <w:pPr>
        <w:pStyle w:val="Heading3"/>
        <w:spacing w:before="246" w:beforeAutospacing="off" w:after="246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⭐ Abril: motricidad reducida</w:t>
      </w:r>
    </w:p>
    <w:p xmlns:wp14="http://schemas.microsoft.com/office/word/2010/wordml" w:rsidP="3C14224C" wp14:paraId="0C677DC7" wp14:textId="4F31B7B1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Abril acomodó su </w:t>
      </w: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mouse de bola grande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su teclado asistido. Aurora detectó ambos y redujo la sensibilidad del cursor.</w:t>
      </w:r>
      <w:r>
        <w:br/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La IA, entrenada con datos de accesibilidad, monitoreaba sus movimientos para evitar gestos involuntarios.</w:t>
      </w:r>
    </w:p>
    <w:p xmlns:wp14="http://schemas.microsoft.com/office/word/2010/wordml" w:rsidP="3C14224C" wp14:paraId="6E9B1BD2" wp14:textId="0C19F943">
      <w:pPr>
        <w:pStyle w:val="Heading3"/>
        <w:spacing w:before="246" w:beforeAutospacing="off" w:after="246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⭐ Lucas: estudiante sordo</w:t>
      </w:r>
    </w:p>
    <w:p xmlns:wp14="http://schemas.microsoft.com/office/word/2010/wordml" w:rsidP="3C14224C" wp14:paraId="51AECC90" wp14:textId="08CEACCA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commentRangeStart w:id="392087398"/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Lucas encendió su segunda pantalla donde aparecían </w:t>
      </w: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subtítulos en tiempo real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 todo lo que decía Inés. Aurora también proyectaba un asistente visual con información clave basada en principios de accesibilidad definidos por el W3C y las </w:t>
      </w: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Pautas WCAG 2.2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que promueven contenido perceptible, operable y robusto</w:t>
      </w:r>
      <w:r w:rsidRPr="3C14224C" w:rsidR="2EAD479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commentRangeEnd w:id="392087398"/>
      <w:r>
        <w:rPr>
          <w:rStyle w:val="CommentReference"/>
        </w:rPr>
        <w:commentReference w:id="392087398"/>
      </w:r>
    </w:p>
    <w:p xmlns:wp14="http://schemas.microsoft.com/office/word/2010/wordml" w:rsidP="3C14224C" wp14:paraId="589B0AFA" wp14:textId="1C00C6E3">
      <w:pPr>
        <w:pStyle w:val="Heading3"/>
        <w:spacing w:before="246" w:beforeAutospacing="off" w:after="246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⭐ Emma: dificultades lectoras</w:t>
      </w:r>
    </w:p>
    <w:p xmlns:wp14="http://schemas.microsoft.com/office/word/2010/wordml" w:rsidP="3C14224C" wp14:paraId="3146137E" wp14:textId="20C61A28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Aurora adaptó su entorno cambiando la tipografía a una fuente legible y mostrando el material en bloques. Al detectar pausas prolongadas, la IA ofrecía activar la lectura auditiva.</w:t>
      </w:r>
    </w:p>
    <w:p xmlns:wp14="http://schemas.microsoft.com/office/word/2010/wordml" w:rsidP="3C14224C" wp14:paraId="69B1BACB" wp14:textId="6E6C004D">
      <w:pPr>
        <w:spacing w:before="0" w:beforeAutospacing="off" w:after="0" w:afterAutospacing="off" w:line="300" w:lineRule="auto"/>
        <w:jc w:val="both"/>
      </w:pPr>
    </w:p>
    <w:p xmlns:wp14="http://schemas.microsoft.com/office/word/2010/wordml" w:rsidP="3C14224C" wp14:paraId="66963A90" wp14:textId="37739DA6">
      <w:pPr>
        <w:pStyle w:val="Heading2"/>
        <w:spacing w:before="261" w:beforeAutospacing="off" w:after="261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🔧 La actividad del día</w:t>
      </w:r>
    </w:p>
    <w:p xmlns:wp14="http://schemas.microsoft.com/office/word/2010/wordml" w:rsidP="3C14224C" wp14:paraId="6930EB6B" wp14:textId="575F3A94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La clase debía crear un programa que representara datos sobre accesibilidad digital 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universitara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 Pero Aurora no entregaba el mismo archivo a todos:</w:t>
      </w:r>
    </w:p>
    <w:p xmlns:wp14="http://schemas.microsoft.com/office/word/2010/wordml" w:rsidP="3C14224C" wp14:paraId="308ED0B8" wp14:textId="406ECA8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 Mateo le ofreció la versión en </w:t>
      </w: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CSV narrado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compatible con NVDA.</w:t>
      </w:r>
    </w:p>
    <w:p xmlns:wp14="http://schemas.microsoft.com/office/word/2010/wordml" w:rsidP="3C14224C" wp14:paraId="63BFF549" wp14:textId="004533A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 Lucas, un </w:t>
      </w: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panel visual-icónico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 contraste optimizado.</w:t>
      </w:r>
    </w:p>
    <w:p xmlns:wp14="http://schemas.microsoft.com/office/word/2010/wordml" w:rsidP="3C14224C" wp14:paraId="4C05F5FC" wp14:textId="756D3E2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 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Abril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una interfaz de </w:t>
      </w: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arrastrar y soltar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 asistente de clic autónomo.</w:t>
      </w:r>
    </w:p>
    <w:p xmlns:wp14="http://schemas.microsoft.com/office/word/2010/wordml" w:rsidP="3C14224C" wp14:paraId="5D1F6F92" wp14:textId="6E19205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commentRangeStart w:id="952374053"/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 Emma, un documento escalonado, acompañado de un resumen generado por IA basado en investigaciones recientes sobre inclusión educativa con IA.</w:t>
      </w:r>
      <w:commentRangeEnd w:id="952374053"/>
      <w:r>
        <w:rPr>
          <w:rStyle w:val="CommentReference"/>
        </w:rPr>
        <w:commentReference w:id="952374053"/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xmlns:wp14="http://schemas.microsoft.com/office/word/2010/wordml" w:rsidP="3C14224C" wp14:paraId="7058B944" wp14:textId="7127DBAB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Mientras trabajaban, Mateo levantó la mano.</w:t>
      </w:r>
    </w:p>
    <w:p xmlns:wp14="http://schemas.microsoft.com/office/word/2010/wordml" w:rsidP="3C14224C" wp14:paraId="6BEC9287" wp14:textId="45F71DF2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—Aurora, ¿puedes describir el gráfico que generó mi código?</w:t>
      </w:r>
    </w:p>
    <w:p xmlns:wp14="http://schemas.microsoft.com/office/word/2010/wordml" w:rsidP="3C14224C" wp14:paraId="1EFE6A0D" wp14:textId="70A68C18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—Por supuesto —contestó la IA—. La gráfica indica una tendencia ascendente estable. Si deseas, puedo generar un modelo táctil para imprimir en 3D.</w:t>
      </w:r>
    </w:p>
    <w:p xmlns:wp14="http://schemas.microsoft.com/office/word/2010/wordml" w:rsidP="3C14224C" wp14:paraId="3C18B52A" wp14:textId="5D6789C5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Mateo sonrió.</w:t>
      </w:r>
      <w:r>
        <w:br/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—Hazlo, por favor.</w:t>
      </w:r>
    </w:p>
    <w:p xmlns:wp14="http://schemas.microsoft.com/office/word/2010/wordml" w:rsidP="3C14224C" wp14:paraId="3E2D9AC1" wp14:textId="39CF9FC7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Al mismo tiempo, Lucas señalaba su pantalla:</w:t>
      </w:r>
    </w:p>
    <w:p xmlns:wp14="http://schemas.microsoft.com/office/word/2010/wordml" w:rsidP="3C14224C" wp14:paraId="58421958" wp14:textId="1A26F862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—Aurora, ¿puedes ampliar el subtitulado? No alcanzo a ver algunos números.</w:t>
      </w:r>
    </w:p>
    <w:p xmlns:wp14="http://schemas.microsoft.com/office/word/2010/wordml" w:rsidP="3C14224C" wp14:paraId="660DCB37" wp14:textId="582F5FD6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commentRangeStart w:id="97141641"/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—Tamaño aumentado. También reforcé el color para mejorar la percepción, siguiendo recomendaciones de accesibilidad del W3C sobre contraste perceptible.</w:t>
      </w:r>
      <w:commentRangeEnd w:id="97141641"/>
      <w:r>
        <w:rPr>
          <w:rStyle w:val="CommentReference"/>
        </w:rPr>
        <w:commentReference w:id="97141641"/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xmlns:wp14="http://schemas.microsoft.com/office/word/2010/wordml" w:rsidP="3C14224C" wp14:paraId="42754FF9" wp14:textId="66ED753B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Abril, por su parte, logró mover un bloque de código sin esfuerzo.</w:t>
      </w:r>
    </w:p>
    <w:p xmlns:wp14="http://schemas.microsoft.com/office/word/2010/wordml" w:rsidP="3C14224C" wp14:paraId="048EA857" wp14:textId="4192D023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—¡Pensé que nunca podría hacer esto tan rápido! —exclamó.</w:t>
      </w:r>
    </w:p>
    <w:p xmlns:wp14="http://schemas.microsoft.com/office/word/2010/wordml" w:rsidP="3C14224C" wp14:paraId="4B3FD421" wp14:textId="2B613978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—Adapté la sensibilidad del cursor basándome en tus patrones de movimiento —explicó Aurora.</w:t>
      </w:r>
    </w:p>
    <w:p xmlns:wp14="http://schemas.microsoft.com/office/word/2010/wordml" w:rsidP="3C14224C" wp14:paraId="1888AA09" wp14:textId="10CE9CE7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 profesora Inés observaba todo con una sonrisa orgullosa.</w:t>
      </w:r>
    </w:p>
    <w:p xmlns:wp14="http://schemas.microsoft.com/office/word/2010/wordml" w:rsidP="3C14224C" wp14:paraId="6D8480C2" wp14:textId="6CF4CE80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—Esto, chicos, es el futuro. La tecnología no solo nos asiste: </w:t>
      </w: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se adapta a ustedes, no al revés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3C14224C" wp14:paraId="32E6CCAC" wp14:textId="613BF016">
      <w:pPr>
        <w:spacing w:before="0" w:beforeAutospacing="off" w:after="0" w:afterAutospacing="off" w:line="300" w:lineRule="auto"/>
        <w:jc w:val="both"/>
      </w:pPr>
    </w:p>
    <w:p xmlns:wp14="http://schemas.microsoft.com/office/word/2010/wordml" w:rsidP="3C14224C" wp14:paraId="669795C3" wp14:textId="713F174F">
      <w:pPr>
        <w:pStyle w:val="Heading2"/>
        <w:spacing w:before="261" w:beforeAutospacing="off" w:after="261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⭐ Final de la clase</w:t>
      </w:r>
    </w:p>
    <w:p xmlns:wp14="http://schemas.microsoft.com/office/word/2010/wordml" w:rsidP="3C14224C" wp14:paraId="6794A1BB" wp14:textId="73006D90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Cuando el reloj marcó el final, Aurora generó un informe personalizado para cada estudiante:</w:t>
      </w:r>
    </w:p>
    <w:p xmlns:wp14="http://schemas.microsoft.com/office/word/2010/wordml" w:rsidP="3C14224C" wp14:paraId="5D0C3324" wp14:textId="7C86FE4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formatos accesibles,</w:t>
      </w:r>
    </w:p>
    <w:p xmlns:wp14="http://schemas.microsoft.com/office/word/2010/wordml" w:rsidP="3C14224C" wp14:paraId="706E433A" wp14:textId="6FE568E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subtítulos,</w:t>
      </w:r>
    </w:p>
    <w:p xmlns:wp14="http://schemas.microsoft.com/office/word/2010/wordml" w:rsidP="3C14224C" wp14:paraId="56F205B6" wp14:textId="68955E66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versiones compatibles con lectores de pantalla,</w:t>
      </w:r>
    </w:p>
    <w:p xmlns:wp14="http://schemas.microsoft.com/office/word/2010/wordml" w:rsidP="3C14224C" wp14:paraId="50144B7D" wp14:textId="1D2D8A1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commentRangeStart w:id="172743760"/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materiales optimizados según las </w:t>
      </w:r>
      <w:r w:rsidRPr="3C14224C" w:rsidR="441CC07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WCAG 2.2</w:t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el estándar internacional de accesibilidad web del W3C.</w:t>
      </w:r>
      <w:commentRangeEnd w:id="172743760"/>
      <w:r>
        <w:rPr>
          <w:rStyle w:val="CommentReference"/>
        </w:rPr>
        <w:commentReference w:id="172743760"/>
      </w:r>
    </w:p>
    <w:p xmlns:wp14="http://schemas.microsoft.com/office/word/2010/wordml" w:rsidP="3C14224C" wp14:paraId="600A86CF" wp14:textId="673EB39C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Antes de irse, Emma se acercó al monitor principal.</w:t>
      </w:r>
    </w:p>
    <w:p xmlns:wp14="http://schemas.microsoft.com/office/word/2010/wordml" w:rsidP="3C14224C" wp14:paraId="57197D25" wp14:textId="7456272B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—Gracias, Aurora. En este laboratorio nunca me siento menos capaz.</w:t>
      </w:r>
    </w:p>
    <w:p xmlns:wp14="http://schemas.microsoft.com/office/word/2010/wordml" w:rsidP="3C14224C" wp14:paraId="6E95943D" wp14:textId="74B45CF1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—Mi función es acompañarte —respondió la IA—. La inclusión se construye juntos.</w:t>
      </w:r>
    </w:p>
    <w:p xmlns:wp14="http://schemas.microsoft.com/office/word/2010/wordml" w:rsidP="3C14224C" wp14:paraId="5C1A07E2" wp14:textId="31551FAE">
      <w:pPr>
        <w:spacing w:before="210" w:beforeAutospacing="off" w:after="210" w:afterAutospacing="off" w:line="300" w:lineRule="auto"/>
        <w:jc w:val="both"/>
      </w:pP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Laboratorio 7 quedó en silencio.</w:t>
      </w:r>
      <w:r>
        <w:br/>
      </w:r>
      <w:r w:rsidRPr="3C14224C" w:rsidR="441CC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Solo la luz tenue de Aurora seguía encendida, como una pequeña promesa digital de un futuro realmente inclusivo.</w:t>
      </w:r>
    </w:p>
    <w:p w:rsidR="6BB4311B" w:rsidP="3C14224C" w:rsidRDefault="6BB4311B" w14:paraId="59B7C37B" w14:textId="77E4ACAC">
      <w:pPr>
        <w:spacing w:before="210" w:beforeAutospacing="off" w:after="210" w:afterAutospacing="off" w:line="300" w:lineRule="auto"/>
        <w:jc w:val="both"/>
      </w:pPr>
      <w:r w:rsidRPr="3C14224C" w:rsidR="6BB431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¡Perfecto! Para crear un </w:t>
      </w:r>
      <w:r w:rsidRPr="3C14224C" w:rsidR="6BB431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mapa conceptual</w:t>
      </w:r>
      <w:r w:rsidRPr="3C14224C" w:rsidR="6BB431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no necesito usar herramientas adicionales: puedo generarlo directamente en texto usando una </w:t>
      </w:r>
      <w:r w:rsidRPr="3C14224C" w:rsidR="6BB431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estructura visual clara</w:t>
      </w:r>
      <w:r w:rsidRPr="3C14224C" w:rsidR="6BB431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ideal para copiar, imprimir o transformar después en una infografía o presentación.</w:t>
      </w:r>
    </w:p>
    <w:p w:rsidR="790FFEE1" w:rsidP="3C14224C" w:rsidRDefault="790FFEE1" w14:paraId="7F1B498F" w14:textId="27669C28">
      <w:pPr>
        <w:spacing w:before="210" w:beforeAutospacing="off" w:after="210" w:afterAutospacing="off" w:line="300" w:lineRule="auto"/>
        <w:jc w:val="both"/>
      </w:pPr>
      <w:r w:rsidRPr="3C14224C" w:rsidR="6BB431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Aquí tienes un </w:t>
      </w:r>
      <w:r w:rsidRPr="3C14224C" w:rsidR="6BB431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Mapa Conceptual sobre Inteligencia Artificial en la Educación Inclusiva</w:t>
      </w:r>
      <w:r w:rsidRPr="3C14224C" w:rsidR="6BB431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diseñado en forma visual y jerárquica:</w:t>
      </w:r>
    </w:p>
    <w:p w:rsidR="3C14224C" w:rsidP="3C14224C" w:rsidRDefault="3C14224C" w14:paraId="7186DD9B" w14:textId="26F0417A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w:rsidR="6BB4311B" w:rsidP="790FFEE1" w:rsidRDefault="6BB4311B" w14:paraId="5597BE2B" w14:textId="7093E8F4">
      <w:pPr>
        <w:pStyle w:val="Heading1"/>
        <w:spacing w:before="281" w:beforeAutospacing="off" w:after="281" w:afterAutospacing="off" w:line="300" w:lineRule="auto"/>
      </w:pPr>
      <w:r w:rsidRPr="790FFEE1" w:rsidR="6BB4311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🧠✨ Mapa Conceptual: Inteligencia Artificial en la Educación Inclusiva</w:t>
      </w:r>
    </w:p>
    <w:p w:rsidR="6BB4311B" w:rsidP="240657C4" w:rsidRDefault="6BB4311B" w14:paraId="4A3E10FC" w14:textId="2A9119D4">
      <w:pPr>
        <w:spacing w:before="0" w:beforeAutospacing="off" w:after="0" w:afterAutospacing="off" w:line="300" w:lineRule="auto"/>
      </w:pPr>
      <w:r w:rsidRPr="3C14224C" w:rsidR="6BB4311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</w:t>
      </w:r>
    </w:p>
    <w:p w:rsidR="790FFEE1" w:rsidP="3C14224C" w:rsidRDefault="790FFEE1" w14:paraId="4E84DE49" w14:textId="315A2E92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E01F0A5" wp14:editId="5EAC9542">
                <wp:extent cx="6416040" cy="5061585"/>
                <wp:effectExtent l="0" t="0" r="22860" b="24765"/>
                <wp:docPr xmlns:wp="http://schemas.openxmlformats.org/drawingml/2006/wordprocessingDrawing" id="1053661500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16040" cy="5061585"/>
                          <a:chOff x="0" y="0"/>
                          <a:chExt cx="6416042" cy="3185162"/>
                        </a:xfrm>
                      </wpg:grpSpPr>
                      <wps:wsp xmlns:wps="http://schemas.microsoft.com/office/word/2010/wordprocessingShape">
                        <wps:cNvPr id="321581389" name="Rectángulo 321581389"/>
                        <wps:cNvSpPr/>
                        <wps:spPr>
                          <a:xfrm>
                            <a:off x="2407895" y="0"/>
                            <a:ext cx="1480047" cy="5961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43D09" w:rsidP="0053389A" w:rsidRDefault="00443D09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INTELIGENCIA ARTIFICIAL (IA)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77117522" name="Rectángulo 1177117522"/>
                        <wps:cNvSpPr/>
                        <wps:spPr>
                          <a:xfrm>
                            <a:off x="4620452" y="789391"/>
                            <a:ext cx="1480047" cy="5961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43D09" w:rsidP="0053389A" w:rsidRDefault="00443D09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INCLUSIÓN EDUCATIVA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695520815" name="Rectángulo 1695520815"/>
                        <wps:cNvSpPr/>
                        <wps:spPr>
                          <a:xfrm>
                            <a:off x="217875" y="789391"/>
                            <a:ext cx="1480047" cy="5961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43D09" w:rsidP="0053389A" w:rsidRDefault="00443D09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EDUCACIÓN SUPERIOR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471931642" name="Rectángulo 1471931642"/>
                        <wps:cNvSpPr/>
                        <wps:spPr>
                          <a:xfrm>
                            <a:off x="217875" y="1711267"/>
                            <a:ext cx="1480047" cy="5961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43D09" w:rsidP="0053389A" w:rsidRDefault="00443D09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ADAPTACIÓN DEL APRENDIZAJE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92058281" name="Rectángulo 1192058281"/>
                        <wps:cNvSpPr/>
                        <wps:spPr>
                          <a:xfrm>
                            <a:off x="2407895" y="1711267"/>
                            <a:ext cx="1480047" cy="5961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43D09" w:rsidP="0053389A" w:rsidRDefault="00443D09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ACCESIBILIDAD DIGITAL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2708505" name="Rectángulo 202708505"/>
                        <wps:cNvSpPr/>
                        <wps:spPr>
                          <a:xfrm>
                            <a:off x="4620452" y="1711267"/>
                            <a:ext cx="1480047" cy="5961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43D09" w:rsidP="0053389A" w:rsidRDefault="00443D09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DIVERSIDAD DE ESTUDIANTES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403194738" name="Rectángulo 1403194738"/>
                        <wps:cNvSpPr/>
                        <wps:spPr>
                          <a:xfrm>
                            <a:off x="0" y="2588979"/>
                            <a:ext cx="1480047" cy="5961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43D09" w:rsidP="0053389A" w:rsidRDefault="00443D09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PERSONALIZACION DEL CONTENIDO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94211768" name="Rectángulo 1894211768"/>
                        <wps:cNvSpPr/>
                        <wps:spPr>
                          <a:xfrm>
                            <a:off x="1667871" y="2588979"/>
                            <a:ext cx="1480047" cy="5961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43D09" w:rsidP="0053389A" w:rsidRDefault="00443D09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APOYOS TECNICOS EN EL AULA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094199186" name="Rectángulo 1094199186"/>
                        <wps:cNvSpPr/>
                        <wps:spPr>
                          <a:xfrm>
                            <a:off x="3298176" y="2588979"/>
                            <a:ext cx="1480047" cy="5961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43D09" w:rsidP="0053389A" w:rsidRDefault="00443D09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BARRERAS ELIMINADAS POR IA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393374215" name="Rectángulo 393374215"/>
                        <wps:cNvSpPr/>
                        <wps:spPr>
                          <a:xfrm>
                            <a:off x="4935995" y="2588979"/>
                            <a:ext cx="1480047" cy="5961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43D09" w:rsidP="0053389A" w:rsidRDefault="00443D09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PARTICIPACION PLENA EN ACTIVIDADES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644102385" name="Conector recto de flecha 644102385"/>
                        <wps:cNvCnPr/>
                        <wps:spPr>
                          <a:xfrm flipH="1">
                            <a:off x="1179196" y="477816"/>
                            <a:ext cx="1219200" cy="290809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02364549" name="Conector recto de flecha 1902364549"/>
                        <wps:cNvCnPr/>
                        <wps:spPr>
                          <a:xfrm>
                            <a:off x="3893821" y="344529"/>
                            <a:ext cx="1200150" cy="399862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89472975" name="Conector recto de flecha 1289472975"/>
                        <wps:cNvCnPr/>
                        <wps:spPr>
                          <a:xfrm rot="5400000" flipV="1">
                            <a:off x="593409" y="1530669"/>
                            <a:ext cx="2667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20920827" name="Conector recto de flecha 1820920827"/>
                        <wps:cNvCnPr/>
                        <wps:spPr>
                          <a:xfrm rot="5400000" flipV="1">
                            <a:off x="5060634" y="1511619"/>
                            <a:ext cx="24765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4845619" name="Conector recto de flecha 34845619"/>
                        <wps:cNvCnPr/>
                        <wps:spPr>
                          <a:xfrm>
                            <a:off x="1703071" y="1383031"/>
                            <a:ext cx="819150" cy="25717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69279840" name="Conector recto de flecha 569279840"/>
                        <wps:cNvCnPr/>
                        <wps:spPr>
                          <a:xfrm flipH="1">
                            <a:off x="3817621" y="1373507"/>
                            <a:ext cx="790575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04469784" name="Conector recto de flecha 1604469784"/>
                        <wps:cNvCnPr/>
                        <wps:spPr>
                          <a:xfrm rot="5400000">
                            <a:off x="98109" y="2416494"/>
                            <a:ext cx="2286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24850687" name="Conector recto de flecha 324850687"/>
                        <wps:cNvCnPr/>
                        <wps:spPr>
                          <a:xfrm>
                            <a:off x="1474471" y="2326007"/>
                            <a:ext cx="266700" cy="20955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45373964" name="Conector recto de flecha 1045373964"/>
                        <wps:cNvCnPr/>
                        <wps:spPr>
                          <a:xfrm rot="5400000" flipV="1">
                            <a:off x="2365059" y="2435544"/>
                            <a:ext cx="1905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06331884" name="Conector recto de flecha 1306331884"/>
                        <wps:cNvCnPr/>
                        <wps:spPr>
                          <a:xfrm rot="5400000" flipV="1">
                            <a:off x="3612834" y="2406969"/>
                            <a:ext cx="1905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29657517" name="Conector recto de flecha 1129657517"/>
                        <wps:cNvCnPr/>
                        <wps:spPr>
                          <a:xfrm flipH="1">
                            <a:off x="4531996" y="2326007"/>
                            <a:ext cx="257175" cy="1619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993007897" name="Conector recto de flecha 993007897"/>
                        <wps:cNvCnPr/>
                        <wps:spPr>
                          <a:xfrm rot="5400000" flipV="1">
                            <a:off x="5979796" y="2449832"/>
                            <a:ext cx="257175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/>
        </mc:AlternateConten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AM" w:author="AGUILAR FLORENCIA MICAELA" w:date="2026-02-10T21:21:42" w:id="1369450957">
    <w:p xmlns:w14="http://schemas.microsoft.com/office/word/2010/wordml" xmlns:w="http://schemas.openxmlformats.org/wordprocessingml/2006/main" w:rsidR="492269A6" w:rsidRDefault="64F883E3" w14:paraId="40CF7C51" w14:textId="77FD2DE7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1d03f5fea9ac43a7">
        <w:r w:rsidRPr="1E501D8E" w:rsidR="16D4248B">
          <w:rPr>
            <w:rStyle w:val="Hyperlink"/>
          </w:rPr>
          <w:t>https://nvda.es/</w:t>
        </w:r>
      </w:hyperlink>
    </w:p>
  </w:comment>
  <w:comment xmlns:w="http://schemas.openxmlformats.org/wordprocessingml/2006/main" w:initials="AM" w:author="AGUILAR FLORENCIA MICAELA" w:date="2026-02-10T21:22:27" w:id="392087398">
    <w:p xmlns:w14="http://schemas.microsoft.com/office/word/2010/wordml" xmlns:w="http://schemas.openxmlformats.org/wordprocessingml/2006/main" w:rsidR="3D47DA92" w:rsidRDefault="613AE95E" w14:paraId="0D569445" w14:textId="7561D9F2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03adddbc7d574847">
        <w:r w:rsidRPr="16F31448" w:rsidR="5D614CE4">
          <w:rPr>
            <w:rStyle w:val="Hyperlink"/>
          </w:rPr>
          <w:t>https://www.w3.org/WAI/standards-guidelines/wcag/es</w:t>
        </w:r>
      </w:hyperlink>
    </w:p>
  </w:comment>
  <w:comment xmlns:w="http://schemas.openxmlformats.org/wordprocessingml/2006/main" w:initials="AM" w:author="AGUILAR FLORENCIA MICAELA" w:date="2026-02-10T21:23:12" w:id="97141641">
    <w:p xmlns:w14="http://schemas.microsoft.com/office/word/2010/wordml" xmlns:w="http://schemas.openxmlformats.org/wordprocessingml/2006/main" w:rsidR="10D9B816" w:rsidRDefault="24A732B8" w14:paraId="5302EFC5" w14:textId="1B65665E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cc28af6e73db49f4">
        <w:r w:rsidRPr="7E0914D4" w:rsidR="7EF80458">
          <w:rPr>
            <w:rStyle w:val="Hyperlink"/>
          </w:rPr>
          <w:t>https://www.w3.org/WAI/standards-guidelines/wcag/es</w:t>
        </w:r>
      </w:hyperlink>
    </w:p>
  </w:comment>
  <w:comment xmlns:w="http://schemas.openxmlformats.org/wordprocessingml/2006/main" w:initials="AM" w:author="AGUILAR FLORENCIA MICAELA" w:date="2026-02-10T21:23:30" w:id="172743760">
    <w:p xmlns:w14="http://schemas.microsoft.com/office/word/2010/wordml" xmlns:w="http://schemas.openxmlformats.org/wordprocessingml/2006/main" w:rsidR="248AEBBB" w:rsidRDefault="439F9A52" w14:paraId="30C43DC9" w14:textId="54335BA5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be16a49dd029412d">
        <w:r w:rsidRPr="6D818ABA" w:rsidR="4A230929">
          <w:rPr>
            <w:rStyle w:val="Hyperlink"/>
          </w:rPr>
          <w:t>https://www.w3.org/WAI/standards-guidelines/wcag/es</w:t>
        </w:r>
      </w:hyperlink>
    </w:p>
  </w:comment>
  <w:comment xmlns:w="http://schemas.openxmlformats.org/wordprocessingml/2006/main" w:initials="AM" w:author="AGUILAR FLORENCIA MICAELA" w:date="2026-02-10T21:24:19" w:id="952374053">
    <w:p xmlns:w14="http://schemas.microsoft.com/office/word/2010/wordml" xmlns:w="http://schemas.openxmlformats.org/wordprocessingml/2006/main" w:rsidR="6D732920" w:rsidRDefault="028FFB2D" w14:paraId="0A58AA31" w14:textId="361325AB">
      <w:pPr>
        <w:pStyle w:val="CommentText"/>
      </w:pPr>
      <w:r>
        <w:rPr>
          <w:rStyle w:val="CommentReference"/>
        </w:rPr>
        <w:annotationRef/>
      </w:r>
      <w:r w:rsidRPr="68B06FD1" w:rsidR="052BCE0E">
        <w:t>https://blog.pearsonlatam.com/educacion-del-futuro/ia-como-herramienta-para-fomentar-la-inclusion-educativa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0CF7C51"/>
  <w15:commentEx w15:done="0" w15:paraId="0D569445"/>
  <w15:commentEx w15:done="0" w15:paraId="5302EFC5"/>
  <w15:commentEx w15:done="0" w15:paraId="30C43DC9"/>
  <w15:commentEx w15:done="0" w15:paraId="0A58AA3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9698D3C" w16cex:dateUtc="2026-02-11T00:21:42.269Z"/>
  <w16cex:commentExtensible w16cex:durableId="1AA74755" w16cex:dateUtc="2026-02-11T00:22:27.834Z"/>
  <w16cex:commentExtensible w16cex:durableId="3EB49287" w16cex:dateUtc="2026-02-11T00:23:12.607Z"/>
  <w16cex:commentExtensible w16cex:durableId="26A81B39" w16cex:dateUtc="2026-02-11T00:23:30.584Z"/>
  <w16cex:commentExtensible w16cex:durableId="1E995FF6" w16cex:dateUtc="2026-02-11T00:24:19.56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CF7C51" w16cid:durableId="69698D3C"/>
  <w16cid:commentId w16cid:paraId="0D569445" w16cid:durableId="1AA74755"/>
  <w16cid:commentId w16cid:paraId="5302EFC5" w16cid:durableId="3EB49287"/>
  <w16cid:commentId w16cid:paraId="30C43DC9" w16cid:durableId="26A81B39"/>
  <w16cid:commentId w16cid:paraId="0A58AA31" w16cid:durableId="1E995FF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5a4e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47e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6fe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911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19e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5bfb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574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GUILAR FLORENCIA MICAELA">
    <w15:presenceInfo w15:providerId="AD" w15:userId="S::faguilar@alumno.unlam.edu.ar::7d90c33c-e80b-49d3-8472-efb326253861"/>
  </w15:person>
  <w15:person w15:author="AGUILAR FLORENCIA MICAELA">
    <w15:presenceInfo w15:providerId="AD" w15:userId="S::faguilar@alumno.unlam.edu.ar::7d90c33c-e80b-49d3-8472-efb3262538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7D4709"/>
    <w:rsid w:val="024E08CF"/>
    <w:rsid w:val="028B5020"/>
    <w:rsid w:val="04741BD8"/>
    <w:rsid w:val="06F66070"/>
    <w:rsid w:val="0D96D587"/>
    <w:rsid w:val="15A9F092"/>
    <w:rsid w:val="1C2BF4CF"/>
    <w:rsid w:val="1D4B62EC"/>
    <w:rsid w:val="1E36FE0F"/>
    <w:rsid w:val="240657C4"/>
    <w:rsid w:val="2612663C"/>
    <w:rsid w:val="26EA1B00"/>
    <w:rsid w:val="2B191169"/>
    <w:rsid w:val="2DDA2912"/>
    <w:rsid w:val="2EAD4791"/>
    <w:rsid w:val="2F13CE6D"/>
    <w:rsid w:val="31329D71"/>
    <w:rsid w:val="31F1D0FB"/>
    <w:rsid w:val="32AE2004"/>
    <w:rsid w:val="33FA955A"/>
    <w:rsid w:val="36428167"/>
    <w:rsid w:val="3679AEC0"/>
    <w:rsid w:val="38319B20"/>
    <w:rsid w:val="39CCBAFB"/>
    <w:rsid w:val="3A247C96"/>
    <w:rsid w:val="3C14224C"/>
    <w:rsid w:val="3D52CBF6"/>
    <w:rsid w:val="400BE482"/>
    <w:rsid w:val="406BD82B"/>
    <w:rsid w:val="40B18B2E"/>
    <w:rsid w:val="4321E8C2"/>
    <w:rsid w:val="441CC07D"/>
    <w:rsid w:val="4D311416"/>
    <w:rsid w:val="5032158A"/>
    <w:rsid w:val="5041BFE1"/>
    <w:rsid w:val="508654E3"/>
    <w:rsid w:val="56259E2B"/>
    <w:rsid w:val="62E7C374"/>
    <w:rsid w:val="6939A1A5"/>
    <w:rsid w:val="6A7D4709"/>
    <w:rsid w:val="6BB4311B"/>
    <w:rsid w:val="6D49579B"/>
    <w:rsid w:val="725DA377"/>
    <w:rsid w:val="790FFEE1"/>
    <w:rsid w:val="7927F51F"/>
    <w:rsid w:val="7A8A53BD"/>
    <w:rsid w:val="7CBE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4709"/>
  <w15:chartTrackingRefBased/>
  <w15:docId w15:val="{D6B718BC-C47C-47A6-96AB-E68DE2E53C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90FFE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90FFE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90FFEE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90FFEE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90FFEE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nvda.es/" TargetMode="External" Id="R1d03f5fea9ac43a7" /><Relationship Type="http://schemas.openxmlformats.org/officeDocument/2006/relationships/hyperlink" Target="https://www.w3.org/WAI/standards-guidelines/wcag/es" TargetMode="External" Id="R03adddbc7d574847" /><Relationship Type="http://schemas.openxmlformats.org/officeDocument/2006/relationships/hyperlink" Target="https://www.w3.org/WAI/standards-guidelines/wcag/es" TargetMode="External" Id="Rcc28af6e73db49f4" /><Relationship Type="http://schemas.openxmlformats.org/officeDocument/2006/relationships/hyperlink" Target="https://www.w3.org/WAI/standards-guidelines/wcag/es" TargetMode="External" Id="Rbe16a49dd029412d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a0afa2b9ff9847e8" /><Relationship Type="http://schemas.microsoft.com/office/2016/09/relationships/commentsIds" Target="commentsIds.xml" Id="Ra81a4eb8524f4013" /><Relationship Type="http://schemas.microsoft.com/office/2011/relationships/commentsExtended" Target="commentsExtended.xml" Id="Rff8a3c79571d465a" /><Relationship Type="http://schemas.microsoft.com/office/2018/08/relationships/commentsExtensible" Target="commentsExtensible.xml" Id="Ra059213507594136" /><Relationship Type="http://schemas.microsoft.com/office/2011/relationships/people" Target="people.xml" Id="Rca4f2667e8044d46" /><Relationship Type="http://schemas.openxmlformats.org/officeDocument/2006/relationships/image" Target="/media/image.jpg" Id="rId782397944" /><Relationship Type="http://schemas.openxmlformats.org/officeDocument/2006/relationships/numbering" Target="numbering.xml" Id="R2c1830233bc944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2026-02-11T00:04:12.4489135Z</dcterms:created>
  <dcterms:modified xsi:type="dcterms:W3CDTF">2026-02-11T01:05:51.5433799Z</dcterms:modified>
  <dc:creator>AGUILAR FLORENCIA MICAELA</dc:creator>
  <lastModifiedBy>AGUILAR FLORENCIA MICAELA</lastModifiedBy>
</coreProperties>
</file>