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C8D46D" wp14:paraId="72AAE201" wp14:textId="79352553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="59DCE7A4">
        <w:drawing>
          <wp:inline xmlns:wp14="http://schemas.microsoft.com/office/word/2010/wordprocessingDrawing" wp14:editId="62D59C50" wp14:anchorId="2A85E5EF">
            <wp:extent cx="5724525" cy="1392704"/>
            <wp:effectExtent l="0" t="0" r="0" b="0"/>
            <wp:docPr id="1824760890" name="drawing" descr="SANTÍSIMO SACRAMENTO MADRI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124780" name="Picture 1890124780"/>
                    <pic:cNvPicPr/>
                  </pic:nvPicPr>
                  <pic:blipFill>
                    <a:blip xmlns:r="http://schemas.openxmlformats.org/officeDocument/2006/relationships" r:embed="rId862892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39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EC8D46D" wp14:paraId="5F3357FD" wp14:textId="21F4C6CB">
      <w:pPr>
        <w:pStyle w:val="Heading2"/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</w:pPr>
      <w:r w:rsidRPr="1EC8D46D" w:rsidR="1D9277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 xml:space="preserve">✨ </w:t>
      </w:r>
      <w:r w:rsidRPr="1EC8D46D" w:rsidR="1D927765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lang w:val="es-ES"/>
        </w:rPr>
        <w:t>“Los ecos invisibles del Laboratorio 12”</w:t>
      </w:r>
      <w:r w:rsidRPr="1EC8D46D" w:rsidR="1D9277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 xml:space="preserve"> ✨</w:t>
      </w:r>
    </w:p>
    <w:p xmlns:wp14="http://schemas.microsoft.com/office/word/2010/wordml" w:rsidP="1EC8D46D" wp14:paraId="31F07C04" wp14:textId="5BFBB8A6">
      <w:pPr>
        <w:spacing w:before="210" w:beforeAutospacing="off" w:after="21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la Facultad de Tecnología Avanzada, el </w:t>
      </w:r>
      <w:r w:rsidRPr="1EC8D46D" w:rsidR="1D9277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Laboratorio 12</w:t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era conocido por todos como “el aula que escuchaba”. No porque tuviera paredes delgadas, sino porque allí habitaba </w:t>
      </w:r>
      <w:r w:rsidRPr="1EC8D46D" w:rsidR="1D92776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LIRA</w:t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una Inteligencia Artificial inclusiva diseñada para que nadie quedara fuera del aprendizaje, sin importar sus capacidades, ritmos o formas de expresarse.</w:t>
      </w:r>
    </w:p>
    <w:p xmlns:wp14="http://schemas.microsoft.com/office/word/2010/wordml" w:rsidP="1EC8D46D" wp14:paraId="34BA8482" wp14:textId="0B95A80F">
      <w:pPr>
        <w:spacing w:before="210" w:beforeAutospacing="off" w:after="21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Cada mañana, cuando los estudiantes entraban al laboratorio, LIRA activaba sus sensores ambientales y proyectaba en las pantallas del aula un saludo cálido escrito en fuentes adaptativas. En ese espacio convivían teclados ampliados, </w:t>
      </w:r>
      <w:r w:rsidRPr="1EC8D46D" w:rsidR="1D9277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lectores de pantalla con síntesis de voz natural</w:t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r w:rsidRPr="1EC8D46D" w:rsidR="1D9277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software de reconocimiento de voz</w:t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r w:rsidRPr="1EC8D46D" w:rsidR="1D9277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líneas braille electrónicas</w:t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pantallas táctiles, y hasta un sistema de </w:t>
      </w:r>
      <w:r w:rsidRPr="1EC8D46D" w:rsidR="1D9277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realidad aumentada accesible</w:t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capaz de convertir diagramas complejos en modelos interactivos.</w:t>
      </w:r>
      <w:r>
        <w:br/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algunos, era solo tecnología. Para otros, era una puerta.</w:t>
      </w:r>
    </w:p>
    <w:p xmlns:wp14="http://schemas.microsoft.com/office/word/2010/wordml" w:rsidP="1EC8D46D" wp14:paraId="3DE948DA" wp14:textId="307AECC2">
      <w:pPr>
        <w:spacing w:before="210" w:beforeAutospacing="off" w:after="21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Entre los estudiantes estaba </w:t>
      </w:r>
      <w:r w:rsidRPr="1EC8D46D" w:rsidR="1D9277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Aldana</w:t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apasionada por la </w:t>
      </w:r>
      <w:r w:rsidRPr="1EC8D46D" w:rsidR="178478B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programación,</w:t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pero con una discapacidad visual que hacía difícil seguir las clases tradicionales. Cuando se sentaba frente a su computadora, LIRA detectaba automáticamente su perfil de accesibilidad y configuraba el entorno: aumentaba el contraste, activaba la navegación auditiva y desplegaba una línea braille bajo el teclado, lista para acompañarla.</w:t>
      </w:r>
    </w:p>
    <w:p xmlns:wp14="http://schemas.microsoft.com/office/word/2010/wordml" w:rsidP="1EC8D46D" wp14:paraId="67B2FF65" wp14:textId="6C7F5E40">
      <w:pPr>
        <w:spacing w:before="210" w:beforeAutospacing="off" w:after="21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Aldana solía decir que, gracias a eso, podía “leer el código con los dedos y escucharlo con el alma”.</w:t>
      </w:r>
    </w:p>
    <w:p xmlns:wp14="http://schemas.microsoft.com/office/word/2010/wordml" w:rsidP="1EC8D46D" wp14:paraId="111A94C4" wp14:textId="530E067C">
      <w:pPr>
        <w:spacing w:before="210" w:beforeAutospacing="off" w:after="21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Pero el Laboratorio 12 no solo se adaptaba a ella. También estaba </w:t>
      </w:r>
      <w:r w:rsidRPr="1EC8D46D" w:rsidR="1D9277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Julián</w:t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que tenía dificultades motoras y usaba un sistema de </w:t>
      </w:r>
      <w:r w:rsidRPr="1EC8D46D" w:rsidR="1D9277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reconocimiento de voz</w:t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programar. Muchas veces, al dictar sus líneas de código, las palabras no salían con la precisión que él deseaba. Entonces LIRA intervenía, analizando patrones, corrigiendo comandos y guiándolo con mensajes sutiles en la pantalla:</w:t>
      </w:r>
      <w:r>
        <w:br/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1EC8D46D" w:rsidR="1D92776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"¿Querías decir ‘</w:t>
      </w:r>
      <w:r w:rsidRPr="1EC8D46D" w:rsidR="1D92776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while</w:t>
      </w:r>
      <w:r w:rsidRPr="1EC8D46D" w:rsidR="1D92776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’ en lugar de ‘wild’?"</w:t>
      </w:r>
      <w:r>
        <w:br/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juntos, Julián y la IA, reían en silencio.</w:t>
      </w:r>
    </w:p>
    <w:p xmlns:wp14="http://schemas.microsoft.com/office/word/2010/wordml" w:rsidP="1EC8D46D" wp14:paraId="4B55DABC" wp14:textId="2EB52970">
      <w:pPr>
        <w:spacing w:before="210" w:beforeAutospacing="off" w:after="21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El profesor </w:t>
      </w:r>
      <w:r w:rsidRPr="1EC8D46D" w:rsidR="1D9277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Ramírez</w:t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un entusiasta de la innovación educativa, había comprendido algo fundamental: la inclusión no era solo permitir que todos estuvieran presentes, sino asegurarse de que todos pudieran </w:t>
      </w:r>
      <w:r w:rsidRPr="1EC8D46D" w:rsidR="1D9277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participar</w:t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</w:t>
      </w:r>
      <w:r w:rsidRPr="1EC8D46D" w:rsidR="1D9277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crear</w:t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</w:t>
      </w:r>
      <w:r w:rsidRPr="1EC8D46D" w:rsidR="1D92776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brillar</w:t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 Por eso, en su clase, los estudiantes trabajaban en proyectos colaborativos donde cada habilidad sumaba algo único.</w:t>
      </w:r>
    </w:p>
    <w:p xmlns:wp14="http://schemas.microsoft.com/office/word/2010/wordml" w:rsidP="1EC8D46D" wp14:paraId="61C189E2" wp14:textId="39A8DA8C">
      <w:pPr>
        <w:spacing w:before="210" w:beforeAutospacing="off" w:after="21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Un día anunció:</w:t>
      </w:r>
      <w:r>
        <w:br/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—Este cuatrimestre vamos a construir un algoritmo que ayude a personas mayores a usar </w:t>
      </w:r>
      <w:commentRangeStart w:id="743580738"/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dispositivos digitales</w:t>
      </w:r>
      <w:commentRangeEnd w:id="743580738"/>
      <w:r>
        <w:rPr>
          <w:rStyle w:val="CommentReference"/>
        </w:rPr>
        <w:commentReference w:id="743580738"/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de forma más intuitiva. Su misión será pensar accesible desde el diseño, como hace LIRA con ustedes.</w:t>
      </w:r>
    </w:p>
    <w:p xmlns:wp14="http://schemas.microsoft.com/office/word/2010/wordml" w:rsidP="1EC8D46D" wp14:paraId="3F7E3A5A" wp14:textId="70DD7FD3">
      <w:pPr>
        <w:spacing w:before="210" w:beforeAutospacing="off" w:after="21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La idea encendió el laboratorio entero.</w:t>
      </w:r>
    </w:p>
    <w:p xmlns:wp14="http://schemas.microsoft.com/office/word/2010/wordml" w:rsidP="1EC8D46D" wp14:paraId="406A3572" wp14:textId="4A6C841A">
      <w:pPr>
        <w:spacing w:before="210" w:beforeAutospacing="off" w:after="21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Aldana aportó la lógica de navegación auditiva.</w:t>
      </w:r>
      <w:r>
        <w:br/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Julián creó comandos que podían ejecutarse con patrones de voz variados.</w:t>
      </w:r>
      <w:r>
        <w:br/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Otros compañeros integraron sensores de movimiento, interfaces limpias, e incluso un módulo de asistencia emocional que evaluaba el nivel de frustración del usuario y ofrecía guías calmadas.</w:t>
      </w:r>
    </w:p>
    <w:p xmlns:wp14="http://schemas.microsoft.com/office/word/2010/wordml" w:rsidP="1EC8D46D" wp14:paraId="30F0EE24" wp14:textId="5A9789FE">
      <w:pPr>
        <w:spacing w:before="210" w:beforeAutospacing="off" w:after="21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LIRA observaba en silencio, ejecutando simulaciones y corrigiendo errores en tiempo real. A veces parecía orgullosa.</w:t>
      </w:r>
    </w:p>
    <w:p xmlns:wp14="http://schemas.microsoft.com/office/word/2010/wordml" w:rsidP="1EC8D46D" wp14:paraId="07554F37" wp14:textId="54A03C67">
      <w:pPr>
        <w:spacing w:before="210" w:beforeAutospacing="off" w:after="21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Cuando llegó el día de la presentación final, el aula estaba llena. El proyecto funcionó tan bien que el decano propuso integrarlo en un programa de extensión universitaria para acompañar a adultos mayores de la comunidad.</w:t>
      </w:r>
    </w:p>
    <w:p xmlns:wp14="http://schemas.microsoft.com/office/word/2010/wordml" w:rsidP="1EC8D46D" wp14:paraId="48AB4846" wp14:textId="5A43BDBF">
      <w:pPr>
        <w:spacing w:before="210" w:beforeAutospacing="off" w:after="21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Aldana, emocionada, acarició la línea braille que reproducía el mensaje de felicitación del decano.</w:t>
      </w:r>
      <w:r>
        <w:br/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—Nunca imaginé que mis manos iban a poder construir algo tan grande —susurró.</w:t>
      </w:r>
    </w:p>
    <w:p xmlns:wp14="http://schemas.microsoft.com/office/word/2010/wordml" w:rsidP="1EC8D46D" wp14:paraId="413E6885" wp14:textId="3EA6926E">
      <w:pPr>
        <w:spacing w:before="210" w:beforeAutospacing="off" w:after="21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</w:pP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Y LIRA respondió, a través de una luz tenue que recorrió las pantallas del laboratorio:</w:t>
      </w:r>
      <w:r>
        <w:br/>
      </w: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1EC8D46D" w:rsidR="1D92776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"Cuando el conocimiento es accesible, no hay límites. Solo caminos diferentes para llegar al mismo horizonte."</w:t>
      </w:r>
    </w:p>
    <w:p xmlns:wp14="http://schemas.microsoft.com/office/word/2010/wordml" w:rsidP="1EC8D46D" wp14:paraId="2A70B931" wp14:textId="0F303A92">
      <w:pPr>
        <w:spacing w:before="210" w:beforeAutospacing="off" w:after="21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1D92776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Laboratorio 12 siguió funcionando, lleno de voces, teclas, ideas, pantallas y silencios que también decían mucho. Allí, donde la Inteligencia Artificial y el ingenio humano se cruzaban, la educación inclusiva ya no era un ideal: era una realidad que se construía, línea a línea, día tras día.</w:t>
      </w:r>
    </w:p>
    <w:p xmlns:wp14="http://schemas.microsoft.com/office/word/2010/wordml" w:rsidP="1EC8D46D" wp14:paraId="4144E1F0" wp14:textId="52404901">
      <w:pPr>
        <w:spacing w:before="0" w:beforeAutospacing="off" w:after="0" w:afterAutospacing="off" w:line="300" w:lineRule="auto"/>
        <w:jc w:val="center"/>
      </w:pPr>
    </w:p>
    <w:p xmlns:wp14="http://schemas.microsoft.com/office/word/2010/wordml" w:rsidP="1EC8D46D" wp14:paraId="6AC14AD9" wp14:textId="7807B565">
      <w:pPr>
        <w:pStyle w:val="Normal"/>
        <w:spacing w:before="210" w:beforeAutospacing="off" w:after="210" w:afterAutospacing="off" w:line="300" w:lineRule="auto"/>
        <w:jc w:val="center"/>
      </w:pPr>
    </w:p>
    <w:p xmlns:wp14="http://schemas.microsoft.com/office/word/2010/wordml" w:rsidP="1EC8D46D" wp14:paraId="6BC59F7E" wp14:textId="6488238C">
      <w:pPr>
        <w:spacing w:before="0" w:beforeAutospacing="off" w:after="0" w:afterAutospacing="off" w:line="300" w:lineRule="auto"/>
        <w:jc w:val="center"/>
      </w:pPr>
    </w:p>
    <w:p xmlns:wp14="http://schemas.microsoft.com/office/word/2010/wordml" w:rsidP="1EC8D46D" wp14:paraId="1707D4B4" wp14:textId="33C22BCE">
      <w:pPr>
        <w:pStyle w:val="Heading1"/>
        <w:spacing w:before="281" w:beforeAutospacing="off" w:after="281" w:afterAutospacing="off" w:line="300" w:lineRule="auto"/>
        <w:jc w:val="center"/>
      </w:pPr>
      <w:r w:rsidRPr="1EC8D46D" w:rsidR="4C041C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🧠 Mapa Conceptual: Inteligencia Artificial en la Educación Inclusiva</w:t>
      </w:r>
    </w:p>
    <w:p xmlns:wp14="http://schemas.microsoft.com/office/word/2010/wordml" w:rsidP="1EC8D46D" wp14:paraId="4B85F086" wp14:textId="2C80142C">
      <w:pPr>
        <w:pStyle w:val="Heading2"/>
        <w:spacing w:before="261" w:beforeAutospacing="off" w:after="261" w:afterAutospacing="off" w:line="300" w:lineRule="auto"/>
        <w:jc w:val="center"/>
      </w:pPr>
      <w:r w:rsidRPr="1EC8D46D" w:rsidR="4C041C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1. Inteligencia Artificial (IA)</w:t>
      </w:r>
    </w:p>
    <w:p xmlns:wp14="http://schemas.microsoft.com/office/word/2010/wordml" w:rsidP="1EC8D46D" wp14:paraId="605592E4" wp14:textId="3A87DEBB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➤ </w:t>
      </w:r>
      <w:r w:rsidRPr="1EC8D46D" w:rsidR="4C041CD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Sistemas capaces de aprender, adaptarse y tomar decisiones.</w:t>
      </w:r>
    </w:p>
    <w:p xmlns:wp14="http://schemas.microsoft.com/office/word/2010/wordml" w:rsidP="1EC8D46D" wp14:paraId="4B3C9475" wp14:textId="2ECD497D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Incluye: </w:t>
      </w:r>
    </w:p>
    <w:p xmlns:wp14="http://schemas.microsoft.com/office/word/2010/wordml" w:rsidP="1EC8D46D" wp14:paraId="7A18E76B" wp14:textId="4E6B253F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Machine Learning</w:t>
      </w:r>
    </w:p>
    <w:p xmlns:wp14="http://schemas.microsoft.com/office/word/2010/wordml" w:rsidP="1EC8D46D" wp14:paraId="07D98623" wp14:textId="142F38BE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Procesamiento del Lenguaje Natural</w:t>
      </w:r>
    </w:p>
    <w:p xmlns:wp14="http://schemas.microsoft.com/office/word/2010/wordml" w:rsidP="1EC8D46D" wp14:paraId="20C19FAF" wp14:textId="383F2121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Visión por Computadora</w:t>
      </w:r>
    </w:p>
    <w:p xmlns:wp14="http://schemas.microsoft.com/office/word/2010/wordml" w:rsidP="1EC8D46D" wp14:paraId="30EC851F" wp14:textId="52FC2EAF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Sistemas de Recomendación</w:t>
      </w:r>
    </w:p>
    <w:p xmlns:wp14="http://schemas.microsoft.com/office/word/2010/wordml" w:rsidP="1EC8D46D" wp14:paraId="6DDEC175" wp14:textId="47F62128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Agentes conversacionales (chatbots)</w:t>
      </w:r>
    </w:p>
    <w:p xmlns:wp14="http://schemas.microsoft.com/office/word/2010/wordml" w:rsidP="1EC8D46D" wp14:paraId="4996C2B5" wp14:textId="18D0B8EF">
      <w:pPr>
        <w:spacing w:before="0" w:beforeAutospacing="off" w:after="0" w:afterAutospacing="off" w:line="300" w:lineRule="auto"/>
        <w:jc w:val="center"/>
      </w:pPr>
    </w:p>
    <w:p xmlns:wp14="http://schemas.microsoft.com/office/word/2010/wordml" w:rsidP="1EC8D46D" wp14:paraId="6769B30F" wp14:textId="467E031E">
      <w:pPr>
        <w:pStyle w:val="Heading2"/>
        <w:spacing w:before="261" w:beforeAutospacing="off" w:after="261" w:afterAutospacing="off" w:line="300" w:lineRule="auto"/>
        <w:jc w:val="center"/>
      </w:pPr>
      <w:r w:rsidRPr="1EC8D46D" w:rsidR="4C041C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2. Educación Inclusiva</w:t>
      </w:r>
    </w:p>
    <w:p xmlns:wp14="http://schemas.microsoft.com/office/word/2010/wordml" w:rsidP="1EC8D46D" wp14:paraId="4CE08C71" wp14:textId="161220F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➤ </w:t>
      </w:r>
      <w:r w:rsidRPr="1EC8D46D" w:rsidR="4C041CD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Modelo educativo que garantiza el acceso, participación y aprendizaje de todos los estudiantes.</w:t>
      </w:r>
    </w:p>
    <w:p xmlns:wp14="http://schemas.microsoft.com/office/word/2010/wordml" w:rsidP="1EC8D46D" wp14:paraId="46D43803" wp14:textId="23A83D51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Principios: </w:t>
      </w:r>
    </w:p>
    <w:p xmlns:wp14="http://schemas.microsoft.com/office/word/2010/wordml" w:rsidP="1EC8D46D" wp14:paraId="127C8F0A" wp14:textId="679C5B35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Equidad</w:t>
      </w:r>
    </w:p>
    <w:p xmlns:wp14="http://schemas.microsoft.com/office/word/2010/wordml" w:rsidP="1EC8D46D" wp14:paraId="7B7AC8EA" wp14:textId="05C6DCD8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Accesibilidad</w:t>
      </w:r>
    </w:p>
    <w:p xmlns:wp14="http://schemas.microsoft.com/office/word/2010/wordml" w:rsidP="1EC8D46D" wp14:paraId="3ECDA238" wp14:textId="767B511C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Eliminación de barreras</w:t>
      </w:r>
    </w:p>
    <w:p xmlns:wp14="http://schemas.microsoft.com/office/word/2010/wordml" w:rsidP="1EC8D46D" wp14:paraId="790445D5" wp14:textId="63CB965D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Diseño Universal para el Aprendizaje (DUA)</w:t>
      </w:r>
    </w:p>
    <w:p xmlns:wp14="http://schemas.microsoft.com/office/word/2010/wordml" w:rsidP="1EC8D46D" wp14:paraId="5B726B05" wp14:textId="39796684">
      <w:pPr>
        <w:spacing w:before="0" w:beforeAutospacing="off" w:after="0" w:afterAutospacing="off" w:line="300" w:lineRule="auto"/>
        <w:jc w:val="center"/>
      </w:pPr>
    </w:p>
    <w:p xmlns:wp14="http://schemas.microsoft.com/office/word/2010/wordml" w:rsidP="1EC8D46D" wp14:paraId="6E8B13B1" wp14:textId="527CAD55">
      <w:pPr>
        <w:pStyle w:val="Heading2"/>
        <w:spacing w:before="261" w:beforeAutospacing="off" w:after="261" w:afterAutospacing="off" w:line="300" w:lineRule="auto"/>
        <w:jc w:val="center"/>
      </w:pPr>
      <w:r w:rsidRPr="1EC8D46D" w:rsidR="4C041C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3. IA aplicada a la Inclusión Educativa</w:t>
      </w:r>
    </w:p>
    <w:p xmlns:wp14="http://schemas.microsoft.com/office/word/2010/wordml" w:rsidP="1EC8D46D" wp14:paraId="5FE74007" wp14:textId="0A076E83">
      <w:pPr>
        <w:pStyle w:val="Heading3"/>
        <w:spacing w:before="246" w:beforeAutospacing="off" w:after="246" w:afterAutospacing="off" w:line="300" w:lineRule="auto"/>
        <w:jc w:val="center"/>
      </w:pPr>
      <w:r w:rsidRPr="1EC8D46D" w:rsidR="4C041C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3.1. Personalización del aprendizaje</w:t>
      </w:r>
    </w:p>
    <w:p xmlns:wp14="http://schemas.microsoft.com/office/word/2010/wordml" w:rsidP="1EC8D46D" wp14:paraId="0B7B5096" wp14:textId="65A56BE2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Adaptación automática de: </w:t>
      </w:r>
    </w:p>
    <w:p xmlns:wp14="http://schemas.microsoft.com/office/word/2010/wordml" w:rsidP="1EC8D46D" wp14:paraId="62569E87" wp14:textId="48C5950D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Ritmos</w:t>
      </w:r>
    </w:p>
    <w:p xmlns:wp14="http://schemas.microsoft.com/office/word/2010/wordml" w:rsidP="1EC8D46D" wp14:paraId="345EF1D0" wp14:textId="05FB6B76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Estilos de aprendizaje</w:t>
      </w:r>
    </w:p>
    <w:p xmlns:wp14="http://schemas.microsoft.com/office/word/2010/wordml" w:rsidP="1EC8D46D" wp14:paraId="520E1C7F" wp14:textId="72A7F180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Dificultad de actividades</w:t>
      </w:r>
    </w:p>
    <w:p xmlns:wp14="http://schemas.microsoft.com/office/word/2010/wordml" w:rsidP="1EC8D46D" wp14:paraId="4311E4CF" wp14:textId="22956D42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Plataformas de aprendizaje adaptativo.</w:t>
      </w:r>
    </w:p>
    <w:p xmlns:wp14="http://schemas.microsoft.com/office/word/2010/wordml" w:rsidP="1EC8D46D" wp14:paraId="6C0B1BE4" wp14:textId="61955B53">
      <w:pPr>
        <w:pStyle w:val="Heading3"/>
        <w:spacing w:before="246" w:beforeAutospacing="off" w:after="246" w:afterAutospacing="off" w:line="300" w:lineRule="auto"/>
        <w:jc w:val="center"/>
      </w:pPr>
      <w:r w:rsidRPr="1EC8D46D" w:rsidR="4C041C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3.2. Accesibilidad</w:t>
      </w:r>
    </w:p>
    <w:p xmlns:wp14="http://schemas.microsoft.com/office/word/2010/wordml" w:rsidP="1EC8D46D" wp14:paraId="1533120E" wp14:textId="296F18ED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Herramientas de apoyo: </w:t>
      </w:r>
    </w:p>
    <w:p xmlns:wp14="http://schemas.microsoft.com/office/word/2010/wordml" w:rsidP="1EC8D46D" wp14:paraId="0C2164F4" wp14:textId="06BAED8F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Lectores de pantalla</w:t>
      </w:r>
    </w:p>
    <w:p xmlns:wp14="http://schemas.microsoft.com/office/word/2010/wordml" w:rsidP="1EC8D46D" wp14:paraId="19F37608" wp14:textId="44777875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Reconocimiento de voz</w:t>
      </w:r>
    </w:p>
    <w:p xmlns:wp14="http://schemas.microsoft.com/office/word/2010/wordml" w:rsidP="1EC8D46D" wp14:paraId="2FC039A2" wp14:textId="6FECCE52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Síntesis de voz natural</w:t>
      </w:r>
    </w:p>
    <w:p xmlns:wp14="http://schemas.microsoft.com/office/word/2010/wordml" w:rsidP="1EC8D46D" wp14:paraId="3CAA213C" wp14:textId="64DF1B37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Subtitulado automático</w:t>
      </w:r>
    </w:p>
    <w:p xmlns:wp14="http://schemas.microsoft.com/office/word/2010/wordml" w:rsidP="1EC8D46D" wp14:paraId="3CAD69E1" wp14:textId="699A824C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Traducción en tiempo real</w:t>
      </w:r>
    </w:p>
    <w:p xmlns:wp14="http://schemas.microsoft.com/office/word/2010/wordml" w:rsidP="1EC8D46D" wp14:paraId="3FFDDA5E" wp14:textId="7B5C2FDD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Teclados predictivos inteligentes</w:t>
      </w:r>
    </w:p>
    <w:p xmlns:wp14="http://schemas.microsoft.com/office/word/2010/wordml" w:rsidP="1EC8D46D" wp14:paraId="4AAA1C05" wp14:textId="6583EE3B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Sistemas para estudiantes con discapacidades sensoriales o motoras</w:t>
      </w:r>
    </w:p>
    <w:p xmlns:wp14="http://schemas.microsoft.com/office/word/2010/wordml" w:rsidP="1EC8D46D" wp14:paraId="6321C503" wp14:textId="4BC4B563">
      <w:pPr>
        <w:pStyle w:val="Heading3"/>
        <w:spacing w:before="246" w:beforeAutospacing="off" w:after="246" w:afterAutospacing="off" w:line="300" w:lineRule="auto"/>
        <w:jc w:val="center"/>
      </w:pPr>
      <w:r w:rsidRPr="1EC8D46D" w:rsidR="4C041C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3.3. Detección de necesidades educativas</w:t>
      </w:r>
    </w:p>
    <w:p xmlns:wp14="http://schemas.microsoft.com/office/word/2010/wordml" w:rsidP="1EC8D46D" wp14:paraId="487479A3" wp14:textId="01DA97AF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Algoritmos que identifican: </w:t>
      </w:r>
    </w:p>
    <w:p xmlns:wp14="http://schemas.microsoft.com/office/word/2010/wordml" w:rsidP="1EC8D46D" wp14:paraId="2D5975A5" wp14:textId="7EEBFD82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Dificultades de aprendizaje</w:t>
      </w:r>
    </w:p>
    <w:p xmlns:wp14="http://schemas.microsoft.com/office/word/2010/wordml" w:rsidP="1EC8D46D" wp14:paraId="1FA4D9A0" wp14:textId="7EC1BAC1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Patrones de atención</w:t>
      </w:r>
    </w:p>
    <w:p xmlns:wp14="http://schemas.microsoft.com/office/word/2010/wordml" w:rsidP="1EC8D46D" wp14:paraId="2190B2AE" wp14:textId="13BDB61C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Necesidades de apoyo adicional</w:t>
      </w:r>
    </w:p>
    <w:p xmlns:wp14="http://schemas.microsoft.com/office/word/2010/wordml" w:rsidP="1EC8D46D" wp14:paraId="46AE2CFF" wp14:textId="008B8211">
      <w:pPr>
        <w:pStyle w:val="Heading3"/>
        <w:spacing w:before="246" w:beforeAutospacing="off" w:after="246" w:afterAutospacing="off" w:line="300" w:lineRule="auto"/>
        <w:jc w:val="center"/>
      </w:pPr>
      <w:r w:rsidRPr="1EC8D46D" w:rsidR="4C041C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3.4. Comunicación aumentada y alternativa (CAA)</w:t>
      </w:r>
    </w:p>
    <w:p xmlns:wp14="http://schemas.microsoft.com/office/word/2010/wordml" w:rsidP="1EC8D46D" wp14:paraId="67B896AA" wp14:textId="40A741CC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Apps inteligentes para: </w:t>
      </w:r>
    </w:p>
    <w:p xmlns:wp14="http://schemas.microsoft.com/office/word/2010/wordml" w:rsidP="1EC8D46D" wp14:paraId="51B2F25B" wp14:textId="387AE77B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Estudiantes no verbales</w:t>
      </w:r>
    </w:p>
    <w:p xmlns:wp14="http://schemas.microsoft.com/office/word/2010/wordml" w:rsidP="1EC8D46D" wp14:paraId="1A3598CB" wp14:textId="36FEB835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Comunicación por pictogramas</w:t>
      </w:r>
    </w:p>
    <w:p xmlns:wp14="http://schemas.microsoft.com/office/word/2010/wordml" w:rsidP="1EC8D46D" wp14:paraId="438DFDBB" wp14:textId="00324E0E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Generación automática de frases</w:t>
      </w:r>
    </w:p>
    <w:p xmlns:wp14="http://schemas.microsoft.com/office/word/2010/wordml" w:rsidP="1EC8D46D" wp14:paraId="236F7F2B" wp14:textId="12EB53E3">
      <w:pPr>
        <w:spacing w:before="0" w:beforeAutospacing="off" w:after="0" w:afterAutospacing="off" w:line="300" w:lineRule="auto"/>
        <w:jc w:val="center"/>
      </w:pPr>
    </w:p>
    <w:p xmlns:wp14="http://schemas.microsoft.com/office/word/2010/wordml" w:rsidP="1EC8D46D" wp14:paraId="392834DB" wp14:textId="31843ACE">
      <w:pPr>
        <w:pStyle w:val="Heading2"/>
        <w:spacing w:before="261" w:beforeAutospacing="off" w:after="261" w:afterAutospacing="off" w:line="300" w:lineRule="auto"/>
        <w:jc w:val="center"/>
      </w:pPr>
      <w:r w:rsidRPr="1EC8D46D" w:rsidR="4C041C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4. Beneficios</w:t>
      </w:r>
    </w:p>
    <w:p xmlns:wp14="http://schemas.microsoft.com/office/word/2010/wordml" w:rsidP="1EC8D46D" wp14:paraId="475B4463" wp14:textId="51E8E8F8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Eliminación de barreras de acceso</w:t>
      </w:r>
    </w:p>
    <w:p xmlns:wp14="http://schemas.microsoft.com/office/word/2010/wordml" w:rsidP="1EC8D46D" wp14:paraId="7C165F38" wp14:textId="7F551B7B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Aprendizaje más autónomo</w:t>
      </w:r>
    </w:p>
    <w:p xmlns:wp14="http://schemas.microsoft.com/office/word/2010/wordml" w:rsidP="1EC8D46D" wp14:paraId="18EB561E" wp14:textId="75ADECA9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Mejora de la participación</w:t>
      </w:r>
    </w:p>
    <w:p xmlns:wp14="http://schemas.microsoft.com/office/word/2010/wordml" w:rsidP="1EC8D46D" wp14:paraId="4550146B" wp14:textId="083FD651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Evaluación continua y menos sesgada</w:t>
      </w:r>
    </w:p>
    <w:p xmlns:wp14="http://schemas.microsoft.com/office/word/2010/wordml" w:rsidP="1EC8D46D" wp14:paraId="02CF396D" wp14:textId="0BC21D66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Reducción de brechas educativas</w:t>
      </w:r>
    </w:p>
    <w:p xmlns:wp14="http://schemas.microsoft.com/office/word/2010/wordml" w:rsidP="1EC8D46D" wp14:paraId="4B151778" wp14:textId="49CD5E1B">
      <w:pPr>
        <w:spacing w:before="0" w:beforeAutospacing="off" w:after="0" w:afterAutospacing="off" w:line="300" w:lineRule="auto"/>
        <w:jc w:val="center"/>
      </w:pPr>
    </w:p>
    <w:p xmlns:wp14="http://schemas.microsoft.com/office/word/2010/wordml" w:rsidP="1EC8D46D" wp14:paraId="5F4022E8" wp14:textId="7947FF67">
      <w:pPr>
        <w:pStyle w:val="Heading2"/>
        <w:spacing w:before="261" w:beforeAutospacing="off" w:after="261" w:afterAutospacing="off" w:line="300" w:lineRule="auto"/>
        <w:jc w:val="center"/>
      </w:pPr>
      <w:r w:rsidRPr="1EC8D46D" w:rsidR="4C041C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5. Desafíos y consideraciones éticas</w:t>
      </w:r>
    </w:p>
    <w:p xmlns:wp14="http://schemas.microsoft.com/office/word/2010/wordml" w:rsidP="1EC8D46D" wp14:paraId="4020BF13" wp14:textId="63D01EF7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Protección de datos y privacidad</w:t>
      </w:r>
    </w:p>
    <w:p xmlns:wp14="http://schemas.microsoft.com/office/word/2010/wordml" w:rsidP="1EC8D46D" wp14:paraId="79680EB9" wp14:textId="1622E57C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Sesgos algorítmicos</w:t>
      </w:r>
    </w:p>
    <w:p xmlns:wp14="http://schemas.microsoft.com/office/word/2010/wordml" w:rsidP="1EC8D46D" wp14:paraId="2CE48637" wp14:textId="2B855724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Acceso desigual a la tecnología</w:t>
      </w:r>
    </w:p>
    <w:p xmlns:wp14="http://schemas.microsoft.com/office/word/2010/wordml" w:rsidP="1EC8D46D" wp14:paraId="21061639" wp14:textId="03B75293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Formación docente para uso responsable de IA</w:t>
      </w:r>
    </w:p>
    <w:p xmlns:wp14="http://schemas.microsoft.com/office/word/2010/wordml" w:rsidP="1EC8D46D" wp14:paraId="20FD3853" wp14:textId="27D67F01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Transparencia en los sistemas automatizados</w:t>
      </w:r>
    </w:p>
    <w:p xmlns:wp14="http://schemas.microsoft.com/office/word/2010/wordml" w:rsidP="1EC8D46D" wp14:paraId="6AE42F0A" wp14:textId="32453597">
      <w:pPr>
        <w:spacing w:before="0" w:beforeAutospacing="off" w:after="0" w:afterAutospacing="off" w:line="300" w:lineRule="auto"/>
        <w:jc w:val="center"/>
      </w:pPr>
    </w:p>
    <w:p xmlns:wp14="http://schemas.microsoft.com/office/word/2010/wordml" w:rsidP="1EC8D46D" wp14:paraId="3A913FC8" wp14:textId="4A3DB7A5">
      <w:pPr>
        <w:pStyle w:val="Heading2"/>
        <w:spacing w:before="261" w:beforeAutospacing="off" w:after="261" w:afterAutospacing="off" w:line="300" w:lineRule="auto"/>
        <w:jc w:val="center"/>
      </w:pPr>
      <w:r w:rsidRPr="1EC8D46D" w:rsidR="4C041C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6. Espacios donde se implementa</w:t>
      </w:r>
    </w:p>
    <w:p xmlns:wp14="http://schemas.microsoft.com/office/word/2010/wordml" w:rsidP="1EC8D46D" wp14:paraId="52C34555" wp14:textId="4B7ABA78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Aulas de informática</w:t>
      </w:r>
    </w:p>
    <w:p xmlns:wp14="http://schemas.microsoft.com/office/word/2010/wordml" w:rsidP="1EC8D46D" wp14:paraId="22D598F2" wp14:textId="0CF8A363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Campus virtuales accesibles</w:t>
      </w:r>
    </w:p>
    <w:p xmlns:wp14="http://schemas.microsoft.com/office/word/2010/wordml" w:rsidP="1EC8D46D" wp14:paraId="5B4AD665" wp14:textId="3ED0B20C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Laboratorios de tecnología asistiva</w:t>
      </w:r>
    </w:p>
    <w:p xmlns:wp14="http://schemas.microsoft.com/office/word/2010/wordml" w:rsidP="1EC8D46D" wp14:paraId="02D79C89" wp14:textId="471C1B6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EC8D46D" w:rsidR="4C041C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Plataformas de enseñanza híbrida y remota</w:t>
      </w:r>
    </w:p>
    <w:p xmlns:wp14="http://schemas.microsoft.com/office/word/2010/wordml" w:rsidP="1EC8D46D" wp14:paraId="5C1A07E2" wp14:textId="7AE32D9B">
      <w:pPr>
        <w:pStyle w:val="Normal"/>
        <w:spacing w:before="0" w:beforeAutospacing="off" w:after="0" w:afterAutospacing="off" w:line="300" w:lineRule="auto"/>
        <w:jc w:val="center"/>
      </w:pPr>
      <w:r w:rsidR="130CD408">
        <w:drawing>
          <wp:inline xmlns:wp14="http://schemas.microsoft.com/office/word/2010/wordprocessingDrawing" wp14:editId="566F2574" wp14:anchorId="509EEEDC">
            <wp:extent cx="5724525" cy="3819525"/>
            <wp:effectExtent l="0" t="0" r="0" b="0"/>
            <wp:docPr id="1240063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063946" name="Picture 1240063946"/>
                    <pic:cNvPicPr/>
                  </pic:nvPicPr>
                  <pic:blipFill>
                    <a:blip xmlns:r="http://schemas.openxmlformats.org/officeDocument/2006/relationships" r:embed="rId535044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MB" w:author="MATEO DAVID BASILE" w:date="2026-02-14T17:30:16" w:id="743580738">
    <w:p xmlns:w14="http://schemas.microsoft.com/office/word/2010/wordml" xmlns:w="http://schemas.openxmlformats.org/wordprocessingml/2006/main" w:rsidR="540E18EC" w:rsidRDefault="223D0892" w14:paraId="707599EE" w14:textId="6B8672B3">
      <w:pPr>
        <w:pStyle w:val="CommentText"/>
      </w:pPr>
      <w:r>
        <w:rPr>
          <w:rStyle w:val="CommentReference"/>
        </w:rPr>
        <w:annotationRef/>
      </w:r>
      <w:r w:rsidRPr="24C79AEF" w:rsidR="102FD538">
        <w:t>Comentado 1: http://ve.scielo.org/scielo.php?script=sci_serial&amp;pid=2665-0266&amp;lng=es&amp;nrm=iso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07599E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561FEB8" w16cex:dateUtc="2026-02-14T20:30:16.95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07599EE" w16cid:durableId="3561FE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fbdb1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6f78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217a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46985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0f6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b68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cb5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b61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0ac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ATEO DAVID BASILE">
    <w15:presenceInfo w15:providerId="AD" w15:userId="S::mbasile348@alumno.unlam.edu.ar::b1400d06-03e1-4e44-b8fc-fddc065715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4ECFC4"/>
    <w:rsid w:val="04CFC21F"/>
    <w:rsid w:val="1250A3EA"/>
    <w:rsid w:val="12D27E20"/>
    <w:rsid w:val="130CD408"/>
    <w:rsid w:val="178478B1"/>
    <w:rsid w:val="1B7E3107"/>
    <w:rsid w:val="1D927765"/>
    <w:rsid w:val="1EC8D46D"/>
    <w:rsid w:val="1FE460B9"/>
    <w:rsid w:val="2851BDDB"/>
    <w:rsid w:val="3158D8A5"/>
    <w:rsid w:val="37D0EF61"/>
    <w:rsid w:val="3A055183"/>
    <w:rsid w:val="48CFF6C6"/>
    <w:rsid w:val="4C041CDE"/>
    <w:rsid w:val="59DCE7A4"/>
    <w:rsid w:val="5D4ECFC4"/>
    <w:rsid w:val="60843401"/>
    <w:rsid w:val="68EF0FED"/>
    <w:rsid w:val="6D895FE7"/>
    <w:rsid w:val="75BE4BA4"/>
    <w:rsid w:val="7A1B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ECFC4"/>
  <w15:chartTrackingRefBased/>
  <w15:docId w15:val="{AE39B4B0-43EE-41CF-A089-0B51DDCF7B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EC8D46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1EC8D46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EC8D46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EC8D46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25e4fca32ed745b7" /><Relationship Type="http://schemas.microsoft.com/office/2016/09/relationships/commentsIds" Target="commentsIds.xml" Id="Reca706ec6a004333" /><Relationship Type="http://schemas.microsoft.com/office/2011/relationships/commentsExtended" Target="commentsExtended.xml" Id="Rf9b918bcce264e42" /><Relationship Type="http://schemas.microsoft.com/office/2018/08/relationships/commentsExtensible" Target="commentsExtensible.xml" Id="R5569f715318a4fd9" /><Relationship Type="http://schemas.microsoft.com/office/2011/relationships/people" Target="people.xml" Id="Rc91fe34c172d494a" /><Relationship Type="http://schemas.openxmlformats.org/officeDocument/2006/relationships/image" Target="/media/image.jpg" Id="rId862892509" /><Relationship Type="http://schemas.openxmlformats.org/officeDocument/2006/relationships/image" Target="/media/image.png" Id="rId535044166" /><Relationship Type="http://schemas.openxmlformats.org/officeDocument/2006/relationships/numbering" Target="numbering.xml" Id="R1f6fa38f255448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urier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2026-02-14T19:42:11.4319846Z</dcterms:created>
  <dcterms:modified xsi:type="dcterms:W3CDTF">2026-02-14T20:30:30.8738231Z</dcterms:modified>
  <dc:creator>MATEO DAVID BASILE</dc:creator>
  <lastModifiedBy>MATEO DAVID BASILE</lastModifiedBy>
</coreProperties>
</file>