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lang w:val="es-ES" w:eastAsia="en-US"/>
        </w:rPr>
        <w:id w:val="-923804050"/>
        <w:docPartObj>
          <w:docPartGallery w:val="Table of Contents"/>
          <w:docPartUnique/>
        </w:docPartObj>
      </w:sdtPr>
      <w:sdtEndPr/>
      <w:sdtContent>
        <w:p w:rsidR="00273917" w:rsidRDefault="00273917">
          <w:pPr>
            <w:pStyle w:val="TtulodeTDC"/>
          </w:pPr>
          <w:r>
            <w:rPr>
              <w:lang w:val="es-ES"/>
            </w:rPr>
            <w:t>Contenido</w:t>
          </w:r>
        </w:p>
        <w:p w:rsidR="004D6E16" w:rsidRDefault="00273917">
          <w:pPr>
            <w:pStyle w:val="TDC1"/>
            <w:tabs>
              <w:tab w:val="right" w:leader="dot" w:pos="9346"/>
            </w:tabs>
            <w:rPr>
              <w:rFonts w:eastAsiaTheme="minorEastAsia"/>
              <w:noProof/>
              <w:lang w:eastAsia="es-AR"/>
            </w:rPr>
          </w:pPr>
          <w:r>
            <w:fldChar w:fldCharType="begin"/>
          </w:r>
          <w:r>
            <w:instrText xml:space="preserve"> TOC \o "1-3" \h \z \u </w:instrText>
          </w:r>
          <w:r>
            <w:fldChar w:fldCharType="separate"/>
          </w:r>
          <w:hyperlink w:anchor="_Toc221548290" w:history="1">
            <w:r w:rsidR="004D6E16" w:rsidRPr="000535B4">
              <w:rPr>
                <w:rStyle w:val="Hipervnculo"/>
                <w:noProof/>
              </w:rPr>
              <w:t>Inteligencia artificial y sus implicaciones en la educación superior</w:t>
            </w:r>
            <w:r w:rsidR="004D6E16">
              <w:rPr>
                <w:noProof/>
                <w:webHidden/>
              </w:rPr>
              <w:tab/>
            </w:r>
            <w:r w:rsidR="004D6E16">
              <w:rPr>
                <w:noProof/>
                <w:webHidden/>
              </w:rPr>
              <w:fldChar w:fldCharType="begin"/>
            </w:r>
            <w:r w:rsidR="004D6E16">
              <w:rPr>
                <w:noProof/>
                <w:webHidden/>
              </w:rPr>
              <w:instrText xml:space="preserve"> PAGEREF _Toc221548290 \h </w:instrText>
            </w:r>
            <w:r w:rsidR="004D6E16">
              <w:rPr>
                <w:noProof/>
                <w:webHidden/>
              </w:rPr>
            </w:r>
            <w:r w:rsidR="004D6E16">
              <w:rPr>
                <w:noProof/>
                <w:webHidden/>
              </w:rPr>
              <w:fldChar w:fldCharType="separate"/>
            </w:r>
            <w:r w:rsidR="004D6E16">
              <w:rPr>
                <w:noProof/>
                <w:webHidden/>
              </w:rPr>
              <w:t>1</w:t>
            </w:r>
            <w:r w:rsidR="004D6E16">
              <w:rPr>
                <w:noProof/>
                <w:webHidden/>
              </w:rPr>
              <w:fldChar w:fldCharType="end"/>
            </w:r>
          </w:hyperlink>
        </w:p>
        <w:p w:rsidR="004D6E16" w:rsidRDefault="004D6E16">
          <w:pPr>
            <w:pStyle w:val="TDC2"/>
            <w:tabs>
              <w:tab w:val="right" w:leader="dot" w:pos="9346"/>
            </w:tabs>
            <w:rPr>
              <w:rFonts w:eastAsiaTheme="minorEastAsia"/>
              <w:noProof/>
              <w:lang w:eastAsia="es-AR"/>
            </w:rPr>
          </w:pPr>
          <w:hyperlink w:anchor="_Toc221548291" w:history="1">
            <w:r w:rsidRPr="000535B4">
              <w:rPr>
                <w:rStyle w:val="Hipervnculo"/>
                <w:noProof/>
              </w:rPr>
              <w:t>Introducción</w:t>
            </w:r>
            <w:r>
              <w:rPr>
                <w:noProof/>
                <w:webHidden/>
              </w:rPr>
              <w:tab/>
            </w:r>
            <w:r>
              <w:rPr>
                <w:noProof/>
                <w:webHidden/>
              </w:rPr>
              <w:fldChar w:fldCharType="begin"/>
            </w:r>
            <w:r>
              <w:rPr>
                <w:noProof/>
                <w:webHidden/>
              </w:rPr>
              <w:instrText xml:space="preserve"> PAGEREF _Toc221548291 \h </w:instrText>
            </w:r>
            <w:r>
              <w:rPr>
                <w:noProof/>
                <w:webHidden/>
              </w:rPr>
            </w:r>
            <w:r>
              <w:rPr>
                <w:noProof/>
                <w:webHidden/>
              </w:rPr>
              <w:fldChar w:fldCharType="separate"/>
            </w:r>
            <w:r>
              <w:rPr>
                <w:noProof/>
                <w:webHidden/>
              </w:rPr>
              <w:t>1</w:t>
            </w:r>
            <w:r>
              <w:rPr>
                <w:noProof/>
                <w:webHidden/>
              </w:rPr>
              <w:fldChar w:fldCharType="end"/>
            </w:r>
          </w:hyperlink>
        </w:p>
        <w:p w:rsidR="004D6E16" w:rsidRDefault="004D6E16">
          <w:pPr>
            <w:pStyle w:val="TDC2"/>
            <w:tabs>
              <w:tab w:val="right" w:leader="dot" w:pos="9346"/>
            </w:tabs>
            <w:rPr>
              <w:rFonts w:eastAsiaTheme="minorEastAsia"/>
              <w:noProof/>
              <w:lang w:eastAsia="es-AR"/>
            </w:rPr>
          </w:pPr>
          <w:hyperlink w:anchor="_Toc221548292" w:history="1">
            <w:r w:rsidRPr="000535B4">
              <w:rPr>
                <w:rStyle w:val="Hipervnculo"/>
                <w:noProof/>
              </w:rPr>
              <w:t>IA y su impacto profundo en el mundo globalizado.</w:t>
            </w:r>
            <w:r>
              <w:rPr>
                <w:noProof/>
                <w:webHidden/>
              </w:rPr>
              <w:tab/>
            </w:r>
            <w:r>
              <w:rPr>
                <w:noProof/>
                <w:webHidden/>
              </w:rPr>
              <w:fldChar w:fldCharType="begin"/>
            </w:r>
            <w:r>
              <w:rPr>
                <w:noProof/>
                <w:webHidden/>
              </w:rPr>
              <w:instrText xml:space="preserve"> PAGEREF _Toc221548292 \h </w:instrText>
            </w:r>
            <w:r>
              <w:rPr>
                <w:noProof/>
                <w:webHidden/>
              </w:rPr>
            </w:r>
            <w:r>
              <w:rPr>
                <w:noProof/>
                <w:webHidden/>
              </w:rPr>
              <w:fldChar w:fldCharType="separate"/>
            </w:r>
            <w:r>
              <w:rPr>
                <w:noProof/>
                <w:webHidden/>
              </w:rPr>
              <w:t>2</w:t>
            </w:r>
            <w:r>
              <w:rPr>
                <w:noProof/>
                <w:webHidden/>
              </w:rPr>
              <w:fldChar w:fldCharType="end"/>
            </w:r>
          </w:hyperlink>
        </w:p>
        <w:p w:rsidR="004D6E16" w:rsidRDefault="004D6E16">
          <w:pPr>
            <w:pStyle w:val="TDC2"/>
            <w:tabs>
              <w:tab w:val="right" w:leader="dot" w:pos="9346"/>
            </w:tabs>
            <w:rPr>
              <w:rFonts w:eastAsiaTheme="minorEastAsia"/>
              <w:noProof/>
              <w:lang w:eastAsia="es-AR"/>
            </w:rPr>
          </w:pPr>
          <w:hyperlink w:anchor="_Toc221548293" w:history="1">
            <w:r w:rsidRPr="000535B4">
              <w:rPr>
                <w:rStyle w:val="Hipervnculo"/>
                <w:noProof/>
              </w:rPr>
              <w:t>Inteligencia humana e inteligencia artificial.</w:t>
            </w:r>
            <w:r>
              <w:rPr>
                <w:noProof/>
                <w:webHidden/>
              </w:rPr>
              <w:tab/>
            </w:r>
            <w:r>
              <w:rPr>
                <w:noProof/>
                <w:webHidden/>
              </w:rPr>
              <w:fldChar w:fldCharType="begin"/>
            </w:r>
            <w:r>
              <w:rPr>
                <w:noProof/>
                <w:webHidden/>
              </w:rPr>
              <w:instrText xml:space="preserve"> PAGEREF _Toc221548293 \h </w:instrText>
            </w:r>
            <w:r>
              <w:rPr>
                <w:noProof/>
                <w:webHidden/>
              </w:rPr>
            </w:r>
            <w:r>
              <w:rPr>
                <w:noProof/>
                <w:webHidden/>
              </w:rPr>
              <w:fldChar w:fldCharType="separate"/>
            </w:r>
            <w:r>
              <w:rPr>
                <w:noProof/>
                <w:webHidden/>
              </w:rPr>
              <w:t>2</w:t>
            </w:r>
            <w:r>
              <w:rPr>
                <w:noProof/>
                <w:webHidden/>
              </w:rPr>
              <w:fldChar w:fldCharType="end"/>
            </w:r>
          </w:hyperlink>
        </w:p>
        <w:p w:rsidR="004D6E16" w:rsidRDefault="004D6E16">
          <w:pPr>
            <w:pStyle w:val="TDC2"/>
            <w:tabs>
              <w:tab w:val="right" w:leader="dot" w:pos="9346"/>
            </w:tabs>
            <w:rPr>
              <w:rFonts w:eastAsiaTheme="minorEastAsia"/>
              <w:noProof/>
              <w:lang w:eastAsia="es-AR"/>
            </w:rPr>
          </w:pPr>
          <w:hyperlink w:anchor="_Toc221548294" w:history="1">
            <w:r w:rsidRPr="000535B4">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_Toc221548294 \h </w:instrText>
            </w:r>
            <w:r>
              <w:rPr>
                <w:noProof/>
                <w:webHidden/>
              </w:rPr>
            </w:r>
            <w:r>
              <w:rPr>
                <w:noProof/>
                <w:webHidden/>
              </w:rPr>
              <w:fldChar w:fldCharType="separate"/>
            </w:r>
            <w:r>
              <w:rPr>
                <w:noProof/>
                <w:webHidden/>
              </w:rPr>
              <w:t>3</w:t>
            </w:r>
            <w:r>
              <w:rPr>
                <w:noProof/>
                <w:webHidden/>
              </w:rPr>
              <w:fldChar w:fldCharType="end"/>
            </w:r>
          </w:hyperlink>
        </w:p>
        <w:p w:rsidR="004D6E16" w:rsidRDefault="004D6E16">
          <w:pPr>
            <w:pStyle w:val="TDC2"/>
            <w:tabs>
              <w:tab w:val="right" w:leader="dot" w:pos="9346"/>
            </w:tabs>
            <w:rPr>
              <w:rFonts w:eastAsiaTheme="minorEastAsia"/>
              <w:noProof/>
              <w:lang w:eastAsia="es-AR"/>
            </w:rPr>
          </w:pPr>
          <w:hyperlink w:anchor="_Toc221548295" w:history="1">
            <w:r w:rsidRPr="000535B4">
              <w:rPr>
                <w:rStyle w:val="Hipervnculo"/>
                <w:noProof/>
              </w:rPr>
              <w:t>Competencias digitales.</w:t>
            </w:r>
            <w:r>
              <w:rPr>
                <w:noProof/>
                <w:webHidden/>
              </w:rPr>
              <w:tab/>
            </w:r>
            <w:r>
              <w:rPr>
                <w:noProof/>
                <w:webHidden/>
              </w:rPr>
              <w:fldChar w:fldCharType="begin"/>
            </w:r>
            <w:r>
              <w:rPr>
                <w:noProof/>
                <w:webHidden/>
              </w:rPr>
              <w:instrText xml:space="preserve"> PAGEREF _Toc221548295 \h </w:instrText>
            </w:r>
            <w:r>
              <w:rPr>
                <w:noProof/>
                <w:webHidden/>
              </w:rPr>
            </w:r>
            <w:r>
              <w:rPr>
                <w:noProof/>
                <w:webHidden/>
              </w:rPr>
              <w:fldChar w:fldCharType="separate"/>
            </w:r>
            <w:r>
              <w:rPr>
                <w:noProof/>
                <w:webHidden/>
              </w:rPr>
              <w:t>3</w:t>
            </w:r>
            <w:r>
              <w:rPr>
                <w:noProof/>
                <w:webHidden/>
              </w:rPr>
              <w:fldChar w:fldCharType="end"/>
            </w:r>
          </w:hyperlink>
        </w:p>
        <w:p w:rsidR="004D6E16" w:rsidRDefault="004D6E16">
          <w:pPr>
            <w:pStyle w:val="TDC2"/>
            <w:tabs>
              <w:tab w:val="right" w:leader="dot" w:pos="9346"/>
            </w:tabs>
            <w:rPr>
              <w:rFonts w:eastAsiaTheme="minorEastAsia"/>
              <w:noProof/>
              <w:lang w:eastAsia="es-AR"/>
            </w:rPr>
          </w:pPr>
          <w:hyperlink w:anchor="_Toc221548296" w:history="1">
            <w:r w:rsidRPr="000535B4">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_Toc221548296 \h </w:instrText>
            </w:r>
            <w:r>
              <w:rPr>
                <w:noProof/>
                <w:webHidden/>
              </w:rPr>
            </w:r>
            <w:r>
              <w:rPr>
                <w:noProof/>
                <w:webHidden/>
              </w:rPr>
              <w:fldChar w:fldCharType="separate"/>
            </w:r>
            <w:r>
              <w:rPr>
                <w:noProof/>
                <w:webHidden/>
              </w:rPr>
              <w:t>4</w:t>
            </w:r>
            <w:r>
              <w:rPr>
                <w:noProof/>
                <w:webHidden/>
              </w:rPr>
              <w:fldChar w:fldCharType="end"/>
            </w:r>
          </w:hyperlink>
        </w:p>
        <w:p w:rsidR="004D6E16" w:rsidRDefault="004D6E16">
          <w:pPr>
            <w:pStyle w:val="TDC3"/>
            <w:tabs>
              <w:tab w:val="right" w:leader="dot" w:pos="9346"/>
            </w:tabs>
            <w:rPr>
              <w:rFonts w:eastAsiaTheme="minorEastAsia"/>
              <w:noProof/>
              <w:lang w:eastAsia="es-AR"/>
            </w:rPr>
          </w:pPr>
          <w:hyperlink w:anchor="_Toc221548297" w:history="1">
            <w:r w:rsidRPr="000535B4">
              <w:rPr>
                <w:rStyle w:val="Hipervnculo"/>
                <w:noProof/>
              </w:rPr>
              <w:t>Pensamiento computacional.</w:t>
            </w:r>
            <w:r>
              <w:rPr>
                <w:noProof/>
                <w:webHidden/>
              </w:rPr>
              <w:tab/>
            </w:r>
            <w:r>
              <w:rPr>
                <w:noProof/>
                <w:webHidden/>
              </w:rPr>
              <w:fldChar w:fldCharType="begin"/>
            </w:r>
            <w:r>
              <w:rPr>
                <w:noProof/>
                <w:webHidden/>
              </w:rPr>
              <w:instrText xml:space="preserve"> PAGEREF _Toc221548297 \h </w:instrText>
            </w:r>
            <w:r>
              <w:rPr>
                <w:noProof/>
                <w:webHidden/>
              </w:rPr>
            </w:r>
            <w:r>
              <w:rPr>
                <w:noProof/>
                <w:webHidden/>
              </w:rPr>
              <w:fldChar w:fldCharType="separate"/>
            </w:r>
            <w:r>
              <w:rPr>
                <w:noProof/>
                <w:webHidden/>
              </w:rPr>
              <w:t>4</w:t>
            </w:r>
            <w:r>
              <w:rPr>
                <w:noProof/>
                <w:webHidden/>
              </w:rPr>
              <w:fldChar w:fldCharType="end"/>
            </w:r>
          </w:hyperlink>
        </w:p>
        <w:p w:rsidR="004D6E16" w:rsidRDefault="004D6E16">
          <w:pPr>
            <w:pStyle w:val="TDC3"/>
            <w:tabs>
              <w:tab w:val="right" w:leader="dot" w:pos="9346"/>
            </w:tabs>
            <w:rPr>
              <w:rFonts w:eastAsiaTheme="minorEastAsia"/>
              <w:noProof/>
              <w:lang w:eastAsia="es-AR"/>
            </w:rPr>
          </w:pPr>
          <w:hyperlink w:anchor="_Toc221548298" w:history="1">
            <w:r w:rsidRPr="000535B4">
              <w:rPr>
                <w:rStyle w:val="Hipervnculo"/>
                <w:noProof/>
              </w:rPr>
              <w:t>Programación.</w:t>
            </w:r>
            <w:r>
              <w:rPr>
                <w:noProof/>
                <w:webHidden/>
              </w:rPr>
              <w:tab/>
            </w:r>
            <w:r>
              <w:rPr>
                <w:noProof/>
                <w:webHidden/>
              </w:rPr>
              <w:fldChar w:fldCharType="begin"/>
            </w:r>
            <w:r>
              <w:rPr>
                <w:noProof/>
                <w:webHidden/>
              </w:rPr>
              <w:instrText xml:space="preserve"> PAGEREF _Toc221548298 \h </w:instrText>
            </w:r>
            <w:r>
              <w:rPr>
                <w:noProof/>
                <w:webHidden/>
              </w:rPr>
            </w:r>
            <w:r>
              <w:rPr>
                <w:noProof/>
                <w:webHidden/>
              </w:rPr>
              <w:fldChar w:fldCharType="separate"/>
            </w:r>
            <w:r>
              <w:rPr>
                <w:noProof/>
                <w:webHidden/>
              </w:rPr>
              <w:t>5</w:t>
            </w:r>
            <w:r>
              <w:rPr>
                <w:noProof/>
                <w:webHidden/>
              </w:rPr>
              <w:fldChar w:fldCharType="end"/>
            </w:r>
          </w:hyperlink>
        </w:p>
        <w:p w:rsidR="004D6E16" w:rsidRDefault="004D6E16">
          <w:pPr>
            <w:pStyle w:val="TDC3"/>
            <w:tabs>
              <w:tab w:val="right" w:leader="dot" w:pos="9346"/>
            </w:tabs>
            <w:rPr>
              <w:rFonts w:eastAsiaTheme="minorEastAsia"/>
              <w:noProof/>
              <w:lang w:eastAsia="es-AR"/>
            </w:rPr>
          </w:pPr>
          <w:hyperlink w:anchor="_Toc221548299" w:history="1">
            <w:r w:rsidRPr="000535B4">
              <w:rPr>
                <w:rStyle w:val="Hipervnculo"/>
                <w:noProof/>
              </w:rPr>
              <w:t>Competencias informáticas.</w:t>
            </w:r>
            <w:r>
              <w:rPr>
                <w:noProof/>
                <w:webHidden/>
              </w:rPr>
              <w:tab/>
            </w:r>
            <w:r>
              <w:rPr>
                <w:noProof/>
                <w:webHidden/>
              </w:rPr>
              <w:fldChar w:fldCharType="begin"/>
            </w:r>
            <w:r>
              <w:rPr>
                <w:noProof/>
                <w:webHidden/>
              </w:rPr>
              <w:instrText xml:space="preserve"> PAGEREF _Toc221548299 \h </w:instrText>
            </w:r>
            <w:r>
              <w:rPr>
                <w:noProof/>
                <w:webHidden/>
              </w:rPr>
            </w:r>
            <w:r>
              <w:rPr>
                <w:noProof/>
                <w:webHidden/>
              </w:rPr>
              <w:fldChar w:fldCharType="separate"/>
            </w:r>
            <w:r>
              <w:rPr>
                <w:noProof/>
                <w:webHidden/>
              </w:rPr>
              <w:t>5</w:t>
            </w:r>
            <w:r>
              <w:rPr>
                <w:noProof/>
                <w:webHidden/>
              </w:rPr>
              <w:fldChar w:fldCharType="end"/>
            </w:r>
          </w:hyperlink>
        </w:p>
        <w:p w:rsidR="004D6E16" w:rsidRDefault="004D6E16">
          <w:pPr>
            <w:pStyle w:val="TDC3"/>
            <w:tabs>
              <w:tab w:val="right" w:leader="dot" w:pos="9346"/>
            </w:tabs>
            <w:rPr>
              <w:rFonts w:eastAsiaTheme="minorEastAsia"/>
              <w:noProof/>
              <w:lang w:eastAsia="es-AR"/>
            </w:rPr>
          </w:pPr>
          <w:hyperlink w:anchor="_Toc221548300" w:history="1">
            <w:r w:rsidRPr="000535B4">
              <w:rPr>
                <w:rStyle w:val="Hipervnculo"/>
                <w:noProof/>
              </w:rPr>
              <w:t>Competencias informacionales y audiovisuales.</w:t>
            </w:r>
            <w:r>
              <w:rPr>
                <w:noProof/>
                <w:webHidden/>
              </w:rPr>
              <w:tab/>
            </w:r>
            <w:r>
              <w:rPr>
                <w:noProof/>
                <w:webHidden/>
              </w:rPr>
              <w:fldChar w:fldCharType="begin"/>
            </w:r>
            <w:r>
              <w:rPr>
                <w:noProof/>
                <w:webHidden/>
              </w:rPr>
              <w:instrText xml:space="preserve"> PAGEREF _Toc221548300 \h </w:instrText>
            </w:r>
            <w:r>
              <w:rPr>
                <w:noProof/>
                <w:webHidden/>
              </w:rPr>
            </w:r>
            <w:r>
              <w:rPr>
                <w:noProof/>
                <w:webHidden/>
              </w:rPr>
              <w:fldChar w:fldCharType="separate"/>
            </w:r>
            <w:r>
              <w:rPr>
                <w:noProof/>
                <w:webHidden/>
              </w:rPr>
              <w:t>5</w:t>
            </w:r>
            <w:r>
              <w:rPr>
                <w:noProof/>
                <w:webHidden/>
              </w:rPr>
              <w:fldChar w:fldCharType="end"/>
            </w:r>
          </w:hyperlink>
        </w:p>
        <w:p w:rsidR="004D6E16" w:rsidRDefault="004D6E16">
          <w:pPr>
            <w:pStyle w:val="TDC2"/>
            <w:tabs>
              <w:tab w:val="right" w:leader="dot" w:pos="9346"/>
            </w:tabs>
            <w:rPr>
              <w:rFonts w:eastAsiaTheme="minorEastAsia"/>
              <w:noProof/>
              <w:lang w:eastAsia="es-AR"/>
            </w:rPr>
          </w:pPr>
          <w:hyperlink w:anchor="_Toc221548301" w:history="1">
            <w:r w:rsidRPr="000535B4">
              <w:rPr>
                <w:rStyle w:val="Hipervnculo"/>
                <w:noProof/>
              </w:rPr>
              <w:t>Sistemas de tutoría inteligente (STI) y aprendizaje </w:t>
            </w:r>
            <w:r w:rsidRPr="000535B4">
              <w:rPr>
                <w:rStyle w:val="Hipervnculo"/>
                <w:i/>
                <w:iCs/>
                <w:noProof/>
              </w:rPr>
              <w:t>online.</w:t>
            </w:r>
            <w:r>
              <w:rPr>
                <w:noProof/>
                <w:webHidden/>
              </w:rPr>
              <w:tab/>
            </w:r>
            <w:r>
              <w:rPr>
                <w:noProof/>
                <w:webHidden/>
              </w:rPr>
              <w:fldChar w:fldCharType="begin"/>
            </w:r>
            <w:r>
              <w:rPr>
                <w:noProof/>
                <w:webHidden/>
              </w:rPr>
              <w:instrText xml:space="preserve"> PAGEREF _Toc221548301 \h </w:instrText>
            </w:r>
            <w:r>
              <w:rPr>
                <w:noProof/>
                <w:webHidden/>
              </w:rPr>
            </w:r>
            <w:r>
              <w:rPr>
                <w:noProof/>
                <w:webHidden/>
              </w:rPr>
              <w:fldChar w:fldCharType="separate"/>
            </w:r>
            <w:r>
              <w:rPr>
                <w:noProof/>
                <w:webHidden/>
              </w:rPr>
              <w:t>6</w:t>
            </w:r>
            <w:r>
              <w:rPr>
                <w:noProof/>
                <w:webHidden/>
              </w:rPr>
              <w:fldChar w:fldCharType="end"/>
            </w:r>
          </w:hyperlink>
        </w:p>
        <w:p w:rsidR="004D6E16" w:rsidRDefault="004D6E16">
          <w:pPr>
            <w:pStyle w:val="TDC3"/>
            <w:tabs>
              <w:tab w:val="right" w:leader="dot" w:pos="9346"/>
            </w:tabs>
            <w:rPr>
              <w:rFonts w:eastAsiaTheme="minorEastAsia"/>
              <w:noProof/>
              <w:lang w:eastAsia="es-AR"/>
            </w:rPr>
          </w:pPr>
          <w:hyperlink w:anchor="_Toc221548302" w:history="1">
            <w:r w:rsidRPr="000535B4">
              <w:rPr>
                <w:rStyle w:val="Hipervnculo"/>
                <w:noProof/>
              </w:rPr>
              <w:t>Conclusiones</w:t>
            </w:r>
            <w:r>
              <w:rPr>
                <w:noProof/>
                <w:webHidden/>
              </w:rPr>
              <w:tab/>
            </w:r>
            <w:r>
              <w:rPr>
                <w:noProof/>
                <w:webHidden/>
              </w:rPr>
              <w:fldChar w:fldCharType="begin"/>
            </w:r>
            <w:r>
              <w:rPr>
                <w:noProof/>
                <w:webHidden/>
              </w:rPr>
              <w:instrText xml:space="preserve"> PAGEREF _Toc221548302 \h </w:instrText>
            </w:r>
            <w:r>
              <w:rPr>
                <w:noProof/>
                <w:webHidden/>
              </w:rPr>
            </w:r>
            <w:r>
              <w:rPr>
                <w:noProof/>
                <w:webHidden/>
              </w:rPr>
              <w:fldChar w:fldCharType="separate"/>
            </w:r>
            <w:r>
              <w:rPr>
                <w:noProof/>
                <w:webHidden/>
              </w:rPr>
              <w:t>7</w:t>
            </w:r>
            <w:r>
              <w:rPr>
                <w:noProof/>
                <w:webHidden/>
              </w:rPr>
              <w:fldChar w:fldCharType="end"/>
            </w:r>
          </w:hyperlink>
        </w:p>
        <w:p w:rsidR="00273917" w:rsidRDefault="00273917">
          <w:r>
            <w:rPr>
              <w:b/>
              <w:bCs/>
              <w:lang w:val="es-ES"/>
            </w:rPr>
            <w:fldChar w:fldCharType="end"/>
          </w:r>
        </w:p>
      </w:sdtContent>
    </w:sdt>
    <w:p w:rsidR="00273917" w:rsidRPr="00273917" w:rsidRDefault="00273917" w:rsidP="00273917"/>
    <w:p w:rsidR="0055557D" w:rsidRPr="00EC66B7" w:rsidRDefault="0055557D" w:rsidP="00EC66B7">
      <w:pPr>
        <w:pStyle w:val="Ttulo1"/>
      </w:pPr>
      <w:bookmarkStart w:id="0" w:name="_Toc221548290"/>
      <w:r w:rsidRPr="00EC66B7">
        <w:t>Inteligencia artificial y sus implicaciones en la educación superior</w:t>
      </w:r>
      <w:bookmarkEnd w:id="0"/>
    </w:p>
    <w:p w:rsidR="0055557D" w:rsidRPr="009A701E" w:rsidRDefault="0055557D" w:rsidP="00AD2BCB">
      <w:pPr>
        <w:pStyle w:val="Ttulo2"/>
      </w:pPr>
      <w:bookmarkStart w:id="1" w:name="_Toc221548291"/>
      <w:r w:rsidRPr="009A701E">
        <w:t>Introducción</w:t>
      </w:r>
      <w:bookmarkStart w:id="2" w:name="_GoBack"/>
      <w:bookmarkEnd w:id="1"/>
      <w:bookmarkEnd w:id="2"/>
    </w:p>
    <w:p w:rsidR="0055557D" w:rsidRPr="0055557D" w:rsidRDefault="0055557D" w:rsidP="00AD2BCB">
      <w:pPr>
        <w:rPr>
          <w:lang w:eastAsia="es-AR"/>
        </w:rPr>
      </w:pPr>
      <w:r w:rsidRPr="0055557D">
        <w:rPr>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rsidR="0055557D" w:rsidRPr="0055557D" w:rsidRDefault="0055557D" w:rsidP="00AD2BCB">
      <w:pPr>
        <w:rPr>
          <w:lang w:eastAsia="es-AR"/>
        </w:rPr>
      </w:pPr>
      <w:r w:rsidRPr="0055557D">
        <w:rPr>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rsidR="0055557D" w:rsidRPr="0055557D" w:rsidRDefault="0055557D" w:rsidP="00AD2BCB">
      <w:pPr>
        <w:rPr>
          <w:lang w:eastAsia="es-AR"/>
        </w:rPr>
      </w:pPr>
      <w:r w:rsidRPr="0055557D">
        <w:rPr>
          <w:lang w:eastAsia="es-AR"/>
        </w:rPr>
        <w:lastRenderedPageBreak/>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i/>
          <w:iCs/>
          <w:lang w:eastAsia="es-AR"/>
        </w:rPr>
        <w:t>currícula</w:t>
      </w:r>
      <w:r w:rsidRPr="0055557D">
        <w:rPr>
          <w:lang w:eastAsia="es-AR"/>
        </w:rPr>
        <w:t> puedan ser sensibles y versátiles a la adaptación acelerada en relación a las nuevas y parsimoniosas formas de entender el quehacer educacional en el presente siglo.</w:t>
      </w:r>
    </w:p>
    <w:p w:rsidR="0055557D" w:rsidRPr="009A701E" w:rsidRDefault="0055557D" w:rsidP="00AD2BCB">
      <w:pPr>
        <w:pStyle w:val="Ttulo2"/>
      </w:pPr>
      <w:bookmarkStart w:id="3" w:name="_Toc221548292"/>
      <w:r w:rsidRPr="009A701E">
        <w:t>IA y su impacto profundo en el mundo globalizado.</w:t>
      </w:r>
      <w:bookmarkEnd w:id="3"/>
    </w:p>
    <w:p w:rsidR="0055557D" w:rsidRPr="0055557D" w:rsidRDefault="0055557D" w:rsidP="00AD2BCB">
      <w:pPr>
        <w:rPr>
          <w:lang w:eastAsia="es-AR"/>
        </w:rPr>
      </w:pPr>
      <w:r w:rsidRPr="0055557D">
        <w:rPr>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0055557D" w:rsidRPr="009A701E" w:rsidRDefault="0055557D" w:rsidP="00AD2BCB">
      <w:pPr>
        <w:pStyle w:val="Ttulo2"/>
      </w:pPr>
      <w:bookmarkStart w:id="4" w:name="_Toc221548293"/>
      <w:r w:rsidRPr="009A701E">
        <w:t>Inteligencia humana e inteligencia artificial.</w:t>
      </w:r>
      <w:bookmarkEnd w:id="4"/>
    </w:p>
    <w:p w:rsidR="0055557D" w:rsidRPr="0055557D" w:rsidRDefault="0055557D" w:rsidP="00AD2BCB">
      <w:pPr>
        <w:rPr>
          <w:lang w:eastAsia="es-AR"/>
        </w:rPr>
      </w:pPr>
      <w:r w:rsidRPr="0055557D">
        <w:rPr>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0055557D" w:rsidRPr="0055557D" w:rsidRDefault="0055557D" w:rsidP="00AD2BCB">
      <w:pPr>
        <w:rPr>
          <w:lang w:eastAsia="es-AR"/>
        </w:rPr>
      </w:pPr>
      <w:r w:rsidRPr="0055557D">
        <w:rPr>
          <w:lang w:eastAsia="es-AR"/>
        </w:rPr>
        <w:t xml:space="preserve">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w:t>
      </w:r>
      <w:r w:rsidRPr="0055557D">
        <w:rPr>
          <w:lang w:eastAsia="es-AR"/>
        </w:rPr>
        <w:lastRenderedPageBreak/>
        <w:t>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rsidR="00F64956" w:rsidRDefault="0055557D" w:rsidP="00AD2BCB">
      <w:pPr>
        <w:rPr>
          <w:lang w:eastAsia="es-AR"/>
        </w:rPr>
      </w:pPr>
      <w:r w:rsidRPr="0055557D">
        <w:rPr>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0055557D" w:rsidRPr="009A701E" w:rsidRDefault="0055557D" w:rsidP="00AD2BCB">
      <w:pPr>
        <w:pStyle w:val="Ttulo2"/>
      </w:pPr>
      <w:bookmarkStart w:id="5" w:name="_Toc221548294"/>
      <w:r w:rsidRPr="009A701E">
        <w:t>La universidad clásica versus la nueva universidad</w:t>
      </w:r>
      <w:bookmarkEnd w:id="5"/>
    </w:p>
    <w:p w:rsidR="0055557D" w:rsidRPr="0055557D" w:rsidRDefault="0055557D" w:rsidP="00AD2BCB">
      <w:pPr>
        <w:rPr>
          <w:lang w:eastAsia="es-AR"/>
        </w:rPr>
      </w:pPr>
      <w:r w:rsidRPr="0055557D">
        <w:rPr>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rsidR="0055557D" w:rsidRPr="0055557D" w:rsidRDefault="0055557D" w:rsidP="00AD2BCB">
      <w:pPr>
        <w:rPr>
          <w:lang w:eastAsia="es-AR"/>
        </w:rPr>
      </w:pPr>
      <w:r w:rsidRPr="0055557D">
        <w:rPr>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0055557D" w:rsidRPr="0055557D" w:rsidRDefault="0055557D" w:rsidP="00AD2BCB">
      <w:pPr>
        <w:rPr>
          <w:lang w:eastAsia="es-AR"/>
        </w:rPr>
      </w:pPr>
      <w:r w:rsidRPr="0055557D">
        <w:rPr>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0055557D" w:rsidRPr="009A701E" w:rsidRDefault="0055557D" w:rsidP="00AD2BCB">
      <w:pPr>
        <w:pStyle w:val="Ttulo2"/>
      </w:pPr>
      <w:bookmarkStart w:id="6" w:name="_Toc221548295"/>
      <w:r w:rsidRPr="009A701E">
        <w:t>Competencias digitales.</w:t>
      </w:r>
      <w:bookmarkEnd w:id="6"/>
    </w:p>
    <w:p w:rsidR="0055557D" w:rsidRPr="0055557D" w:rsidRDefault="0055557D" w:rsidP="00AD2BCB">
      <w:pPr>
        <w:rPr>
          <w:lang w:eastAsia="es-AR"/>
        </w:rPr>
      </w:pPr>
      <w:r w:rsidRPr="0055557D">
        <w:rPr>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0055557D" w:rsidRPr="0055557D" w:rsidRDefault="0055557D" w:rsidP="00AD2BCB">
      <w:pPr>
        <w:rPr>
          <w:lang w:eastAsia="es-AR"/>
        </w:rPr>
      </w:pPr>
      <w:r w:rsidRPr="0055557D">
        <w:rPr>
          <w:lang w:eastAsia="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w:t>
      </w:r>
      <w:r w:rsidRPr="0055557D">
        <w:rPr>
          <w:lang w:eastAsia="es-AR"/>
        </w:rPr>
        <w:lastRenderedPageBreak/>
        <w:t>desde los aspectos éticos al cómo debe ser enseñado o divulgado en etapas tempranas de pregrado y del desafío más crucial del cómo hacerla más interdisciplinaria (Eaton, </w:t>
      </w:r>
      <w:r w:rsidRPr="0055557D">
        <w:rPr>
          <w:i/>
          <w:iCs/>
          <w:lang w:eastAsia="es-AR"/>
        </w:rPr>
        <w:t>et. al</w:t>
      </w:r>
      <w:r w:rsidRPr="0055557D">
        <w:rPr>
          <w:lang w:eastAsia="es-AR"/>
        </w:rPr>
        <w:t>, 2018).</w:t>
      </w:r>
    </w:p>
    <w:p w:rsidR="0055557D" w:rsidRPr="0055557D" w:rsidRDefault="0055557D" w:rsidP="00AD2BCB">
      <w:pPr>
        <w:rPr>
          <w:lang w:eastAsia="es-AR"/>
        </w:rPr>
      </w:pPr>
      <w:r w:rsidRPr="0055557D">
        <w:rPr>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i/>
          <w:iCs/>
          <w:lang w:eastAsia="es-AR"/>
        </w:rPr>
        <w:t>a</w:t>
      </w:r>
      <w:r w:rsidRPr="0055557D">
        <w:rPr>
          <w:lang w:eastAsia="es-AR"/>
        </w:rPr>
        <w:t> como una de las </w:t>
      </w:r>
      <w:r w:rsidRPr="0055557D">
        <w:rPr>
          <w:i/>
          <w:iCs/>
          <w:lang w:eastAsia="es-AR"/>
        </w:rPr>
        <w:t>competencias clave</w:t>
      </w:r>
      <w:r w:rsidRPr="0055557D">
        <w:rPr>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0055557D" w:rsidRPr="0055557D" w:rsidRDefault="0055557D" w:rsidP="00AD2BCB">
      <w:pPr>
        <w:rPr>
          <w:lang w:eastAsia="es-AR"/>
        </w:rPr>
      </w:pPr>
      <w:r w:rsidRPr="0055557D">
        <w:rPr>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0055557D" w:rsidRPr="009A701E" w:rsidRDefault="0055557D" w:rsidP="00AD2BCB">
      <w:pPr>
        <w:pStyle w:val="Ttulo2"/>
      </w:pPr>
      <w:bookmarkStart w:id="7" w:name="_Toc221548296"/>
      <w:r w:rsidRPr="009A701E">
        <w:t>Una nueva alfabetización es más que una necesidad.</w:t>
      </w:r>
      <w:bookmarkEnd w:id="7"/>
    </w:p>
    <w:p w:rsidR="0055557D" w:rsidRPr="0055557D" w:rsidRDefault="0055557D" w:rsidP="00AD2BCB">
      <w:pPr>
        <w:rPr>
          <w:lang w:eastAsia="es-AR"/>
        </w:rPr>
      </w:pPr>
      <w:r w:rsidRPr="0055557D">
        <w:rPr>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lang w:eastAsia="es-AR"/>
        </w:rPr>
        <w:t xml:space="preserve"> </w:t>
      </w:r>
      <w:r w:rsidRPr="0055557D">
        <w:rPr>
          <w:lang w:eastAsia="es-AR"/>
        </w:rPr>
        <w:t>impresos.</w:t>
      </w:r>
    </w:p>
    <w:p w:rsidR="0055557D" w:rsidRPr="0055557D" w:rsidRDefault="0055557D" w:rsidP="00AD2BCB">
      <w:pPr>
        <w:rPr>
          <w:lang w:eastAsia="es-AR"/>
        </w:rPr>
      </w:pPr>
      <w:r w:rsidRPr="0055557D">
        <w:rPr>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0055557D" w:rsidRPr="0055557D" w:rsidRDefault="0055557D" w:rsidP="00AD2BCB">
      <w:pPr>
        <w:rPr>
          <w:lang w:eastAsia="es-AR"/>
        </w:rPr>
      </w:pPr>
      <w:r w:rsidRPr="0055557D">
        <w:rPr>
          <w:lang w:eastAsia="es-AR"/>
        </w:rPr>
        <w:t>El lenguaje digital, entendido como suma de distintos lenguajes, recoge una serie de competencias diversas:</w:t>
      </w:r>
    </w:p>
    <w:p w:rsidR="00F64956" w:rsidRPr="009A701E" w:rsidRDefault="0055557D" w:rsidP="00AD2BCB">
      <w:pPr>
        <w:pStyle w:val="Ttulo3"/>
      </w:pPr>
      <w:bookmarkStart w:id="8" w:name="_Toc221548297"/>
      <w:r w:rsidRPr="009A701E">
        <w:t>Pensamiento computacional.</w:t>
      </w:r>
      <w:bookmarkEnd w:id="8"/>
    </w:p>
    <w:p w:rsidR="0055557D" w:rsidRPr="0055557D" w:rsidRDefault="0055557D" w:rsidP="00AD2BCB">
      <w:pPr>
        <w:rPr>
          <w:lang w:eastAsia="es-AR"/>
        </w:rPr>
      </w:pPr>
      <w:r w:rsidRPr="0055557D">
        <w:rPr>
          <w:lang w:eastAsia="es-AR"/>
        </w:rPr>
        <w:t xml:space="preserve"> Está ya definido que los miembros de esta nueva generación o nativos digitales tienen cierta ventaja debido a su temprana proximidad a los recursos digitales y el uso de las nuevas tecnologías. Recursos, </w:t>
      </w:r>
      <w:r w:rsidRPr="0055557D">
        <w:rPr>
          <w:lang w:eastAsia="es-AR"/>
        </w:rPr>
        <w:lastRenderedPageBreak/>
        <w:t>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rsidR="00F64956" w:rsidRPr="009A701E" w:rsidRDefault="0055557D" w:rsidP="00AD2BCB">
      <w:pPr>
        <w:pStyle w:val="Ttulo3"/>
      </w:pPr>
      <w:bookmarkStart w:id="9" w:name="_Toc221548298"/>
      <w:r w:rsidRPr="009A701E">
        <w:t>Programación.</w:t>
      </w:r>
      <w:bookmarkEnd w:id="9"/>
      <w:r w:rsidRPr="009A701E">
        <w:t xml:space="preserve"> </w:t>
      </w:r>
    </w:p>
    <w:p w:rsidR="0055557D" w:rsidRPr="0055557D" w:rsidRDefault="0055557D" w:rsidP="00AD2BCB">
      <w:pPr>
        <w:rPr>
          <w:lang w:eastAsia="es-AR"/>
        </w:rPr>
      </w:pPr>
      <w:r w:rsidRPr="0055557D">
        <w:rPr>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lang w:eastAsia="es-AR"/>
        </w:rPr>
        <w:t xml:space="preserve"> </w:t>
      </w:r>
      <w:r w:rsidRPr="0055557D">
        <w:rPr>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lang w:eastAsia="es-AR"/>
        </w:rPr>
        <w:t>Python</w:t>
      </w:r>
      <w:r w:rsidRPr="0055557D">
        <w:rPr>
          <w:lang w:eastAsia="es-AR"/>
        </w:rPr>
        <w:t xml:space="preserve"> o Ruby, cuya interfaz es mucho más asequible.</w:t>
      </w:r>
    </w:p>
    <w:p w:rsidR="00F64956" w:rsidRPr="009A701E" w:rsidRDefault="0055557D" w:rsidP="00AD2BCB">
      <w:pPr>
        <w:pStyle w:val="Ttulo3"/>
      </w:pPr>
      <w:bookmarkStart w:id="10" w:name="_Toc221548299"/>
      <w:r w:rsidRPr="009A701E">
        <w:t>Competencias informáticas.</w:t>
      </w:r>
      <w:bookmarkEnd w:id="10"/>
    </w:p>
    <w:p w:rsidR="0055557D" w:rsidRPr="0055557D" w:rsidRDefault="0055557D" w:rsidP="00AD2BCB">
      <w:pPr>
        <w:rPr>
          <w:lang w:eastAsia="es-AR"/>
        </w:rPr>
      </w:pPr>
      <w:r w:rsidRPr="0055557D">
        <w:rPr>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00F64956" w:rsidRPr="009A701E" w:rsidRDefault="0055557D" w:rsidP="00AD2BCB">
      <w:pPr>
        <w:pStyle w:val="Ttulo3"/>
      </w:pPr>
      <w:bookmarkStart w:id="11" w:name="_Toc221548300"/>
      <w:r w:rsidRPr="009A701E">
        <w:t>Competencias informacionales y audiovisuales.</w:t>
      </w:r>
      <w:bookmarkEnd w:id="11"/>
      <w:r w:rsidRPr="009A701E">
        <w:t xml:space="preserve"> </w:t>
      </w:r>
    </w:p>
    <w:p w:rsidR="0055557D" w:rsidRPr="0055557D" w:rsidRDefault="0055557D" w:rsidP="00AD2BCB">
      <w:pPr>
        <w:rPr>
          <w:lang w:eastAsia="es-AR"/>
        </w:rPr>
      </w:pPr>
      <w:r w:rsidRPr="0055557D">
        <w:rPr>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i/>
          <w:iCs/>
          <w:lang w:eastAsia="es-AR"/>
        </w:rPr>
        <w:t>tecnofósiles</w:t>
      </w:r>
      <w:r w:rsidRPr="0055557D">
        <w:rPr>
          <w:lang w:eastAsia="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w:t>
      </w:r>
      <w:r w:rsidRPr="0055557D">
        <w:rPr>
          <w:lang w:eastAsia="es-AR"/>
        </w:rPr>
        <w:lastRenderedPageBreak/>
        <w:t>alfabetización digital, necesaria para las nuevas sociedades y en la que debemos formar a los futuros ciudadanos.</w:t>
      </w:r>
    </w:p>
    <w:p w:rsidR="0055557D" w:rsidRPr="0055557D" w:rsidRDefault="0055557D" w:rsidP="00AD2BCB">
      <w:pPr>
        <w:pStyle w:val="Ttulo2"/>
      </w:pPr>
      <w:bookmarkStart w:id="12" w:name="_Toc221548301"/>
      <w:r w:rsidRPr="0055557D">
        <w:t>Sistemas de tutoría inteligente (STI) y aprendizaje </w:t>
      </w:r>
      <w:r w:rsidRPr="0055557D">
        <w:rPr>
          <w:i/>
          <w:iCs/>
        </w:rPr>
        <w:t>online.</w:t>
      </w:r>
      <w:bookmarkEnd w:id="12"/>
    </w:p>
    <w:p w:rsidR="0055557D" w:rsidRPr="0055557D" w:rsidRDefault="0055557D" w:rsidP="00AD2BCB">
      <w:pPr>
        <w:rPr>
          <w:lang w:eastAsia="es-AR"/>
        </w:rPr>
      </w:pPr>
      <w:r w:rsidRPr="0055557D">
        <w:rPr>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i/>
          <w:iCs/>
          <w:lang w:eastAsia="es-AR"/>
        </w:rPr>
        <w:t>face to face</w:t>
      </w:r>
      <w:r w:rsidRPr="0055557D">
        <w:rPr>
          <w:lang w:eastAsia="es-AR"/>
        </w:rPr>
        <w:t> con las novedosas tecnologías prometedoras sustentadas en IA. El logro material de tan titánico proceso, por el momento, sigue siendo un desafío clave.</w:t>
      </w:r>
    </w:p>
    <w:p w:rsidR="0055557D" w:rsidRPr="0055557D" w:rsidRDefault="0055557D" w:rsidP="00AD2BCB">
      <w:pPr>
        <w:rPr>
          <w:lang w:eastAsia="es-AR"/>
        </w:rPr>
      </w:pPr>
      <w:r w:rsidRPr="0055557D">
        <w:rPr>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i/>
          <w:iCs/>
          <w:lang w:eastAsia="es-AR"/>
        </w:rPr>
        <w:t>on line</w:t>
      </w:r>
      <w:r w:rsidRPr="0055557D">
        <w:rPr>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rsidR="009A701E" w:rsidRDefault="0055557D" w:rsidP="00AD2BCB">
      <w:pPr>
        <w:rPr>
          <w:lang w:eastAsia="es-AR"/>
        </w:rPr>
      </w:pPr>
      <w:r w:rsidRPr="0055557D">
        <w:rPr>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rsidR="009A701E" w:rsidRDefault="009A701E" w:rsidP="00AD2BCB">
      <w:pPr>
        <w:rPr>
          <w:lang w:eastAsia="es-AR"/>
        </w:rPr>
      </w:pPr>
      <w:r>
        <w:rPr>
          <w:lang w:eastAsia="es-AR"/>
        </w:rPr>
        <w:br w:type="page"/>
      </w:r>
    </w:p>
    <w:p w:rsidR="0074151F" w:rsidRDefault="0074151F" w:rsidP="00AD2BCB">
      <w:pPr>
        <w:rPr>
          <w:lang w:eastAsia="es-AR"/>
        </w:rPr>
      </w:pPr>
    </w:p>
    <w:p w:rsidR="0055557D" w:rsidRPr="009A701E" w:rsidRDefault="0055557D" w:rsidP="00273917">
      <w:pPr>
        <w:pStyle w:val="Ttulo3"/>
      </w:pPr>
      <w:bookmarkStart w:id="13" w:name="_Toc221548302"/>
      <w:r w:rsidRPr="009A701E">
        <w:t>Conclusiones</w:t>
      </w:r>
      <w:bookmarkEnd w:id="13"/>
    </w:p>
    <w:p w:rsidR="0055557D" w:rsidRDefault="0055557D" w:rsidP="00AD2BCB">
      <w:pPr>
        <w:rPr>
          <w:lang w:eastAsia="es-AR"/>
        </w:rPr>
      </w:pPr>
      <w:r w:rsidRPr="0055557D">
        <w:rPr>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lang w:eastAsia="es-AR"/>
        </w:rPr>
        <w:t xml:space="preserve">ntrapuestos generacionalmente. </w:t>
      </w:r>
    </w:p>
    <w:p w:rsidR="00F12A6F" w:rsidRDefault="00F12A6F" w:rsidP="00AD2BCB">
      <w:pPr>
        <w:rPr>
          <w:lang w:eastAsia="es-AR"/>
        </w:rPr>
      </w:pPr>
    </w:p>
    <w:p w:rsidR="00F12A6F" w:rsidRPr="0055557D" w:rsidRDefault="00F12A6F" w:rsidP="00AD2BCB">
      <w:pPr>
        <w:rPr>
          <w:color w:val="000000"/>
          <w:lang w:eastAsia="es-AR"/>
        </w:rPr>
      </w:pPr>
      <w:r w:rsidRPr="0055557D">
        <w:rPr>
          <w:b/>
          <w:bCs/>
          <w:color w:val="000000"/>
          <w:lang w:val="en-US" w:eastAsia="es-AR"/>
        </w:rPr>
        <w:t>Yolvi Ocaña-Fernández* </w:t>
      </w:r>
      <w:r w:rsidRPr="0055557D">
        <w:rPr>
          <w:b/>
          <w:bCs/>
          <w:color w:val="000000"/>
          <w:vertAlign w:val="superscript"/>
          <w:lang w:val="en-US" w:eastAsia="es-AR"/>
        </w:rPr>
        <w:t>ORCID</w:t>
      </w:r>
      <w:r w:rsidRPr="0055557D">
        <w:rPr>
          <w:color w:val="000000"/>
          <w:lang w:val="en-US" w:eastAsia="es-AR"/>
        </w:rPr>
        <w:t>: </w:t>
      </w:r>
      <w:r w:rsidRPr="0055557D">
        <w:rPr>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57D"/>
    <w:rsid w:val="00001DB4"/>
    <w:rsid w:val="00020B6F"/>
    <w:rsid w:val="00030EDC"/>
    <w:rsid w:val="00273917"/>
    <w:rsid w:val="004064E0"/>
    <w:rsid w:val="0049350D"/>
    <w:rsid w:val="004C5B49"/>
    <w:rsid w:val="004D6E16"/>
    <w:rsid w:val="004E6848"/>
    <w:rsid w:val="0055557D"/>
    <w:rsid w:val="00703184"/>
    <w:rsid w:val="00705F42"/>
    <w:rsid w:val="0074151F"/>
    <w:rsid w:val="007F7265"/>
    <w:rsid w:val="009A701E"/>
    <w:rsid w:val="00AA149B"/>
    <w:rsid w:val="00AD2BCB"/>
    <w:rsid w:val="00AF1812"/>
    <w:rsid w:val="00BC7E26"/>
    <w:rsid w:val="00D7729C"/>
    <w:rsid w:val="00D96B54"/>
    <w:rsid w:val="00EC66B7"/>
    <w:rsid w:val="00F12A6F"/>
    <w:rsid w:val="00F64956"/>
    <w:rsid w:val="00FE75D6"/>
    <w:rsid w:val="00FF4F79"/>
    <w:rsid w:val="00FF7B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BCB"/>
  </w:style>
  <w:style w:type="paragraph" w:styleId="Ttulo1">
    <w:name w:val="heading 1"/>
    <w:basedOn w:val="Normal"/>
    <w:next w:val="Normal"/>
    <w:link w:val="Ttulo1Car"/>
    <w:uiPriority w:val="9"/>
    <w:qFormat/>
    <w:rsid w:val="00EC66B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paragraph" w:customStyle="1" w:styleId="Encabezado1">
    <w:name w:val="Encabezado 1"/>
    <w:basedOn w:val="Normal"/>
    <w:qFormat/>
    <w:rsid w:val="00EC66B7"/>
    <w:pPr>
      <w:shd w:val="clear" w:color="auto" w:fill="FFFFFF"/>
      <w:spacing w:before="100" w:beforeAutospacing="1" w:after="100" w:afterAutospacing="1" w:line="240" w:lineRule="auto"/>
      <w:jc w:val="both"/>
    </w:pPr>
    <w:rPr>
      <w:rFonts w:ascii="Verdana" w:eastAsia="Times New Roman" w:hAnsi="Verdana" w:cs="Times New Roman"/>
      <w:b/>
      <w:bCs/>
      <w:color w:val="000000"/>
      <w:sz w:val="27"/>
      <w:szCs w:val="27"/>
      <w:lang w:eastAsia="es-AR"/>
    </w:rPr>
  </w:style>
  <w:style w:type="character" w:customStyle="1" w:styleId="Ttulo1Car">
    <w:name w:val="Título 1 Car"/>
    <w:basedOn w:val="Fuentedeprrafopredeter"/>
    <w:link w:val="Ttulo1"/>
    <w:uiPriority w:val="9"/>
    <w:rsid w:val="00EC66B7"/>
    <w:rPr>
      <w:rFonts w:asciiTheme="majorHAnsi" w:eastAsiaTheme="majorEastAsia" w:hAnsiTheme="majorHAnsi" w:cstheme="majorBidi"/>
      <w:b/>
      <w:bCs/>
      <w:color w:val="2E74B5" w:themeColor="accent1" w:themeShade="BF"/>
      <w:sz w:val="28"/>
      <w:szCs w:val="28"/>
    </w:rPr>
  </w:style>
  <w:style w:type="paragraph" w:styleId="TtulodeTDC">
    <w:name w:val="TOC Heading"/>
    <w:basedOn w:val="Ttulo1"/>
    <w:next w:val="Normal"/>
    <w:uiPriority w:val="39"/>
    <w:semiHidden/>
    <w:unhideWhenUsed/>
    <w:qFormat/>
    <w:rsid w:val="00EC66B7"/>
    <w:pPr>
      <w:spacing w:line="276" w:lineRule="auto"/>
      <w:outlineLvl w:val="9"/>
    </w:pPr>
    <w:rPr>
      <w:lang w:eastAsia="es-AR"/>
    </w:rPr>
  </w:style>
  <w:style w:type="paragraph" w:styleId="TDC1">
    <w:name w:val="toc 1"/>
    <w:basedOn w:val="Normal"/>
    <w:next w:val="Normal"/>
    <w:autoRedefine/>
    <w:uiPriority w:val="39"/>
    <w:unhideWhenUsed/>
    <w:qFormat/>
    <w:rsid w:val="00EC66B7"/>
    <w:pPr>
      <w:spacing w:after="100"/>
    </w:pPr>
  </w:style>
  <w:style w:type="paragraph" w:styleId="TDC2">
    <w:name w:val="toc 2"/>
    <w:basedOn w:val="Normal"/>
    <w:next w:val="Normal"/>
    <w:autoRedefine/>
    <w:uiPriority w:val="39"/>
    <w:unhideWhenUsed/>
    <w:qFormat/>
    <w:rsid w:val="00EC66B7"/>
    <w:pPr>
      <w:spacing w:after="100"/>
      <w:ind w:left="220"/>
    </w:pPr>
  </w:style>
  <w:style w:type="paragraph" w:styleId="TDC3">
    <w:name w:val="toc 3"/>
    <w:basedOn w:val="Normal"/>
    <w:next w:val="Normal"/>
    <w:autoRedefine/>
    <w:uiPriority w:val="39"/>
    <w:unhideWhenUsed/>
    <w:qFormat/>
    <w:rsid w:val="00EC66B7"/>
    <w:pPr>
      <w:spacing w:after="100"/>
      <w:ind w:left="440"/>
    </w:pPr>
  </w:style>
  <w:style w:type="paragraph" w:styleId="Textodeglobo">
    <w:name w:val="Balloon Text"/>
    <w:basedOn w:val="Normal"/>
    <w:link w:val="TextodegloboCar"/>
    <w:uiPriority w:val="99"/>
    <w:semiHidden/>
    <w:unhideWhenUsed/>
    <w:rsid w:val="00EC66B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66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BCB"/>
  </w:style>
  <w:style w:type="paragraph" w:styleId="Ttulo1">
    <w:name w:val="heading 1"/>
    <w:basedOn w:val="Normal"/>
    <w:next w:val="Normal"/>
    <w:link w:val="Ttulo1Car"/>
    <w:uiPriority w:val="9"/>
    <w:qFormat/>
    <w:rsid w:val="00EC66B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paragraph" w:customStyle="1" w:styleId="Encabezado1">
    <w:name w:val="Encabezado 1"/>
    <w:basedOn w:val="Normal"/>
    <w:qFormat/>
    <w:rsid w:val="00EC66B7"/>
    <w:pPr>
      <w:shd w:val="clear" w:color="auto" w:fill="FFFFFF"/>
      <w:spacing w:before="100" w:beforeAutospacing="1" w:after="100" w:afterAutospacing="1" w:line="240" w:lineRule="auto"/>
      <w:jc w:val="both"/>
    </w:pPr>
    <w:rPr>
      <w:rFonts w:ascii="Verdana" w:eastAsia="Times New Roman" w:hAnsi="Verdana" w:cs="Times New Roman"/>
      <w:b/>
      <w:bCs/>
      <w:color w:val="000000"/>
      <w:sz w:val="27"/>
      <w:szCs w:val="27"/>
      <w:lang w:eastAsia="es-AR"/>
    </w:rPr>
  </w:style>
  <w:style w:type="character" w:customStyle="1" w:styleId="Ttulo1Car">
    <w:name w:val="Título 1 Car"/>
    <w:basedOn w:val="Fuentedeprrafopredeter"/>
    <w:link w:val="Ttulo1"/>
    <w:uiPriority w:val="9"/>
    <w:rsid w:val="00EC66B7"/>
    <w:rPr>
      <w:rFonts w:asciiTheme="majorHAnsi" w:eastAsiaTheme="majorEastAsia" w:hAnsiTheme="majorHAnsi" w:cstheme="majorBidi"/>
      <w:b/>
      <w:bCs/>
      <w:color w:val="2E74B5" w:themeColor="accent1" w:themeShade="BF"/>
      <w:sz w:val="28"/>
      <w:szCs w:val="28"/>
    </w:rPr>
  </w:style>
  <w:style w:type="paragraph" w:styleId="TtulodeTDC">
    <w:name w:val="TOC Heading"/>
    <w:basedOn w:val="Ttulo1"/>
    <w:next w:val="Normal"/>
    <w:uiPriority w:val="39"/>
    <w:semiHidden/>
    <w:unhideWhenUsed/>
    <w:qFormat/>
    <w:rsid w:val="00EC66B7"/>
    <w:pPr>
      <w:spacing w:line="276" w:lineRule="auto"/>
      <w:outlineLvl w:val="9"/>
    </w:pPr>
    <w:rPr>
      <w:lang w:eastAsia="es-AR"/>
    </w:rPr>
  </w:style>
  <w:style w:type="paragraph" w:styleId="TDC1">
    <w:name w:val="toc 1"/>
    <w:basedOn w:val="Normal"/>
    <w:next w:val="Normal"/>
    <w:autoRedefine/>
    <w:uiPriority w:val="39"/>
    <w:unhideWhenUsed/>
    <w:qFormat/>
    <w:rsid w:val="00EC66B7"/>
    <w:pPr>
      <w:spacing w:after="100"/>
    </w:pPr>
  </w:style>
  <w:style w:type="paragraph" w:styleId="TDC2">
    <w:name w:val="toc 2"/>
    <w:basedOn w:val="Normal"/>
    <w:next w:val="Normal"/>
    <w:autoRedefine/>
    <w:uiPriority w:val="39"/>
    <w:unhideWhenUsed/>
    <w:qFormat/>
    <w:rsid w:val="00EC66B7"/>
    <w:pPr>
      <w:spacing w:after="100"/>
      <w:ind w:left="220"/>
    </w:pPr>
  </w:style>
  <w:style w:type="paragraph" w:styleId="TDC3">
    <w:name w:val="toc 3"/>
    <w:basedOn w:val="Normal"/>
    <w:next w:val="Normal"/>
    <w:autoRedefine/>
    <w:uiPriority w:val="39"/>
    <w:unhideWhenUsed/>
    <w:qFormat/>
    <w:rsid w:val="00EC66B7"/>
    <w:pPr>
      <w:spacing w:after="100"/>
      <w:ind w:left="440"/>
    </w:pPr>
  </w:style>
  <w:style w:type="paragraph" w:styleId="Textodeglobo">
    <w:name w:val="Balloon Text"/>
    <w:basedOn w:val="Normal"/>
    <w:link w:val="TextodegloboCar"/>
    <w:uiPriority w:val="99"/>
    <w:semiHidden/>
    <w:unhideWhenUsed/>
    <w:rsid w:val="00EC66B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66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3572AD-DB1A-4826-974B-D47EC4646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3375</Words>
  <Characters>18566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Laboratorios</dc:creator>
  <cp:lastModifiedBy>Consultorios2</cp:lastModifiedBy>
  <cp:revision>24</cp:revision>
  <dcterms:created xsi:type="dcterms:W3CDTF">2026-02-09T19:13:00Z</dcterms:created>
  <dcterms:modified xsi:type="dcterms:W3CDTF">2026-02-09T19:51:00Z</dcterms:modified>
</cp:coreProperties>
</file>