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B83351A" w:rsidP="1FF5420A" w:rsidRDefault="0B83351A" w14:paraId="12E111B7" w14:textId="32B78160">
      <w:pPr>
        <w:pStyle w:val="Normal"/>
      </w:pPr>
      <w:r w:rsidR="0B83351A">
        <w:rPr/>
        <w:t>TABLA DE CONTENIDOS</w:t>
      </w:r>
    </w:p>
    <w:sdt>
      <w:sdtPr>
        <w:id w:val="1719754022"/>
        <w:docPartObj>
          <w:docPartGallery w:val="Table of Contents"/>
          <w:docPartUnique/>
        </w:docPartObj>
      </w:sdtPr>
      <w:sdtContent>
        <w:p w:rsidR="1FF5420A" w:rsidP="1FF5420A" w:rsidRDefault="1FF5420A" w14:paraId="425527DC" w14:textId="78F82275">
          <w:pPr>
            <w:pStyle w:val="TOC1"/>
            <w:tabs>
              <w:tab w:val="right" w:leader="dot" w:pos="9345"/>
            </w:tabs>
            <w:bidi w:val="0"/>
            <w:rPr>
              <w:rStyle w:val="Hipervnculo"/>
            </w:rPr>
          </w:pPr>
          <w:r>
            <w:fldChar w:fldCharType="begin"/>
          </w:r>
          <w:r>
            <w:instrText xml:space="preserve">TOC \o "1-9" \z \u \h</w:instrText>
          </w:r>
          <w:r>
            <w:fldChar w:fldCharType="separate"/>
          </w:r>
          <w:hyperlink w:anchor="_Toc887403394">
            <w:r w:rsidRPr="1FF5420A" w:rsidR="1FF5420A">
              <w:rPr>
                <w:rStyle w:val="Hipervnculo"/>
              </w:rPr>
              <w:t>Inteligencia artificial y sus implicaciones en la educación superior</w:t>
            </w:r>
            <w:r>
              <w:tab/>
            </w:r>
            <w:r>
              <w:fldChar w:fldCharType="begin"/>
            </w:r>
            <w:r>
              <w:instrText xml:space="preserve">PAGEREF _Toc887403394 \h</w:instrText>
            </w:r>
            <w:r>
              <w:fldChar w:fldCharType="separate"/>
            </w:r>
            <w:r w:rsidRPr="1FF5420A" w:rsidR="1FF5420A">
              <w:rPr>
                <w:rStyle w:val="Hipervnculo"/>
              </w:rPr>
              <w:t>1</w:t>
            </w:r>
            <w:r>
              <w:fldChar w:fldCharType="end"/>
            </w:r>
          </w:hyperlink>
        </w:p>
        <w:p w:rsidR="1FF5420A" w:rsidP="1FF5420A" w:rsidRDefault="1FF5420A" w14:paraId="5271A567" w14:textId="117611C1">
          <w:pPr>
            <w:pStyle w:val="TOC2"/>
            <w:tabs>
              <w:tab w:val="right" w:leader="dot" w:pos="9345"/>
            </w:tabs>
            <w:bidi w:val="0"/>
            <w:rPr>
              <w:rStyle w:val="Hipervnculo"/>
            </w:rPr>
          </w:pPr>
          <w:hyperlink w:anchor="_Toc1704975279">
            <w:r w:rsidRPr="1FF5420A" w:rsidR="1FF5420A">
              <w:rPr>
                <w:rStyle w:val="Hipervnculo"/>
              </w:rPr>
              <w:t>Introducción</w:t>
            </w:r>
            <w:r>
              <w:tab/>
            </w:r>
            <w:r>
              <w:fldChar w:fldCharType="begin"/>
            </w:r>
            <w:r>
              <w:instrText xml:space="preserve">PAGEREF _Toc1704975279 \h</w:instrText>
            </w:r>
            <w:r>
              <w:fldChar w:fldCharType="separate"/>
            </w:r>
            <w:r w:rsidRPr="1FF5420A" w:rsidR="1FF5420A">
              <w:rPr>
                <w:rStyle w:val="Hipervnculo"/>
              </w:rPr>
              <w:t>1</w:t>
            </w:r>
            <w:r>
              <w:fldChar w:fldCharType="end"/>
            </w:r>
          </w:hyperlink>
        </w:p>
        <w:p w:rsidR="1FF5420A" w:rsidP="1FF5420A" w:rsidRDefault="1FF5420A" w14:paraId="4BA9D325" w14:textId="2DEAC359">
          <w:pPr>
            <w:pStyle w:val="TOC2"/>
            <w:tabs>
              <w:tab w:val="right" w:leader="dot" w:pos="9345"/>
            </w:tabs>
            <w:bidi w:val="0"/>
            <w:rPr>
              <w:rStyle w:val="Hipervnculo"/>
            </w:rPr>
          </w:pPr>
          <w:hyperlink w:anchor="_Toc796108185">
            <w:r w:rsidRPr="1FF5420A" w:rsidR="1FF5420A">
              <w:rPr>
                <w:rStyle w:val="Hipervnculo"/>
              </w:rPr>
              <w:t>IA y su impacto profundo en el mundo globalizado.</w:t>
            </w:r>
            <w:r>
              <w:tab/>
            </w:r>
            <w:r>
              <w:fldChar w:fldCharType="begin"/>
            </w:r>
            <w:r>
              <w:instrText xml:space="preserve">PAGEREF _Toc796108185 \h</w:instrText>
            </w:r>
            <w:r>
              <w:fldChar w:fldCharType="separate"/>
            </w:r>
            <w:r w:rsidRPr="1FF5420A" w:rsidR="1FF5420A">
              <w:rPr>
                <w:rStyle w:val="Hipervnculo"/>
              </w:rPr>
              <w:t>1</w:t>
            </w:r>
            <w:r>
              <w:fldChar w:fldCharType="end"/>
            </w:r>
          </w:hyperlink>
        </w:p>
        <w:p w:rsidR="1FF5420A" w:rsidP="1FF5420A" w:rsidRDefault="1FF5420A" w14:paraId="5912CE03" w14:textId="57D4D0FC">
          <w:pPr>
            <w:pStyle w:val="TOC2"/>
            <w:tabs>
              <w:tab w:val="right" w:leader="dot" w:pos="9345"/>
            </w:tabs>
            <w:bidi w:val="0"/>
            <w:rPr>
              <w:rStyle w:val="Hipervnculo"/>
            </w:rPr>
          </w:pPr>
          <w:hyperlink w:anchor="_Toc2070634581">
            <w:r w:rsidRPr="1FF5420A" w:rsidR="1FF5420A">
              <w:rPr>
                <w:rStyle w:val="Hipervnculo"/>
              </w:rPr>
              <w:t>Inteligencia humana e inteligencia artificial.</w:t>
            </w:r>
            <w:r>
              <w:tab/>
            </w:r>
            <w:r>
              <w:fldChar w:fldCharType="begin"/>
            </w:r>
            <w:r>
              <w:instrText xml:space="preserve">PAGEREF _Toc2070634581 \h</w:instrText>
            </w:r>
            <w:r>
              <w:fldChar w:fldCharType="separate"/>
            </w:r>
            <w:r w:rsidRPr="1FF5420A" w:rsidR="1FF5420A">
              <w:rPr>
                <w:rStyle w:val="Hipervnculo"/>
              </w:rPr>
              <w:t>2</w:t>
            </w:r>
            <w:r>
              <w:fldChar w:fldCharType="end"/>
            </w:r>
          </w:hyperlink>
        </w:p>
        <w:p w:rsidR="1FF5420A" w:rsidP="1FF5420A" w:rsidRDefault="1FF5420A" w14:paraId="1815609C" w14:textId="3FB1B61E">
          <w:pPr>
            <w:pStyle w:val="TOC2"/>
            <w:tabs>
              <w:tab w:val="right" w:leader="dot" w:pos="9345"/>
            </w:tabs>
            <w:bidi w:val="0"/>
            <w:rPr>
              <w:rStyle w:val="Hipervnculo"/>
            </w:rPr>
          </w:pPr>
          <w:hyperlink w:anchor="_Toc594067878">
            <w:r w:rsidRPr="1FF5420A" w:rsidR="1FF5420A">
              <w:rPr>
                <w:rStyle w:val="Hipervnculo"/>
              </w:rPr>
              <w:t>La universidad clásica versus la nueva universidad</w:t>
            </w:r>
            <w:r>
              <w:tab/>
            </w:r>
            <w:r>
              <w:fldChar w:fldCharType="begin"/>
            </w:r>
            <w:r>
              <w:instrText xml:space="preserve">PAGEREF _Toc594067878 \h</w:instrText>
            </w:r>
            <w:r>
              <w:fldChar w:fldCharType="separate"/>
            </w:r>
            <w:r w:rsidRPr="1FF5420A" w:rsidR="1FF5420A">
              <w:rPr>
                <w:rStyle w:val="Hipervnculo"/>
              </w:rPr>
              <w:t>2</w:t>
            </w:r>
            <w:r>
              <w:fldChar w:fldCharType="end"/>
            </w:r>
          </w:hyperlink>
        </w:p>
        <w:p w:rsidR="1FF5420A" w:rsidP="1FF5420A" w:rsidRDefault="1FF5420A" w14:paraId="34577AC0" w14:textId="6125975E">
          <w:pPr>
            <w:pStyle w:val="TOC2"/>
            <w:tabs>
              <w:tab w:val="right" w:leader="dot" w:pos="9345"/>
            </w:tabs>
            <w:bidi w:val="0"/>
            <w:rPr>
              <w:rStyle w:val="Hipervnculo"/>
            </w:rPr>
          </w:pPr>
          <w:hyperlink w:anchor="_Toc2042862233">
            <w:r w:rsidRPr="1FF5420A" w:rsidR="1FF5420A">
              <w:rPr>
                <w:rStyle w:val="Hipervnculo"/>
              </w:rPr>
              <w:t>Competencias digitales.</w:t>
            </w:r>
            <w:r>
              <w:tab/>
            </w:r>
            <w:r>
              <w:fldChar w:fldCharType="begin"/>
            </w:r>
            <w:r>
              <w:instrText xml:space="preserve">PAGEREF _Toc2042862233 \h</w:instrText>
            </w:r>
            <w:r>
              <w:fldChar w:fldCharType="separate"/>
            </w:r>
            <w:r w:rsidRPr="1FF5420A" w:rsidR="1FF5420A">
              <w:rPr>
                <w:rStyle w:val="Hipervnculo"/>
              </w:rPr>
              <w:t>3</w:t>
            </w:r>
            <w:r>
              <w:fldChar w:fldCharType="end"/>
            </w:r>
          </w:hyperlink>
        </w:p>
        <w:p w:rsidR="1FF5420A" w:rsidP="1FF5420A" w:rsidRDefault="1FF5420A" w14:paraId="696FDAC9" w14:textId="4F490E4C">
          <w:pPr>
            <w:pStyle w:val="TOC2"/>
            <w:tabs>
              <w:tab w:val="right" w:leader="dot" w:pos="9345"/>
            </w:tabs>
            <w:bidi w:val="0"/>
            <w:rPr>
              <w:rStyle w:val="Hipervnculo"/>
            </w:rPr>
          </w:pPr>
          <w:hyperlink w:anchor="_Toc239931887">
            <w:r w:rsidRPr="1FF5420A" w:rsidR="1FF5420A">
              <w:rPr>
                <w:rStyle w:val="Hipervnculo"/>
              </w:rPr>
              <w:t>Una nueva alfabetización es más que una necesidad.</w:t>
            </w:r>
            <w:r>
              <w:tab/>
            </w:r>
            <w:r>
              <w:fldChar w:fldCharType="begin"/>
            </w:r>
            <w:r>
              <w:instrText xml:space="preserve">PAGEREF _Toc239931887 \h</w:instrText>
            </w:r>
            <w:r>
              <w:fldChar w:fldCharType="separate"/>
            </w:r>
            <w:r w:rsidRPr="1FF5420A" w:rsidR="1FF5420A">
              <w:rPr>
                <w:rStyle w:val="Hipervnculo"/>
              </w:rPr>
              <w:t>4</w:t>
            </w:r>
            <w:r>
              <w:fldChar w:fldCharType="end"/>
            </w:r>
          </w:hyperlink>
        </w:p>
        <w:p w:rsidR="1FF5420A" w:rsidP="1FF5420A" w:rsidRDefault="1FF5420A" w14:paraId="2BB8DEB2" w14:textId="2EC28A38">
          <w:pPr>
            <w:pStyle w:val="TOC3"/>
            <w:tabs>
              <w:tab w:val="right" w:leader="dot" w:pos="9345"/>
            </w:tabs>
            <w:bidi w:val="0"/>
            <w:rPr>
              <w:rStyle w:val="Hipervnculo"/>
            </w:rPr>
          </w:pPr>
          <w:hyperlink w:anchor="_Toc1035814602">
            <w:r w:rsidRPr="1FF5420A" w:rsidR="1FF5420A">
              <w:rPr>
                <w:rStyle w:val="Hipervnculo"/>
              </w:rPr>
              <w:t>Pensamiento computacional.</w:t>
            </w:r>
            <w:r>
              <w:tab/>
            </w:r>
            <w:r>
              <w:fldChar w:fldCharType="begin"/>
            </w:r>
            <w:r>
              <w:instrText xml:space="preserve">PAGEREF _Toc1035814602 \h</w:instrText>
            </w:r>
            <w:r>
              <w:fldChar w:fldCharType="separate"/>
            </w:r>
            <w:r w:rsidRPr="1FF5420A" w:rsidR="1FF5420A">
              <w:rPr>
                <w:rStyle w:val="Hipervnculo"/>
              </w:rPr>
              <w:t>4</w:t>
            </w:r>
            <w:r>
              <w:fldChar w:fldCharType="end"/>
            </w:r>
          </w:hyperlink>
        </w:p>
        <w:p w:rsidR="1FF5420A" w:rsidP="1FF5420A" w:rsidRDefault="1FF5420A" w14:paraId="7CE98EAB" w14:textId="3831A95E">
          <w:pPr>
            <w:pStyle w:val="TOC3"/>
            <w:tabs>
              <w:tab w:val="right" w:leader="dot" w:pos="9345"/>
            </w:tabs>
            <w:bidi w:val="0"/>
            <w:rPr>
              <w:rStyle w:val="Hipervnculo"/>
            </w:rPr>
          </w:pPr>
          <w:hyperlink w:anchor="_Toc1424159401">
            <w:r w:rsidRPr="1FF5420A" w:rsidR="1FF5420A">
              <w:rPr>
                <w:rStyle w:val="Hipervnculo"/>
              </w:rPr>
              <w:t>Programación.</w:t>
            </w:r>
            <w:r>
              <w:tab/>
            </w:r>
            <w:r>
              <w:fldChar w:fldCharType="begin"/>
            </w:r>
            <w:r>
              <w:instrText xml:space="preserve">PAGEREF _Toc1424159401 \h</w:instrText>
            </w:r>
            <w:r>
              <w:fldChar w:fldCharType="separate"/>
            </w:r>
            <w:r w:rsidRPr="1FF5420A" w:rsidR="1FF5420A">
              <w:rPr>
                <w:rStyle w:val="Hipervnculo"/>
              </w:rPr>
              <w:t>4</w:t>
            </w:r>
            <w:r>
              <w:fldChar w:fldCharType="end"/>
            </w:r>
          </w:hyperlink>
        </w:p>
        <w:p w:rsidR="1FF5420A" w:rsidP="1FF5420A" w:rsidRDefault="1FF5420A" w14:paraId="4AF6BAFC" w14:textId="310A27EA">
          <w:pPr>
            <w:pStyle w:val="TOC3"/>
            <w:tabs>
              <w:tab w:val="right" w:leader="dot" w:pos="9345"/>
            </w:tabs>
            <w:bidi w:val="0"/>
            <w:rPr>
              <w:rStyle w:val="Hipervnculo"/>
            </w:rPr>
          </w:pPr>
          <w:hyperlink w:anchor="_Toc1039225638">
            <w:r w:rsidRPr="1FF5420A" w:rsidR="1FF5420A">
              <w:rPr>
                <w:rStyle w:val="Hipervnculo"/>
              </w:rPr>
              <w:t>Competencias informáticas.</w:t>
            </w:r>
            <w:r>
              <w:tab/>
            </w:r>
            <w:r>
              <w:fldChar w:fldCharType="begin"/>
            </w:r>
            <w:r>
              <w:instrText xml:space="preserve">PAGEREF _Toc1039225638 \h</w:instrText>
            </w:r>
            <w:r>
              <w:fldChar w:fldCharType="separate"/>
            </w:r>
            <w:r w:rsidRPr="1FF5420A" w:rsidR="1FF5420A">
              <w:rPr>
                <w:rStyle w:val="Hipervnculo"/>
              </w:rPr>
              <w:t>4</w:t>
            </w:r>
            <w:r>
              <w:fldChar w:fldCharType="end"/>
            </w:r>
          </w:hyperlink>
        </w:p>
        <w:p w:rsidR="1FF5420A" w:rsidP="1FF5420A" w:rsidRDefault="1FF5420A" w14:paraId="4E6EAF2C" w14:textId="42A65E8D">
          <w:pPr>
            <w:pStyle w:val="TOC3"/>
            <w:tabs>
              <w:tab w:val="right" w:leader="dot" w:pos="9345"/>
            </w:tabs>
            <w:bidi w:val="0"/>
            <w:rPr>
              <w:rStyle w:val="Hipervnculo"/>
            </w:rPr>
          </w:pPr>
          <w:hyperlink w:anchor="_Toc9108817">
            <w:r w:rsidRPr="1FF5420A" w:rsidR="1FF5420A">
              <w:rPr>
                <w:rStyle w:val="Hipervnculo"/>
              </w:rPr>
              <w:t>Competencias informacionales y audiovisuales.</w:t>
            </w:r>
            <w:r>
              <w:tab/>
            </w:r>
            <w:r>
              <w:fldChar w:fldCharType="begin"/>
            </w:r>
            <w:r>
              <w:instrText xml:space="preserve">PAGEREF _Toc9108817 \h</w:instrText>
            </w:r>
            <w:r>
              <w:fldChar w:fldCharType="separate"/>
            </w:r>
            <w:r w:rsidRPr="1FF5420A" w:rsidR="1FF5420A">
              <w:rPr>
                <w:rStyle w:val="Hipervnculo"/>
              </w:rPr>
              <w:t>5</w:t>
            </w:r>
            <w:r>
              <w:fldChar w:fldCharType="end"/>
            </w:r>
          </w:hyperlink>
        </w:p>
        <w:p w:rsidR="1FF5420A" w:rsidP="1FF5420A" w:rsidRDefault="1FF5420A" w14:paraId="24146288" w14:textId="5160073F">
          <w:pPr>
            <w:pStyle w:val="TOC2"/>
            <w:tabs>
              <w:tab w:val="right" w:leader="dot" w:pos="9345"/>
            </w:tabs>
            <w:bidi w:val="0"/>
            <w:rPr>
              <w:rStyle w:val="Hipervnculo"/>
            </w:rPr>
          </w:pPr>
          <w:hyperlink w:anchor="_Toc613190712">
            <w:r w:rsidRPr="1FF5420A" w:rsidR="1FF5420A">
              <w:rPr>
                <w:rStyle w:val="Hipervnculo"/>
              </w:rPr>
              <w:t>Sistemas de tutoría inteligente (STI) y aprendizaje online.</w:t>
            </w:r>
            <w:r>
              <w:tab/>
            </w:r>
            <w:r>
              <w:fldChar w:fldCharType="begin"/>
            </w:r>
            <w:r>
              <w:instrText xml:space="preserve">PAGEREF _Toc613190712 \h</w:instrText>
            </w:r>
            <w:r>
              <w:fldChar w:fldCharType="separate"/>
            </w:r>
            <w:r w:rsidRPr="1FF5420A" w:rsidR="1FF5420A">
              <w:rPr>
                <w:rStyle w:val="Hipervnculo"/>
              </w:rPr>
              <w:t>5</w:t>
            </w:r>
            <w:r>
              <w:fldChar w:fldCharType="end"/>
            </w:r>
          </w:hyperlink>
        </w:p>
        <w:p w:rsidR="1FF5420A" w:rsidP="1FF5420A" w:rsidRDefault="1FF5420A" w14:paraId="6F186B28" w14:textId="5F0FD7AE">
          <w:pPr>
            <w:pStyle w:val="TOC2"/>
            <w:tabs>
              <w:tab w:val="right" w:leader="dot" w:pos="9345"/>
            </w:tabs>
            <w:bidi w:val="0"/>
            <w:rPr>
              <w:rStyle w:val="Hipervnculo"/>
            </w:rPr>
          </w:pPr>
          <w:hyperlink w:anchor="_Toc759758574">
            <w:r w:rsidRPr="1FF5420A" w:rsidR="1FF5420A">
              <w:rPr>
                <w:rStyle w:val="Hipervnculo"/>
              </w:rPr>
              <w:t>Conclusiones</w:t>
            </w:r>
            <w:r>
              <w:tab/>
            </w:r>
            <w:r>
              <w:fldChar w:fldCharType="begin"/>
            </w:r>
            <w:r>
              <w:instrText xml:space="preserve">PAGEREF _Toc759758574 \h</w:instrText>
            </w:r>
            <w:r>
              <w:fldChar w:fldCharType="separate"/>
            </w:r>
            <w:r w:rsidRPr="1FF5420A" w:rsidR="1FF5420A">
              <w:rPr>
                <w:rStyle w:val="Hipervnculo"/>
              </w:rPr>
              <w:t>7</w:t>
            </w:r>
            <w:r>
              <w:fldChar w:fldCharType="end"/>
            </w:r>
          </w:hyperlink>
          <w:r>
            <w:fldChar w:fldCharType="end"/>
          </w:r>
        </w:p>
      </w:sdtContent>
    </w:sdt>
    <w:p w:rsidR="1FF5420A" w:rsidP="1FF5420A" w:rsidRDefault="1FF5420A" w14:paraId="16955B27" w14:textId="525CA197">
      <w:pPr>
        <w:pStyle w:val="Normal"/>
      </w:pPr>
    </w:p>
    <w:p xmlns:wp14="http://schemas.microsoft.com/office/word/2010/wordml" w:rsidRPr="0055557D" w:rsidR="0055557D" w:rsidP="1FF5420A"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887403394" w:id="1914019503"/>
      <w:r w:rsidR="0055557D">
        <w:rPr/>
        <w:t>Inteligencia artificial y sus implicaciones en la educación superior</w:t>
      </w:r>
      <w:bookmarkEnd w:id="1914019503"/>
    </w:p>
    <w:p xmlns:wp14="http://schemas.microsoft.com/office/word/2010/wordml" w:rsidRPr="009A701E" w:rsidR="0055557D" w:rsidP="1FF5420A"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704975279" w:id="1684818828"/>
      <w:r w:rsidR="0055557D">
        <w:rPr/>
        <w:t>Introducción</w:t>
      </w:r>
      <w:bookmarkEnd w:id="1684818828"/>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1FF5420A"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796108185" w:id="37920914"/>
      <w:r w:rsidR="0055557D">
        <w:rPr/>
        <w:t>IA y su impacto profundo en el mundo globalizado.</w:t>
      </w:r>
      <w:bookmarkEnd w:id="37920914"/>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1FF5420A"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2070634581" w:id="2072518123"/>
      <w:r w:rsidR="0055557D">
        <w:rPr/>
        <w:t>Inteligencia humana e inteligencia artificial.</w:t>
      </w:r>
      <w:bookmarkEnd w:id="2072518123"/>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1FF5420A"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594067878" w:id="2022467481"/>
      <w:r w:rsidR="0055557D">
        <w:rPr/>
        <w:t>La universidad clásica versus la nueva universidad</w:t>
      </w:r>
      <w:bookmarkEnd w:id="2022467481"/>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1FF5420A"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2042862233" w:id="2143367939"/>
      <w:r w:rsidR="0055557D">
        <w:rPr/>
        <w:t>Competencias digitales.</w:t>
      </w:r>
      <w:bookmarkEnd w:id="2143367939"/>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1FF5420A"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239931887" w:id="298158079"/>
      <w:r w:rsidR="0055557D">
        <w:rPr/>
        <w:t>Una nueva alfabetización es más que una necesidad.</w:t>
      </w:r>
      <w:bookmarkEnd w:id="298158079"/>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1FF5420A"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035814602" w:id="921333018"/>
      <w:r w:rsidR="0055557D">
        <w:rPr/>
        <w:t>Pensamiento computacional.</w:t>
      </w:r>
      <w:bookmarkEnd w:id="921333018"/>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1FF5420A"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424159401" w:id="1912906136"/>
      <w:r w:rsidR="0055557D">
        <w:rPr/>
        <w:t>Programación.</w:t>
      </w:r>
      <w:bookmarkEnd w:id="1912906136"/>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1FF5420A"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039225638" w:id="348804199"/>
      <w:r w:rsidR="0055557D">
        <w:rPr/>
        <w:t>Competencias informáticas.</w:t>
      </w:r>
      <w:bookmarkEnd w:id="348804199"/>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1FF5420A"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9108817" w:id="1094278227"/>
      <w:r w:rsidR="0055557D">
        <w:rPr/>
        <w:t>Competencias informacionales y audiovisuales.</w:t>
      </w:r>
      <w:bookmarkEnd w:id="1094278227"/>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1FF5420A"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613190712" w:id="988137671"/>
      <w:r w:rsidR="0055557D">
        <w:rPr/>
        <w:t>Sistemas de tutoría inteligente (STI) y aprendizaje </w:t>
      </w:r>
      <w:r w:rsidR="0055557D">
        <w:rPr/>
        <w:t>online.</w:t>
      </w:r>
      <w:bookmarkEnd w:id="988137671"/>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1FF5420A"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759758574" w:id="749445774"/>
      <w:r w:rsidR="0055557D">
        <w:rPr/>
        <w:t>Conclusiones</w:t>
      </w:r>
      <w:bookmarkEnd w:id="749445774"/>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B83351A"/>
    <w:rsid w:val="0BB9F846"/>
    <w:rsid w:val="1FF5420A"/>
    <w:rsid w:val="2C883356"/>
    <w:rsid w:val="3000F0D3"/>
    <w:rsid w:val="3C5B0C71"/>
    <w:rsid w:val="49A840FC"/>
    <w:rsid w:val="53B3A583"/>
    <w:rsid w:val="5B24F211"/>
    <w:rsid w:val="6BF12B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9D9A"/>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1FF5420A"/>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1FF5420A"/>
    <w:pPr>
      <w:spacing w:after="100"/>
    </w:pPr>
  </w:style>
  <w:style w:type="paragraph" w:styleId="TOC2">
    <w:uiPriority w:val="39"/>
    <w:name w:val="toc 2"/>
    <w:basedOn w:val="Normal"/>
    <w:next w:val="Normal"/>
    <w:unhideWhenUsed/>
    <w:rsid w:val="1FF5420A"/>
    <w:pPr>
      <w:spacing w:after="100"/>
      <w:ind w:left="220"/>
    </w:pPr>
  </w:style>
  <w:style w:type="paragraph" w:styleId="TOC3">
    <w:uiPriority w:val="39"/>
    <w:name w:val="toc 3"/>
    <w:basedOn w:val="Normal"/>
    <w:next w:val="Normal"/>
    <w:unhideWhenUsed/>
    <w:rsid w:val="1FF542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CRISTALDO ORNELLA NAHIR</lastModifiedBy>
  <revision>3</revision>
  <dcterms:created xsi:type="dcterms:W3CDTF">2024-06-21T18:16:00.0000000Z</dcterms:created>
  <dcterms:modified xsi:type="dcterms:W3CDTF">2026-02-11T01:32:18.6740605Z</dcterms:modified>
</coreProperties>
</file>