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D2CE425" wp14:paraId="5C1A07E2" wp14:textId="52ECB65F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D2CE425" w:rsidR="1AC1625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CONFERENCIA INTERNACIONAL</w:t>
      </w:r>
    </w:p>
    <w:p w:rsidR="4CAE4765" w:rsidP="0D2CE425" w:rsidRDefault="4CAE4765" w14:paraId="051576A7" w14:textId="3F959DC8">
      <w:pPr>
        <w:pStyle w:val="Normal"/>
        <w:jc w:val="center"/>
        <w:rPr>
          <w:rFonts w:ascii="Times New Roman" w:hAnsi="Times New Roman" w:eastAsia="Times New Roman" w:cs="Times New Roman"/>
        </w:rPr>
      </w:pPr>
      <w:r w:rsidRPr="0D2CE425" w:rsidR="4CAE4765">
        <w:rPr>
          <w:rFonts w:ascii="Times New Roman" w:hAnsi="Times New Roman" w:eastAsia="Times New Roman" w:cs="Times New Roman"/>
        </w:rPr>
        <w:t>“</w:t>
      </w:r>
      <w:r w:rsidRPr="0D2CE425" w:rsidR="1AC1625B">
        <w:rPr>
          <w:rFonts w:ascii="Times New Roman" w:hAnsi="Times New Roman" w:eastAsia="Times New Roman" w:cs="Times New Roman"/>
          <w:u w:val="single"/>
        </w:rPr>
        <w:t>Datos y ciberseguridad</w:t>
      </w:r>
      <w:r w:rsidRPr="0D2CE425" w:rsidR="15E00F65">
        <w:rPr>
          <w:rFonts w:ascii="Times New Roman" w:hAnsi="Times New Roman" w:eastAsia="Times New Roman" w:cs="Times New Roman"/>
        </w:rPr>
        <w:t>”</w:t>
      </w:r>
      <w:r w:rsidRPr="0D2CE425" w:rsidR="1AC1625B">
        <w:rPr>
          <w:rFonts w:ascii="Times New Roman" w:hAnsi="Times New Roman" w:eastAsia="Times New Roman" w:cs="Times New Roman"/>
        </w:rPr>
        <w:t xml:space="preserve"> </w:t>
      </w:r>
    </w:p>
    <w:p w:rsidR="1AC1625B" w:rsidP="0D2CE425" w:rsidRDefault="1AC1625B" w14:paraId="3DF4E275" w14:textId="19B88288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>
        <w:fldChar w:fldCharType="begin"/>
      </w:r>
      <w:r>
        <w:instrText xml:space="preserve">HYPERLINK "https://" </w:instrText>
      </w:r>
      <w:r>
        <w:fldChar w:fldCharType="separate"/>
      </w:r>
      <w:r w:rsidRPr="0D2CE425" w:rsidR="1AC1625B">
        <w:rPr>
          <w:rStyle w:val="Hyperlink"/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https://</w:t>
      </w:r>
      <w:r w:rsidRPr="0D2CE425" w:rsidR="20326AC7">
        <w:rPr>
          <w:rStyle w:val="Hyperlink"/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www.iaia.org.ar/datos-y-ciberseguridad/</w:t>
      </w:r>
      <w:r>
        <w:fldChar w:fldCharType="end"/>
      </w:r>
    </w:p>
    <w:p w:rsidR="0D2CE425" w:rsidP="0D2CE425" w:rsidRDefault="0D2CE425" w14:paraId="5AFFFA92" w14:textId="44B8D52A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448ABFBC" w:rsidP="0A71A9AD" w:rsidRDefault="448ABFBC" w14:paraId="31FB55A3" w14:textId="67716C3D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0A71A9AD" w:rsidR="448ABFB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Vivimos en una época en la que los datos se han </w:t>
      </w:r>
      <w:r w:rsidRPr="0A71A9AD" w:rsidR="6087C79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convertido</w:t>
      </w:r>
      <w:r w:rsidRPr="0A71A9AD" w:rsidR="448ABFB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en uno de los activos más valiosos de nuestra sociedad. Cada interacción digital genera información que impulsa la innovación, optimiza procesos </w:t>
      </w:r>
      <w:r w:rsidRPr="0A71A9AD" w:rsidR="5209F04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y transforma la manera en que nos comunicamos. Sin embargo, este crecimiento del uso de las tecnologías también amplia riesgos, poniendo en tensión la seguridad de la información, la privacid</w:t>
      </w:r>
      <w:r w:rsidRPr="0A71A9AD" w:rsidR="6FCA351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ad de las personas y la confianza en los sistemas digitales</w:t>
      </w:r>
      <w:r w:rsidRPr="0A71A9AD" w:rsidR="1AC1625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</w:t>
      </w:r>
      <w:r w:rsidRPr="0A71A9AD" w:rsidR="2BC8D45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A71A9AD" w:rsidR="4B79E44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En este contexto, la ciberseguridad se convierte en un desafío estratégico, jurídico y social. Proteger los datos implica prevenir y responder ante incidentes, garantizar derechos fund</w:t>
      </w:r>
      <w:r w:rsidRPr="0A71A9AD" w:rsidR="4F097B3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amentales y promover el uso responsable de la tecnología. Hoy los invitamos a reflexionar sobre el valor de los datos, los desafíos actuales y las buenas prácticas necesarias para construir una cultura sólida de ciberseguridad fren</w:t>
      </w:r>
      <w:r w:rsidRPr="0A71A9AD" w:rsidR="5047359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te a las exigencias del presente y del futuro. </w:t>
      </w:r>
    </w:p>
    <w:p w:rsidR="04BB85D4" w:rsidP="0D2CE425" w:rsidRDefault="04BB85D4" w14:paraId="3A37139E" w14:textId="22357B9F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="04BB85D4">
        <w:drawing>
          <wp:inline wp14:editId="21D213EF" wp14:anchorId="517164F0">
            <wp:extent cx="2857500" cy="1600200"/>
            <wp:effectExtent l="0" t="0" r="0" b="0"/>
            <wp:docPr id="919915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9915666" name="Picture 919915666"/>
                    <pic:cNvPicPr/>
                  </pic:nvPicPr>
                  <pic:blipFill>
                    <a:blip xmlns:r="http://schemas.openxmlformats.org/officeDocument/2006/relationships" r:embed="rId775728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bf00ac3a5cd94eeb"/>
      <w:footerReference w:type="default" r:id="Rec407377efa644f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9C62893" w:rsidTr="29C62893" w14:paraId="178F0599">
      <w:trPr>
        <w:trHeight w:val="300"/>
      </w:trPr>
      <w:tc>
        <w:tcPr>
          <w:tcW w:w="3005" w:type="dxa"/>
          <w:tcMar/>
        </w:tcPr>
        <w:p w:rsidR="29C62893" w:rsidP="29C62893" w:rsidRDefault="29C62893" w14:paraId="342C494B" w14:textId="51E73802">
          <w:pPr>
            <w:pStyle w:val="Header"/>
            <w:bidi w:val="0"/>
            <w:ind w:left="-115"/>
            <w:jc w:val="left"/>
            <w:rPr>
              <w:rFonts w:ascii="Times New Roman" w:hAnsi="Times New Roman" w:eastAsia="Times New Roman" w:cs="Times New Roman"/>
              <w:color w:val="262626" w:themeColor="text1" w:themeTint="D9" w:themeShade="FF"/>
            </w:rPr>
          </w:pPr>
          <w:r w:rsidRPr="29C62893" w:rsidR="29C62893">
            <w:rPr>
              <w:rFonts w:ascii="Times New Roman" w:hAnsi="Times New Roman" w:eastAsia="Times New Roman" w:cs="Times New Roman"/>
              <w:color w:val="262626" w:themeColor="text1" w:themeTint="D9" w:themeShade="FF"/>
            </w:rPr>
            <w:t>Balsa</w:t>
          </w:r>
          <w:r w:rsidRPr="29C62893" w:rsidR="29C62893">
            <w:rPr>
              <w:rFonts w:ascii="Times New Roman" w:hAnsi="Times New Roman" w:eastAsia="Times New Roman" w:cs="Times New Roman"/>
              <w:color w:val="262626" w:themeColor="text1" w:themeTint="D9" w:themeShade="FF"/>
            </w:rPr>
            <w:t>, Maria</w:t>
          </w:r>
          <w:r w:rsidRPr="29C62893" w:rsidR="29C62893">
            <w:rPr>
              <w:rFonts w:ascii="Times New Roman" w:hAnsi="Times New Roman" w:eastAsia="Times New Roman" w:cs="Times New Roman"/>
              <w:color w:val="262626" w:themeColor="text1" w:themeTint="D9" w:themeShade="FF"/>
            </w:rPr>
            <w:t>nela</w:t>
          </w:r>
          <w:r w:rsidRPr="29C62893" w:rsidR="29C62893">
            <w:rPr>
              <w:rFonts w:ascii="Times New Roman" w:hAnsi="Times New Roman" w:eastAsia="Times New Roman" w:cs="Times New Roman"/>
              <w:color w:val="262626" w:themeColor="text1" w:themeTint="D9" w:themeShade="FF"/>
            </w:rPr>
            <w:t xml:space="preserve"> A</w:t>
          </w:r>
          <w:r w:rsidRPr="29C62893" w:rsidR="29C62893">
            <w:rPr>
              <w:rFonts w:ascii="Times New Roman" w:hAnsi="Times New Roman" w:eastAsia="Times New Roman" w:cs="Times New Roman"/>
              <w:color w:val="262626" w:themeColor="text1" w:themeTint="D9" w:themeShade="FF"/>
            </w:rPr>
            <w:t>ilen</w:t>
          </w:r>
        </w:p>
      </w:tc>
      <w:tc>
        <w:tcPr>
          <w:tcW w:w="3005" w:type="dxa"/>
          <w:tcMar/>
        </w:tcPr>
        <w:p w:rsidR="29C62893" w:rsidP="29C62893" w:rsidRDefault="29C62893" w14:paraId="56265244" w14:textId="588EAAF0">
          <w:pPr>
            <w:pStyle w:val="Header"/>
            <w:bidi w:val="0"/>
            <w:jc w:val="center"/>
            <w:rPr>
              <w:rFonts w:ascii="Times New Roman" w:hAnsi="Times New Roman" w:eastAsia="Times New Roman" w:cs="Times New Roman"/>
              <w:color w:val="262626" w:themeColor="text1" w:themeTint="D9" w:themeShade="FF"/>
            </w:rPr>
          </w:pPr>
        </w:p>
      </w:tc>
      <w:tc>
        <w:tcPr>
          <w:tcW w:w="3005" w:type="dxa"/>
          <w:tcMar/>
        </w:tcPr>
        <w:p w:rsidR="29C62893" w:rsidP="29C62893" w:rsidRDefault="29C62893" w14:paraId="27BB5E27" w14:textId="1A257D57">
          <w:pPr>
            <w:pStyle w:val="Header"/>
            <w:bidi w:val="0"/>
            <w:ind w:right="-115"/>
            <w:jc w:val="right"/>
            <w:rPr>
              <w:rFonts w:ascii="Times New Roman" w:hAnsi="Times New Roman" w:eastAsia="Times New Roman" w:cs="Times New Roman"/>
              <w:color w:val="262626" w:themeColor="text1" w:themeTint="D9" w:themeShade="FF"/>
            </w:rPr>
          </w:pPr>
          <w:r w:rsidRPr="29C62893" w:rsidR="29C62893">
            <w:rPr>
              <w:rFonts w:ascii="Times New Roman" w:hAnsi="Times New Roman" w:eastAsia="Times New Roman" w:cs="Times New Roman"/>
              <w:color w:val="262626" w:themeColor="text1" w:themeTint="D9" w:themeShade="FF"/>
            </w:rPr>
            <w:t>DNI: 43.723.510</w:t>
          </w:r>
        </w:p>
      </w:tc>
    </w:tr>
  </w:tbl>
  <w:p w:rsidR="29C62893" w:rsidP="29C62893" w:rsidRDefault="29C62893" w14:paraId="42AFA323" w14:textId="4A1A667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9C62893" w:rsidTr="29C62893" w14:paraId="3722935B">
      <w:trPr>
        <w:trHeight w:val="300"/>
      </w:trPr>
      <w:tc>
        <w:tcPr>
          <w:tcW w:w="3005" w:type="dxa"/>
          <w:tcMar/>
        </w:tcPr>
        <w:p w:rsidR="29C62893" w:rsidP="29C62893" w:rsidRDefault="29C62893" w14:paraId="23D265B1" w14:textId="49AFBBC6">
          <w:pPr>
            <w:pStyle w:val="Header"/>
            <w:bidi w:val="0"/>
            <w:ind w:left="-115"/>
            <w:jc w:val="left"/>
            <w:rPr>
              <w:rFonts w:ascii="Times New Roman" w:hAnsi="Times New Roman" w:eastAsia="Times New Roman" w:cs="Times New Roman"/>
              <w:color w:val="262626" w:themeColor="text1" w:themeTint="D9" w:themeShade="FF"/>
            </w:rPr>
          </w:pPr>
          <w:r w:rsidRPr="29C62893" w:rsidR="29C62893">
            <w:rPr>
              <w:rFonts w:ascii="Times New Roman" w:hAnsi="Times New Roman" w:eastAsia="Times New Roman" w:cs="Times New Roman"/>
              <w:color w:val="262626" w:themeColor="text1" w:themeTint="D9" w:themeShade="FF"/>
            </w:rPr>
            <w:t>Balsa, Marianela Ailen</w:t>
          </w:r>
        </w:p>
      </w:tc>
      <w:tc>
        <w:tcPr>
          <w:tcW w:w="3005" w:type="dxa"/>
          <w:tcMar/>
        </w:tcPr>
        <w:p w:rsidR="29C62893" w:rsidP="29C62893" w:rsidRDefault="29C62893" w14:paraId="305EC224" w14:textId="356604EA">
          <w:pPr>
            <w:pStyle w:val="Header"/>
            <w:bidi w:val="0"/>
            <w:jc w:val="center"/>
            <w:rPr>
              <w:rFonts w:ascii="Times New Roman" w:hAnsi="Times New Roman" w:eastAsia="Times New Roman" w:cs="Times New Roman"/>
              <w:color w:val="262626" w:themeColor="text1" w:themeTint="D9" w:themeShade="FF"/>
            </w:rPr>
          </w:pPr>
        </w:p>
      </w:tc>
      <w:tc>
        <w:tcPr>
          <w:tcW w:w="3005" w:type="dxa"/>
          <w:tcMar/>
        </w:tcPr>
        <w:p w:rsidR="29C62893" w:rsidP="29C62893" w:rsidRDefault="29C62893" w14:paraId="7DFCE993" w14:textId="1E8527D4">
          <w:pPr>
            <w:pStyle w:val="Header"/>
            <w:bidi w:val="0"/>
            <w:ind w:right="-115"/>
            <w:jc w:val="right"/>
            <w:rPr>
              <w:rFonts w:ascii="Times New Roman" w:hAnsi="Times New Roman" w:eastAsia="Times New Roman" w:cs="Times New Roman"/>
              <w:color w:val="262626" w:themeColor="text1" w:themeTint="D9" w:themeShade="FF"/>
            </w:rPr>
          </w:pPr>
          <w:r w:rsidRPr="29C62893" w:rsidR="29C62893">
            <w:rPr>
              <w:rFonts w:ascii="Times New Roman" w:hAnsi="Times New Roman" w:eastAsia="Times New Roman" w:cs="Times New Roman"/>
              <w:color w:val="262626" w:themeColor="text1" w:themeTint="D9" w:themeShade="FF"/>
            </w:rPr>
            <w:t>DNI: 43.723.510</w:t>
          </w:r>
        </w:p>
      </w:tc>
    </w:tr>
  </w:tbl>
  <w:p w:rsidR="29C62893" w:rsidP="29C62893" w:rsidRDefault="29C62893" w14:paraId="2C27566E" w14:textId="1AD6EA20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639D7A"/>
    <w:rsid w:val="02856AB2"/>
    <w:rsid w:val="04BB85D4"/>
    <w:rsid w:val="09D0D651"/>
    <w:rsid w:val="0A71A9AD"/>
    <w:rsid w:val="0D2CE425"/>
    <w:rsid w:val="128200F2"/>
    <w:rsid w:val="15E00F65"/>
    <w:rsid w:val="16836311"/>
    <w:rsid w:val="1AC1625B"/>
    <w:rsid w:val="20326AC7"/>
    <w:rsid w:val="26A80D00"/>
    <w:rsid w:val="29C62893"/>
    <w:rsid w:val="2BC8D456"/>
    <w:rsid w:val="3484749B"/>
    <w:rsid w:val="3D112195"/>
    <w:rsid w:val="448ABFBC"/>
    <w:rsid w:val="4B79E440"/>
    <w:rsid w:val="4CAE4765"/>
    <w:rsid w:val="4F097B3F"/>
    <w:rsid w:val="5047359B"/>
    <w:rsid w:val="5209F045"/>
    <w:rsid w:val="6087C79F"/>
    <w:rsid w:val="63AC5752"/>
    <w:rsid w:val="6FCA3514"/>
    <w:rsid w:val="7095A218"/>
    <w:rsid w:val="79639D7A"/>
    <w:rsid w:val="7F8AE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39D7A"/>
  <w15:chartTrackingRefBased/>
  <w15:docId w15:val="{8E8BEB69-C227-40DA-AD95-DDCC173F57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D2CE425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29C6289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9C6289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77572806" /><Relationship Type="http://schemas.openxmlformats.org/officeDocument/2006/relationships/header" Target="header.xml" Id="Rbf00ac3a5cd94eeb" /><Relationship Type="http://schemas.openxmlformats.org/officeDocument/2006/relationships/footer" Target="footer.xml" Id="Rec407377efa644f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2026-02-03T18:36:22.0829957Z</dcterms:created>
  <dcterms:modified xsi:type="dcterms:W3CDTF">2026-02-06T12:47:05.3908255Z</dcterms:modified>
  <dc:creator>BALSA MARIANELA AILEN</dc:creator>
  <lastModifiedBy>BALSA MARIANELA AILEN</lastModifiedBy>
</coreProperties>
</file>