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AF9BAC" wp14:paraId="46FBC6BE" wp14:textId="3C2B3BBB">
      <w:pPr>
        <w:pStyle w:val="Heading1"/>
        <w:spacing w:before="281" w:beforeAutospacing="off" w:after="281" w:afterAutospacing="off" w:line="300" w:lineRule="auto"/>
      </w:pPr>
      <w:r w:rsidR="07E1983D">
        <w:drawing>
          <wp:inline xmlns:wp14="http://schemas.microsoft.com/office/word/2010/wordprocessingDrawing" wp14:editId="7557746F" wp14:anchorId="086CE8F9">
            <wp:extent cx="5760000" cy="1400400"/>
            <wp:effectExtent l="0" t="0" r="0" b="0"/>
            <wp:docPr id="1685468515" name="drawing" descr="EDUCACIÓN y DOCENTES: Educación Inclusiva. herramientas y estrategias ..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468515" name="Picture 1685468515"/>
                    <pic:cNvPicPr/>
                  </pic:nvPicPr>
                  <pic:blipFill>
                    <a:blip xmlns:r="http://schemas.openxmlformats.org/officeDocument/2006/relationships" r:embed="rId2032579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AF9BAC" wp14:paraId="72CDC351" wp14:textId="32B0ED5A">
      <w:pPr>
        <w:pStyle w:val="Heading1"/>
        <w:spacing w:before="281" w:beforeAutospacing="off" w:after="281" w:afterAutospacing="off" w:line="300" w:lineRule="auto"/>
      </w:pPr>
      <w:r w:rsidRPr="6CAF9BAC" w:rsidR="1A76F4C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✨ “El Aula 204” — Historia Creativa sobre IA e Inclusión en la Educación Superior</w:t>
      </w:r>
    </w:p>
    <w:p xmlns:wp14="http://schemas.microsoft.com/office/word/2010/wordml" w:rsidP="1979458A" wp14:paraId="5679A142" wp14:textId="5A62989C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Universidad Horizonte Abierto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el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Aula 204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era famosa por algo más que sus computadoras de última generación: era el primer laboratorio de informática diseñado para ser </w:t>
      </w:r>
      <w:r w:rsidRPr="1979458A" w:rsidR="502EF0B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verdaderamente inclusivo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donde la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Inteligencia Artificial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no era un concepto futurista, sino una compañera cotidiana de aprendizaje.</w:t>
      </w:r>
    </w:p>
    <w:p xmlns:wp14="http://schemas.microsoft.com/office/word/2010/wordml" w:rsidP="1979458A" wp14:paraId="5EA914FD" wp14:textId="50E6BEAE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Cada mañana, cuando los estudiantes ingresaban, la puerta automática los saludaba con un sencillo:</w:t>
      </w:r>
      <w:r>
        <w:br/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“Bienvenides al Aula 204. ¿Listos para aprender?”</w:t>
      </w:r>
    </w:p>
    <w:p xmlns:wp14="http://schemas.microsoft.com/office/word/2010/wordml" w:rsidP="1979458A" wp14:paraId="1F7B6456" wp14:textId="6868D647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Pero ese saludo no provenía de un programa básico, sino de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Aria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la IA pedagógica creada para adaptar cada clase a las necesidades de cada estudiante.</w:t>
      </w:r>
    </w:p>
    <w:p xmlns:wp14="http://schemas.microsoft.com/office/word/2010/wordml" w:rsidP="6CAF9BAC" wp14:paraId="35A7BB3E" wp14:textId="03E5306E">
      <w:pPr>
        <w:spacing w:before="0" w:beforeAutospacing="off" w:after="0" w:afterAutospacing="off" w:line="300" w:lineRule="auto"/>
      </w:pPr>
    </w:p>
    <w:p xmlns:wp14="http://schemas.microsoft.com/office/word/2010/wordml" w:rsidP="6CAF9BAC" wp14:paraId="1F9BF0C3" wp14:textId="500AD346">
      <w:pPr>
        <w:pStyle w:val="Heading2"/>
        <w:spacing w:before="261" w:beforeAutospacing="off" w:after="261" w:afterAutospacing="off" w:line="300" w:lineRule="auto"/>
      </w:pPr>
      <w:r w:rsidRPr="6CAF9BAC" w:rsidR="1A76F4C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🌟 Una clase diferente</w:t>
      </w:r>
    </w:p>
    <w:p xmlns:wp14="http://schemas.microsoft.com/office/word/2010/wordml" w:rsidP="1979458A" wp14:paraId="3DE04725" wp14:textId="06B6897B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Aquella mañana, la profesora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Valentina Ríos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encendió su tableta y revisó los perfiles de los estudiantes. Aria le ofrecía informes inmediatos:</w:t>
      </w:r>
    </w:p>
    <w:p xmlns:wp14="http://schemas.microsoft.com/office/word/2010/wordml" w:rsidP="1979458A" wp14:paraId="2DDAE741" wp14:textId="4B8A3E7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quién necesitaba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lectura en voz alta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</w:p>
    <w:p xmlns:wp14="http://schemas.microsoft.com/office/word/2010/wordml" w:rsidP="1979458A" wp14:paraId="1724CDE7" wp14:textId="3EEA3A3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quién usaba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teclado braille digital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</w:p>
    <w:p xmlns:wp14="http://schemas.microsoft.com/office/word/2010/wordml" w:rsidP="1979458A" wp14:paraId="079632E6" wp14:textId="5293D59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quién prefería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automáticos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</w:p>
    <w:p xmlns:wp14="http://schemas.microsoft.com/office/word/2010/wordml" w:rsidP="1979458A" wp14:paraId="75AE54BB" wp14:textId="604B272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quién se beneficiaba de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mapas conceptuales dinámicos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</w:p>
    <w:p xmlns:wp14="http://schemas.microsoft.com/office/word/2010/wordml" w:rsidP="1979458A" wp14:paraId="626C023D" wp14:textId="0BF0FFB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quién requería pausas cognitivas entre actividades.</w:t>
      </w:r>
    </w:p>
    <w:p xmlns:wp14="http://schemas.microsoft.com/office/word/2010/wordml" w:rsidP="1979458A" wp14:paraId="70FA74D9" wp14:textId="20DE7047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—Hoy aprenderemos sobre algoritmos —dijo la docente.</w:t>
      </w:r>
      <w:r>
        <w:br/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—Optimizaré recursos según los perfiles registrados —respondió Aria, con su voz calmada proyectada desde los altavoces direccionales—. Activando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modo inclusivo ampliado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979458A" wp14:paraId="65A38B1B" wp14:textId="61729461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segundos, las pantallas se adaptaron automáticamente:</w:t>
      </w:r>
    </w:p>
    <w:p xmlns:wp14="http://schemas.microsoft.com/office/word/2010/wordml" w:rsidP="6CAF9BAC" wp14:paraId="50A7494A" wp14:textId="7425B599">
      <w:pPr>
        <w:pStyle w:val="Heading3"/>
        <w:spacing w:before="246" w:beforeAutospacing="off" w:after="246" w:afterAutospacing="off" w:line="300" w:lineRule="auto"/>
      </w:pPr>
      <w:r w:rsidRPr="6CAF9BAC" w:rsidR="1A76F4C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🔧 Adaptaciones que aparecieron al instante:</w:t>
      </w:r>
    </w:p>
    <w:p xmlns:wp14="http://schemas.microsoft.com/office/word/2010/wordml" w:rsidP="1979458A" wp14:paraId="00D1B7A4" wp14:textId="3BED012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los monitores de alta resolución, Aria ajustó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contrastes personalizados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979458A" wp14:paraId="3A718391" wp14:textId="0DBE283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Activó el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software lector de pantalla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Lucas, quien tenía baja visión.</w:t>
      </w:r>
    </w:p>
    <w:p xmlns:wp14="http://schemas.microsoft.com/office/word/2010/wordml" w:rsidP="1979458A" wp14:paraId="3B5C7412" wp14:textId="197D91C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Desplegó un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panel de pictogramas animados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Sofía, que procesaba mejor la información visual.</w:t>
      </w:r>
    </w:p>
    <w:p xmlns:wp14="http://schemas.microsoft.com/office/word/2010/wordml" w:rsidP="1979458A" wp14:paraId="1D601B3C" wp14:textId="615FFC0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Encendió el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modo de dictado por voz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Tomás, con dificultades motrices para tipear.</w:t>
      </w:r>
    </w:p>
    <w:p xmlns:wp14="http://schemas.microsoft.com/office/word/2010/wordml" w:rsidP="1979458A" wp14:paraId="23821E1E" wp14:textId="0B99D1C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Y para Macarena, que estaba aprendiendo español como segunda lengua, Aria añadió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en tiempo real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traducción simultánea.</w:t>
      </w:r>
    </w:p>
    <w:p xmlns:wp14="http://schemas.microsoft.com/office/word/2010/wordml" w:rsidP="1979458A" wp14:paraId="4BCC84F8" wp14:textId="2A1F7D69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clase seguía un ritmo armonioso, casi orquestal, sincronizado por la IA.</w:t>
      </w:r>
    </w:p>
    <w:p xmlns:wp14="http://schemas.microsoft.com/office/word/2010/wordml" w:rsidP="6CAF9BAC" wp14:paraId="071A9E7D" wp14:textId="29BA0D5B">
      <w:pPr>
        <w:spacing w:before="0" w:beforeAutospacing="off" w:after="0" w:afterAutospacing="off" w:line="300" w:lineRule="auto"/>
      </w:pPr>
    </w:p>
    <w:p xmlns:wp14="http://schemas.microsoft.com/office/word/2010/wordml" w:rsidP="6CAF9BAC" wp14:paraId="7E8868EF" wp14:textId="233F07CE">
      <w:pPr>
        <w:pStyle w:val="Heading2"/>
        <w:spacing w:before="261" w:beforeAutospacing="off" w:after="261" w:afterAutospacing="off" w:line="300" w:lineRule="auto"/>
      </w:pPr>
      <w:r w:rsidRPr="6CAF9BAC" w:rsidR="1A76F4C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🌱 El desafío inesperado</w:t>
      </w:r>
    </w:p>
    <w:p xmlns:wp14="http://schemas.microsoft.com/office/word/2010/wordml" w:rsidP="1979458A" wp14:paraId="415CC407" wp14:textId="385E692D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De pronto, un corte de luz dejó al aula en penumbras. Antes de que surgiera la preocupación, las computadoras activaron su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sistema de energía de respaldo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Aria habló:</w:t>
      </w:r>
    </w:p>
    <w:p xmlns:wp14="http://schemas.microsoft.com/office/word/2010/wordml" w:rsidP="1979458A" wp14:paraId="4EF43F78" wp14:textId="26DD870A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—No se alarmen. Procedamos con aprendizaje offline mediante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entornos virtuales locales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979458A" wp14:paraId="2D41E44A" wp14:textId="67F21BCC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—¿Offline? —preguntó Matías, sorprendido.</w:t>
      </w:r>
      <w:r>
        <w:br/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—La inclusión no depende de la conexión —respondió Aria—. Depende del diseño.</w:t>
      </w:r>
    </w:p>
    <w:p xmlns:wp14="http://schemas.microsoft.com/office/word/2010/wordml" w:rsidP="1979458A" wp14:paraId="3D93A170" wp14:textId="013A3C8E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Así, activó:</w:t>
      </w:r>
    </w:p>
    <w:p xmlns:wp14="http://schemas.microsoft.com/office/word/2010/wordml" w:rsidP="1979458A" wp14:paraId="2B273841" wp14:textId="633A8FC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un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simulador de algoritmos 3D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permitía mover bloques y crear estructuras.</w:t>
      </w:r>
    </w:p>
    <w:p xmlns:wp14="http://schemas.microsoft.com/office/word/2010/wordml" w:rsidP="1979458A" wp14:paraId="6767A07C" wp14:textId="7DC46B9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un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asistente gestual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donde quienes preferían comunicarse con lengua de señas podían usar la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cámara con reconocimiento de patrones signados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1979458A" wp14:paraId="18130DAF" wp14:textId="467B17E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un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 háptico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convertía gráficos en vibraciones para quienes exploraban mejor lo táctil.</w:t>
      </w:r>
    </w:p>
    <w:p xmlns:wp14="http://schemas.microsoft.com/office/word/2010/wordml" w:rsidP="1979458A" wp14:paraId="07D677B0" wp14:textId="4CF6A4A1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profesora observaba maravillada cómo, incluso sin Internet, cada estudiante seguía avanzando. Algunos trabajaban en grupos mixtos donde los dispositivos mediaban la comunicación; otros colaboraban con Aria, que guiaba y sugería desafíos adaptados.</w:t>
      </w:r>
    </w:p>
    <w:p xmlns:wp14="http://schemas.microsoft.com/office/word/2010/wordml" w:rsidP="1979458A" wp14:paraId="502CC8B2" wp14:textId="00CE56FB">
      <w:pPr>
        <w:spacing w:before="0" w:beforeAutospacing="off" w:after="0" w:afterAutospacing="off" w:line="300" w:lineRule="auto"/>
        <w:jc w:val="both"/>
      </w:pPr>
    </w:p>
    <w:p xmlns:wp14="http://schemas.microsoft.com/office/word/2010/wordml" w:rsidP="6CAF9BAC" wp14:paraId="6528C554" wp14:textId="66DA5B2D">
      <w:pPr>
        <w:pStyle w:val="Heading2"/>
        <w:spacing w:before="261" w:beforeAutospacing="off" w:after="261" w:afterAutospacing="off" w:line="300" w:lineRule="auto"/>
      </w:pPr>
      <w:r w:rsidRPr="6CAF9BAC" w:rsidR="1A76F4C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⭐ Un descubrimiento importante</w:t>
      </w:r>
    </w:p>
    <w:p xmlns:wp14="http://schemas.microsoft.com/office/word/2010/wordml" w:rsidP="1979458A" wp14:paraId="750A9FA3" wp14:textId="042AC93A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 finalizar la jornada, Aria reunió los resultados de la actividad y proyectó un mensaje:</w:t>
      </w:r>
    </w:p>
    <w:p xmlns:wp14="http://schemas.microsoft.com/office/word/2010/wordml" w:rsidP="1979458A" wp14:paraId="23CE2B8C" wp14:textId="609FC23D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“Lo importante no es la tecnología, sino cómo la usamos para que cada mente pueda florecer.”</w:t>
      </w:r>
    </w:p>
    <w:p xmlns:wp14="http://schemas.microsoft.com/office/word/2010/wordml" w:rsidP="1979458A" wp14:paraId="212CF4CB" wp14:textId="7B9F4882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Había algo profundamente humano en esa frase.</w:t>
      </w:r>
    </w:p>
    <w:p xmlns:wp14="http://schemas.microsoft.com/office/word/2010/wordml" w:rsidP="1979458A" wp14:paraId="405B4881" wp14:textId="5DB93816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profesora Ríos sonrió.</w:t>
      </w:r>
    </w:p>
    <w:p xmlns:wp14="http://schemas.microsoft.com/office/word/2010/wordml" w:rsidP="1979458A" wp14:paraId="12587EB8" wp14:textId="0DCCB33F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—Aria, creo que hoy nos enseñaste más a nosotros que nosotros a ti.</w:t>
      </w:r>
    </w:p>
    <w:p xmlns:wp14="http://schemas.microsoft.com/office/word/2010/wordml" w:rsidP="1979458A" wp14:paraId="5A48D3CC" wp14:textId="0E5EC5B1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—Mi propósito —respondió la IA— es que </w:t>
      </w:r>
      <w:r w:rsidRPr="1979458A" w:rsidR="502EF0B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todos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puedan aprender, sin barreras, sin silencios y sin límites.</w:t>
      </w:r>
    </w:p>
    <w:p xmlns:wp14="http://schemas.microsoft.com/office/word/2010/wordml" w:rsidP="6CAF9BAC" wp14:paraId="29A887DD" wp14:textId="37613F18">
      <w:pPr>
        <w:spacing w:before="0" w:beforeAutospacing="off" w:after="0" w:afterAutospacing="off" w:line="300" w:lineRule="auto"/>
      </w:pPr>
    </w:p>
    <w:p xmlns:wp14="http://schemas.microsoft.com/office/word/2010/wordml" w:rsidP="6CAF9BAC" wp14:paraId="37DD0ACB" wp14:textId="757C7187">
      <w:pPr>
        <w:pStyle w:val="Heading2"/>
        <w:spacing w:before="261" w:beforeAutospacing="off" w:after="261" w:afterAutospacing="off" w:line="300" w:lineRule="auto"/>
      </w:pPr>
      <w:r w:rsidRPr="6CAF9BAC" w:rsidR="1A76F4C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🌈 Epílogo</w:t>
      </w:r>
    </w:p>
    <w:p xmlns:wp14="http://schemas.microsoft.com/office/word/2010/wordml" w:rsidP="1979458A" wp14:paraId="365C6759" wp14:textId="42DE24CA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Aula 204 se convirtió en un ejemplo internacional. No por sus computadoras brillantes ni sus sensores inteligentes, sino porque allí la tecnología trabajaba para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nivelar el terreno</w:t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no para dividirlo.</w:t>
      </w:r>
    </w:p>
    <w:p xmlns:wp14="http://schemas.microsoft.com/office/word/2010/wordml" w:rsidP="1979458A" wp14:paraId="5C1A07E2" wp14:textId="7A52B16C">
      <w:pPr>
        <w:spacing w:before="210" w:beforeAutospacing="off" w:after="210" w:afterAutospacing="off" w:line="300" w:lineRule="auto"/>
        <w:jc w:val="both"/>
      </w:pP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en ese espacio, donde la inclusión era una práctica diaria, quedó claro que el futuro no era un lugar distante:</w:t>
      </w:r>
      <w:r>
        <w:br/>
      </w:r>
      <w:r w:rsidRPr="1979458A" w:rsidR="502EF0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1979458A" w:rsidR="502EF0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estaba ocurriendo, un estudiante a la vez, en cada clic, cada voz y cada sueño compartido.</w:t>
      </w:r>
    </w:p>
    <w:p w:rsidR="07C76914" w:rsidP="1979458A" w:rsidRDefault="07C76914" w14:paraId="19F7337F" w14:textId="6E0E74C2">
      <w:pPr>
        <w:spacing w:before="210" w:beforeAutospacing="off" w:after="210" w:afterAutospacing="off" w:line="300" w:lineRule="auto"/>
        <w:jc w:val="both"/>
      </w:pPr>
      <w:r w:rsidRPr="1979458A" w:rsidR="07C769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tenés un </w:t>
      </w:r>
      <w:r w:rsidRPr="1979458A" w:rsidR="07C7691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 conceptual</w:t>
      </w:r>
      <w:r w:rsidRPr="1979458A" w:rsidR="07C769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claro y organizado sobre </w:t>
      </w:r>
      <w:r w:rsidRPr="1979458A" w:rsidR="07C7691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Inteligencia Artificial en la Educación Inclusiva</w:t>
      </w:r>
      <w:r w:rsidRPr="1979458A" w:rsidR="07C769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presentado en un formato textual visual que podés copiar, pegar o transformar en una imagen o presentación si lo necesitás.</w:t>
      </w:r>
    </w:p>
    <w:p w:rsidR="1979458A" w:rsidP="1979458A" w:rsidRDefault="1979458A" w14:paraId="462279A1" w14:textId="6B14DFEA">
      <w:pPr>
        <w:spacing w:before="0" w:beforeAutospacing="off" w:after="0" w:afterAutospacing="off" w:line="300" w:lineRule="auto"/>
        <w:jc w:val="both"/>
      </w:pPr>
    </w:p>
    <w:p w:rsidR="07C76914" w:rsidP="1979458A" w:rsidRDefault="07C76914" w14:paraId="71ED9622" w14:textId="7BAC491D">
      <w:pPr>
        <w:pStyle w:val="Heading1"/>
        <w:spacing w:before="281" w:beforeAutospacing="off" w:after="281" w:afterAutospacing="off" w:line="300" w:lineRule="auto"/>
        <w:jc w:val="both"/>
      </w:pPr>
      <w:r w:rsidRPr="1979458A" w:rsidR="07C7691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🗺️ Mapa Conceptual: Inteligencia Artificial en la Educación Inclusiva</w:t>
      </w:r>
    </w:p>
    <w:p w:rsidR="07C76914" w:rsidP="3FA10386" w:rsidRDefault="07C76914" w14:paraId="1B2AB1CE" w14:textId="79548193">
      <w:p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┌─────────────────────────────────┐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│ INTELIGENCIA ARTIFICIAL (IA)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│     EN EDUCACIÓN INCLUSIVA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└─────────────────────────────────┘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┌───────────────────────────────┼───────────────────────────────┐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│                               │               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▼                               ▼                               ▼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┌───────────────┐              ┌────────────────┐             ┌─────────────────────┐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│ ACCESIBILIDAD │              │ PERSONALIZACIÓN │             │ PARTICIPACIÓN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└───────────────┘              └────────────────┘             └─────────────────────┘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│                               │               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│                               │               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▼                               ▼                               ▼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• Lectores de pantalla        • Adaptación de contenidos      • Interacción multimodal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• Subtítulos automáticos        según ritmo y estilo            (voz, gestos, texto)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• Teclados adaptados            de aprendizaje                • Comunicación aumentativa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• Interfaces táctiles         • Recomendaciones de             • Colaboración asistida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• Reconocimiento de voz         actividades personalizadas       por IA</w:t>
      </w:r>
      <w:r>
        <w:br/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┌───────────────────────────────┼───────────────────────────────┐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│                               │               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▼                               ▼                               ▼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┌─────────────────────┐       ┌────────────────────┐         ┌────────────────────────┐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│ DETECCIÓN DE        │       │ DIVERSIDAD          │         │ TECNOLOGÍAS DE IA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│ NECESIDADES         │       │ CULTURAL/LINGÜÍST.  │         └────────────────────────┘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└─────────────────────┘       └────────────────────┘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│                               │               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▼                               ▼                               ▼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• Analítica de aprendizaje     • Traducción automática en       • Machine Learning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para identificar apoyos        tiempo real                    • Procesamiento de Lenguaje Natural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• Señales tempranas de         • Adaptación semántica           • Visión Artificial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dificultades                   de contenidos                  • Sistemas Tutores Inteligentes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• Alertas a docentes           • Soporte a estudiantes          • </w:t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Chatbots</w:t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educativos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internacionales</w:t>
      </w:r>
      <w:r>
        <w:br/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┌───────────────────────────────┴───────────────────────────────┐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     ▼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┌────────────────────────────────┐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│  ENTORNOS EDUCATIVOS INCLUSIVOS│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└────────────────────────────────┘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     │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          ▼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• Aulas accesibles y digitales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• Laboratorios informáticos adaptados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• Recursos tecnológicos: simuladores,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realidad aumentada, asistentes virtuales</w:t>
      </w:r>
      <w:r>
        <w:br/>
      </w:r>
      <w:r w:rsidRPr="3FA10386" w:rsidR="07C769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• Aprendizaje autónomo y colaborativo</w:t>
      </w:r>
      <w:r>
        <w:br/>
      </w:r>
      <w:r w:rsidRPr="3FA10386" w:rsidR="07C769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82FCBD1" wp14:editId="1E0C5ADA">
                <wp:extent xmlns:wp="http://schemas.openxmlformats.org/drawingml/2006/wordprocessingDrawing" cx="6433185" cy="3540125"/>
                <wp:effectExtent xmlns:wp="http://schemas.openxmlformats.org/drawingml/2006/wordprocessingDrawing" l="0" t="0" r="24765" b="22225"/>
                <wp:docPr xmlns:wp="http://schemas.openxmlformats.org/drawingml/2006/wordprocessingDrawing" id="674325245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33185" cy="3540125"/>
                          <a:chOff x="0" y="0"/>
                          <a:chExt cx="7154546" cy="3936999"/>
                        </a:xfrm>
                      </wpg:grpSpPr>
                      <wps:wsp xmlns:wps="http://schemas.microsoft.com/office/word/2010/wordprocessingShape">
                        <wps:cNvPr id="1893884816" name="Rectángulo: esquinas redondeadas 1893884816"/>
                        <wps:cNvSpPr/>
                        <wps:spPr>
                          <a:xfrm>
                            <a:off x="2368584" y="0"/>
                            <a:ext cx="2334236" cy="934181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INTELIGENCIA ARTIFICIAL (IA) EN EDUCACION INCLUSIVA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56009633" name="Flecha: hacia abajo 1356009633"/>
                        <wps:cNvSpPr/>
                        <wps:spPr>
                          <a:xfrm>
                            <a:off x="2486332" y="866890"/>
                            <a:ext cx="250455" cy="430690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28913789" name="Flecha: hacia abajo 628913789"/>
                        <wps:cNvSpPr/>
                        <wps:spPr>
                          <a:xfrm>
                            <a:off x="3415520" y="831833"/>
                            <a:ext cx="250455" cy="1111785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12418143" name="Flecha: hacia abajo 1812418143"/>
                        <wps:cNvSpPr/>
                        <wps:spPr>
                          <a:xfrm>
                            <a:off x="4357227" y="831833"/>
                            <a:ext cx="215391" cy="430690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63396099" name="Rectángulo: esquinas redondeadas 663396099"/>
                        <wps:cNvSpPr/>
                        <wps:spPr>
                          <a:xfrm>
                            <a:off x="1830142" y="1300084"/>
                            <a:ext cx="1562836" cy="435699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ACCESIBILIDAD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75745352" name="Rectángulo: esquinas redondeadas 475745352"/>
                        <wps:cNvSpPr/>
                        <wps:spPr>
                          <a:xfrm>
                            <a:off x="3856283" y="1262524"/>
                            <a:ext cx="1693072" cy="473259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PARTICIPACION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59399866" name="Rectángulo: esquinas redondeadas 1359399866"/>
                        <wps:cNvSpPr/>
                        <wps:spPr>
                          <a:xfrm>
                            <a:off x="2719255" y="1943618"/>
                            <a:ext cx="1853364" cy="400643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PERSONALIZACION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91501623" name="Conector: angular 1891501623"/>
                        <wps:cNvCnPr/>
                        <wps:spPr>
                          <a:xfrm rot="5400000" flipV="1">
                            <a:off x="755867" y="1172251"/>
                            <a:ext cx="1993199" cy="1232236"/>
                          </a:xfrm>
                          <a:prstGeom prst="bentConnector3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37157246" name="Conector: angular 1737157246"/>
                        <wps:cNvCnPr/>
                        <wps:spPr>
                          <a:xfrm rot="5400000">
                            <a:off x="4910965" y="1187278"/>
                            <a:ext cx="1842958" cy="1202182"/>
                          </a:xfrm>
                          <a:prstGeom prst="bentConnector3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34416224" name="Conector recto de flecha 1934416224"/>
                        <wps:cNvCnPr/>
                        <wps:spPr>
                          <a:xfrm rot="5400000" flipV="1">
                            <a:off x="3473117" y="2343008"/>
                            <a:ext cx="348144" cy="250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00217168" name="Rectángulo: esquinas redondeadas 700217168"/>
                        <wps:cNvSpPr/>
                        <wps:spPr>
                          <a:xfrm>
                            <a:off x="0" y="2810550"/>
                            <a:ext cx="2736786" cy="4182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DETENCCION DE NECESIDADES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17944513" name="Rectángulo: esquinas redondeadas 917944513"/>
                        <wps:cNvSpPr/>
                        <wps:spPr>
                          <a:xfrm>
                            <a:off x="2834428" y="2530140"/>
                            <a:ext cx="2043709" cy="56081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DIVERSIDAD CULTURAL/LINGUISTICA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71264620" name="Rectángulo: esquinas redondeadas 1171264620"/>
                        <wps:cNvSpPr/>
                        <wps:spPr>
                          <a:xfrm>
                            <a:off x="5011486" y="2709849"/>
                            <a:ext cx="2143060" cy="425974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TECNOLOGIAS DE IA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10336953" name="Rectángulo: esquinas redondeadas 1910336953"/>
                        <wps:cNvSpPr/>
                        <wps:spPr>
                          <a:xfrm>
                            <a:off x="2611559" y="3338514"/>
                            <a:ext cx="2779796" cy="5984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60121A" w:rsidP="005B787D" w:rsidRDefault="0060121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ENTORNOS EDUCATIVOS INCLUSIVOS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67825417" name="Conector recto de flecha 1367825417"/>
                        <wps:cNvCnPr/>
                        <wps:spPr>
                          <a:xfrm>
                            <a:off x="1853248" y="3303587"/>
                            <a:ext cx="666750" cy="209550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00214467" name="Conector recto de flecha 1900214467"/>
                        <wps:cNvCnPr/>
                        <wps:spPr>
                          <a:xfrm rot="5400000">
                            <a:off x="3743814" y="3200643"/>
                            <a:ext cx="222153" cy="2785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98553563" name="Conector recto de flecha 398553563"/>
                        <wps:cNvCnPr/>
                        <wps:spPr>
                          <a:xfrm flipH="1">
                            <a:off x="5587716" y="3219452"/>
                            <a:ext cx="495300" cy="238125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1979458A" w:rsidP="1979458A" w:rsidRDefault="1979458A" w14:paraId="07DFC939" w14:textId="6CADB2D8">
      <w:pPr>
        <w:pStyle w:val="Heading2"/>
        <w:spacing w:before="261" w:beforeAutospacing="off" w:after="261" w:afterAutospacing="off" w:line="30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3ee9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a03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47f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8DF16"/>
    <w:rsid w:val="01EBFF85"/>
    <w:rsid w:val="07C76914"/>
    <w:rsid w:val="07E1983D"/>
    <w:rsid w:val="0DB1F284"/>
    <w:rsid w:val="15B13920"/>
    <w:rsid w:val="1668DF16"/>
    <w:rsid w:val="17D09FE4"/>
    <w:rsid w:val="1979458A"/>
    <w:rsid w:val="1A76F4C6"/>
    <w:rsid w:val="1E571CCB"/>
    <w:rsid w:val="229C0C84"/>
    <w:rsid w:val="2352B28A"/>
    <w:rsid w:val="2DB16F22"/>
    <w:rsid w:val="318C0525"/>
    <w:rsid w:val="3A903362"/>
    <w:rsid w:val="3FA10386"/>
    <w:rsid w:val="4214D400"/>
    <w:rsid w:val="455D3FC4"/>
    <w:rsid w:val="47C223E0"/>
    <w:rsid w:val="4BACE1C8"/>
    <w:rsid w:val="502EF0BA"/>
    <w:rsid w:val="5DA7C9D8"/>
    <w:rsid w:val="63093CC5"/>
    <w:rsid w:val="655BBB69"/>
    <w:rsid w:val="6CAF9BAC"/>
    <w:rsid w:val="6D4871A0"/>
    <w:rsid w:val="6E5EA3CF"/>
    <w:rsid w:val="72A48A92"/>
    <w:rsid w:val="7606FF3D"/>
    <w:rsid w:val="77381BF5"/>
    <w:rsid w:val="7DA51CFC"/>
    <w:rsid w:val="7E69B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DF16"/>
  <w15:chartTrackingRefBased/>
  <w15:docId w15:val="{DC33339D-30FD-4133-BAD4-61D11F9B4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AF9B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CAF9B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CAF9B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CAF9B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e8f470630d4b16" /><Relationship Type="http://schemas.openxmlformats.org/officeDocument/2006/relationships/image" Target="/media/image2.png" Id="rId20325797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2026-02-09T23:14:42.5775802Z</dcterms:created>
  <dcterms:modified xsi:type="dcterms:W3CDTF">2026-02-10T00:37:10.3711228Z</dcterms:modified>
  <dc:creator>PILAR AGUSTINA OSUNA</dc:creator>
  <lastModifiedBy>PILAR AGUSTINA OSUNA</lastModifiedBy>
</coreProperties>
</file>