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23E4017" wp14:paraId="098EAE2D" wp14:textId="63A3E26B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sz w:val="21"/>
          <w:szCs w:val="21"/>
        </w:rPr>
      </w:pPr>
      <w:r w:rsidR="4AC48AAB">
        <w:drawing>
          <wp:inline xmlns:wp14="http://schemas.microsoft.com/office/word/2010/wordprocessingDrawing" wp14:editId="75D78BBF" wp14:anchorId="3F8C2586">
            <wp:extent cx="5760000" cy="1400400"/>
            <wp:effectExtent l="0" t="0" r="0" b="0"/>
            <wp:docPr id="897813596" name="drawing" descr="Salle Informatique Formation En · Photo gratuite sur Pixabay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813596" name="Picture 897813596"/>
                    <pic:cNvPicPr/>
                  </pic:nvPicPr>
                  <pic:blipFill>
                    <a:blip xmlns:r="http://schemas.openxmlformats.org/officeDocument/2006/relationships" r:embed="rId1157905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1194" r="0" b="416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23E4017" wp14:paraId="25ABC6CA" wp14:textId="245CA8D3">
      <w:pPr>
        <w:pStyle w:val="Normal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1"/>
          <w:bCs w:val="1"/>
          <w:sz w:val="21"/>
          <w:szCs w:val="21"/>
        </w:rPr>
      </w:pP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La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Inteligencia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Artificial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como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Puente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hacia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la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Inclusión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en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la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Educación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Superior</w:t>
      </w:r>
    </w:p>
    <w:p xmlns:wp14="http://schemas.microsoft.com/office/word/2010/wordml" w:rsidP="423E4017" wp14:paraId="5B4C5B1E" wp14:textId="2DAE2BA2">
      <w:pPr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sz w:val="21"/>
          <w:szCs w:val="21"/>
        </w:rPr>
      </w:pP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En la Universidad </w:t>
      </w:r>
      <w:r w:rsidRPr="423E4017" w:rsidR="059E5C78">
        <w:rPr>
          <w:rFonts w:ascii="Segoe UI" w:hAnsi="Segoe UI" w:eastAsia="Segoe UI" w:cs="Segoe UI"/>
          <w:sz w:val="21"/>
          <w:szCs w:val="21"/>
        </w:rPr>
        <w:t>Inclusiva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"</w:t>
      </w:r>
      <w:r w:rsidRPr="423E4017" w:rsidR="059E5C78">
        <w:rPr>
          <w:rFonts w:ascii="Segoe UI" w:hAnsi="Segoe UI" w:eastAsia="Segoe UI" w:cs="Segoe UI"/>
          <w:sz w:val="21"/>
          <w:szCs w:val="21"/>
        </w:rPr>
        <w:t>Horizontes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Digitales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", </w:t>
      </w:r>
      <w:r w:rsidRPr="423E4017" w:rsidR="059E5C78">
        <w:rPr>
          <w:rFonts w:ascii="Segoe UI" w:hAnsi="Segoe UI" w:eastAsia="Segoe UI" w:cs="Segoe UI"/>
          <w:sz w:val="21"/>
          <w:szCs w:val="21"/>
        </w:rPr>
        <w:t>el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aula–</w:t>
      </w:r>
      <w:r w:rsidRPr="423E4017" w:rsidR="059E5C78">
        <w:rPr>
          <w:rFonts w:ascii="Segoe UI" w:hAnsi="Segoe UI" w:eastAsia="Segoe UI" w:cs="Segoe UI"/>
          <w:sz w:val="21"/>
          <w:szCs w:val="21"/>
        </w:rPr>
        <w:t>laboratorio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Informática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era un </w:t>
      </w:r>
      <w:r w:rsidRPr="423E4017" w:rsidR="059E5C78">
        <w:rPr>
          <w:rFonts w:ascii="Segoe UI" w:hAnsi="Segoe UI" w:eastAsia="Segoe UI" w:cs="Segoe UI"/>
          <w:sz w:val="21"/>
          <w:szCs w:val="21"/>
        </w:rPr>
        <w:t>espacio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donde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la </w:t>
      </w:r>
      <w:r w:rsidRPr="423E4017" w:rsidR="059E5C78">
        <w:rPr>
          <w:rFonts w:ascii="Segoe UI" w:hAnsi="Segoe UI" w:eastAsia="Segoe UI" w:cs="Segoe UI"/>
          <w:sz w:val="21"/>
          <w:szCs w:val="21"/>
        </w:rPr>
        <w:t>tecnología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y la </w:t>
      </w:r>
      <w:r w:rsidRPr="423E4017" w:rsidR="059E5C78">
        <w:rPr>
          <w:rFonts w:ascii="Segoe UI" w:hAnsi="Segoe UI" w:eastAsia="Segoe UI" w:cs="Segoe UI"/>
          <w:sz w:val="21"/>
          <w:szCs w:val="21"/>
        </w:rPr>
        <w:t>diversidad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convivían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a </w:t>
      </w:r>
      <w:r w:rsidRPr="423E4017" w:rsidR="059E5C78">
        <w:rPr>
          <w:rFonts w:ascii="Segoe UI" w:hAnsi="Segoe UI" w:eastAsia="Segoe UI" w:cs="Segoe UI"/>
          <w:sz w:val="21"/>
          <w:szCs w:val="21"/>
        </w:rPr>
        <w:t>diario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. </w:t>
      </w:r>
      <w:r w:rsidRPr="423E4017" w:rsidR="059E5C78">
        <w:rPr>
          <w:rFonts w:ascii="Segoe UI" w:hAnsi="Segoe UI" w:eastAsia="Segoe UI" w:cs="Segoe UI"/>
          <w:sz w:val="21"/>
          <w:szCs w:val="21"/>
        </w:rPr>
        <w:t>Allí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, </w:t>
      </w:r>
      <w:r w:rsidRPr="423E4017" w:rsidR="059E5C78">
        <w:rPr>
          <w:rFonts w:ascii="Segoe UI" w:hAnsi="Segoe UI" w:eastAsia="Segoe UI" w:cs="Segoe UI"/>
          <w:sz w:val="21"/>
          <w:szCs w:val="21"/>
        </w:rPr>
        <w:t>estudiantes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con </w:t>
      </w:r>
      <w:r w:rsidRPr="423E4017" w:rsidR="059E5C78">
        <w:rPr>
          <w:rFonts w:ascii="Segoe UI" w:hAnsi="Segoe UI" w:eastAsia="Segoe UI" w:cs="Segoe UI"/>
          <w:sz w:val="21"/>
          <w:szCs w:val="21"/>
        </w:rPr>
        <w:t>distintas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capacidades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compartían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computadoras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, </w:t>
      </w:r>
      <w:r w:rsidRPr="423E4017" w:rsidR="059E5C78">
        <w:rPr>
          <w:rFonts w:ascii="Segoe UI" w:hAnsi="Segoe UI" w:eastAsia="Segoe UI" w:cs="Segoe UI"/>
          <w:sz w:val="21"/>
          <w:szCs w:val="21"/>
        </w:rPr>
        <w:t>softwares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accesibles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y </w:t>
      </w:r>
      <w:r w:rsidRPr="423E4017" w:rsidR="059E5C78">
        <w:rPr>
          <w:rFonts w:ascii="Segoe UI" w:hAnsi="Segoe UI" w:eastAsia="Segoe UI" w:cs="Segoe UI"/>
          <w:sz w:val="21"/>
          <w:szCs w:val="21"/>
        </w:rPr>
        <w:t>sistemas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inteligentes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que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transformaban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la </w:t>
      </w:r>
      <w:r w:rsidRPr="423E4017" w:rsidR="059E5C78">
        <w:rPr>
          <w:rFonts w:ascii="Segoe UI" w:hAnsi="Segoe UI" w:eastAsia="Segoe UI" w:cs="Segoe UI"/>
          <w:sz w:val="21"/>
          <w:szCs w:val="21"/>
        </w:rPr>
        <w:t>manera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aprender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. </w:t>
      </w:r>
      <w:r w:rsidRPr="423E4017" w:rsidR="059E5C78">
        <w:rPr>
          <w:rFonts w:ascii="Segoe UI" w:hAnsi="Segoe UI" w:eastAsia="Segoe UI" w:cs="Segoe UI"/>
          <w:sz w:val="21"/>
          <w:szCs w:val="21"/>
        </w:rPr>
        <w:t>Inspirada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los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principios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la </w:t>
      </w:r>
      <w:r w:rsidRPr="423E4017" w:rsidR="059E5C78">
        <w:rPr>
          <w:rFonts w:ascii="Segoe UI" w:hAnsi="Segoe UI" w:eastAsia="Segoe UI" w:cs="Segoe UI"/>
          <w:sz w:val="21"/>
          <w:szCs w:val="21"/>
        </w:rPr>
        <w:t>educación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inclusiva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, la </w:t>
      </w:r>
      <w:r w:rsidRPr="423E4017" w:rsidR="059E5C78">
        <w:rPr>
          <w:rFonts w:ascii="Segoe UI" w:hAnsi="Segoe UI" w:eastAsia="Segoe UI" w:cs="Segoe UI"/>
          <w:sz w:val="21"/>
          <w:szCs w:val="21"/>
        </w:rPr>
        <w:t>institución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apostó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por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la </w:t>
      </w:r>
      <w:r w:rsidRPr="423E4017" w:rsidR="059E5C78">
        <w:rPr>
          <w:rFonts w:ascii="Segoe UI" w:hAnsi="Segoe UI" w:eastAsia="Segoe UI" w:cs="Segoe UI"/>
          <w:sz w:val="21"/>
          <w:szCs w:val="21"/>
        </w:rPr>
        <w:t>Inteligencia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Artificial (IA) </w:t>
      </w:r>
      <w:r w:rsidRPr="423E4017" w:rsidR="059E5C78">
        <w:rPr>
          <w:rFonts w:ascii="Segoe UI" w:hAnsi="Segoe UI" w:eastAsia="Segoe UI" w:cs="Segoe UI"/>
          <w:sz w:val="21"/>
          <w:szCs w:val="21"/>
        </w:rPr>
        <w:t>como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motor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equidad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la </w:t>
      </w:r>
      <w:r w:rsidRPr="423E4017" w:rsidR="059E5C78">
        <w:rPr>
          <w:rFonts w:ascii="Segoe UI" w:hAnsi="Segoe UI" w:eastAsia="Segoe UI" w:cs="Segoe UI"/>
          <w:sz w:val="21"/>
          <w:szCs w:val="21"/>
        </w:rPr>
        <w:t>educación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superior.</w:t>
      </w:r>
    </w:p>
    <w:p xmlns:wp14="http://schemas.microsoft.com/office/word/2010/wordml" w:rsidP="423E4017" wp14:paraId="1C89CE2B" wp14:textId="44CB6637">
      <w:pPr>
        <w:pStyle w:val="Normal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1"/>
          <w:bCs w:val="1"/>
          <w:sz w:val="21"/>
          <w:szCs w:val="21"/>
        </w:rPr>
      </w:pP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El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desafío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en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la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educación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superior</w:t>
      </w:r>
    </w:p>
    <w:p xmlns:wp14="http://schemas.microsoft.com/office/word/2010/wordml" w:rsidP="423E4017" wp14:paraId="14F10838" wp14:textId="4745F398">
      <w:pPr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sz w:val="21"/>
          <w:szCs w:val="21"/>
        </w:rPr>
      </w:pP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La </w:t>
      </w:r>
      <w:r w:rsidRPr="423E4017" w:rsidR="059E5C78">
        <w:rPr>
          <w:rFonts w:ascii="Segoe UI" w:hAnsi="Segoe UI" w:eastAsia="Segoe UI" w:cs="Segoe UI"/>
          <w:sz w:val="21"/>
          <w:szCs w:val="21"/>
        </w:rPr>
        <w:t>coordinadora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académica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, la Dra. Martínez, </w:t>
      </w:r>
      <w:r w:rsidRPr="423E4017" w:rsidR="059E5C78">
        <w:rPr>
          <w:rFonts w:ascii="Segoe UI" w:hAnsi="Segoe UI" w:eastAsia="Segoe UI" w:cs="Segoe UI"/>
          <w:sz w:val="21"/>
          <w:szCs w:val="21"/>
        </w:rPr>
        <w:t>enfrentaba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un </w:t>
      </w:r>
      <w:r w:rsidRPr="423E4017" w:rsidR="059E5C78">
        <w:rPr>
          <w:rFonts w:ascii="Segoe UI" w:hAnsi="Segoe UI" w:eastAsia="Segoe UI" w:cs="Segoe UI"/>
          <w:sz w:val="21"/>
          <w:szCs w:val="21"/>
        </w:rPr>
        <w:t>reto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complejo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: </w:t>
      </w:r>
      <w:r w:rsidRPr="423E4017" w:rsidR="059E5C78">
        <w:rPr>
          <w:rFonts w:ascii="Segoe UI" w:hAnsi="Segoe UI" w:eastAsia="Segoe UI" w:cs="Segoe UI"/>
          <w:sz w:val="21"/>
          <w:szCs w:val="21"/>
        </w:rPr>
        <w:t>garantizar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que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todos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los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estudiantes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universitarios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, </w:t>
      </w:r>
      <w:r w:rsidRPr="423E4017" w:rsidR="059E5C78">
        <w:rPr>
          <w:rFonts w:ascii="Segoe UI" w:hAnsi="Segoe UI" w:eastAsia="Segoe UI" w:cs="Segoe UI"/>
          <w:sz w:val="21"/>
          <w:szCs w:val="21"/>
        </w:rPr>
        <w:t>incluidos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aquellos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con </w:t>
      </w:r>
      <w:r w:rsidRPr="423E4017" w:rsidR="059E5C78">
        <w:rPr>
          <w:rFonts w:ascii="Segoe UI" w:hAnsi="Segoe UI" w:eastAsia="Segoe UI" w:cs="Segoe UI"/>
          <w:sz w:val="21"/>
          <w:szCs w:val="21"/>
        </w:rPr>
        <w:t>discapacidades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visuales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, </w:t>
      </w:r>
      <w:r w:rsidRPr="423E4017" w:rsidR="059E5C78">
        <w:rPr>
          <w:rFonts w:ascii="Segoe UI" w:hAnsi="Segoe UI" w:eastAsia="Segoe UI" w:cs="Segoe UI"/>
          <w:sz w:val="21"/>
          <w:szCs w:val="21"/>
        </w:rPr>
        <w:t>auditivas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, </w:t>
      </w:r>
      <w:r w:rsidRPr="423E4017" w:rsidR="059E5C78">
        <w:rPr>
          <w:rFonts w:ascii="Segoe UI" w:hAnsi="Segoe UI" w:eastAsia="Segoe UI" w:cs="Segoe UI"/>
          <w:sz w:val="21"/>
          <w:szCs w:val="21"/>
        </w:rPr>
        <w:t>motrices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o </w:t>
      </w:r>
      <w:r w:rsidRPr="423E4017" w:rsidR="059E5C78">
        <w:rPr>
          <w:rFonts w:ascii="Segoe UI" w:hAnsi="Segoe UI" w:eastAsia="Segoe UI" w:cs="Segoe UI"/>
          <w:sz w:val="21"/>
          <w:szCs w:val="21"/>
        </w:rPr>
        <w:t>dificultades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aprendizaje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, </w:t>
      </w:r>
      <w:r w:rsidRPr="423E4017" w:rsidR="059E5C78">
        <w:rPr>
          <w:rFonts w:ascii="Segoe UI" w:hAnsi="Segoe UI" w:eastAsia="Segoe UI" w:cs="Segoe UI"/>
          <w:sz w:val="21"/>
          <w:szCs w:val="21"/>
        </w:rPr>
        <w:t>accedieran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al </w:t>
      </w:r>
      <w:r w:rsidRPr="423E4017" w:rsidR="059E5C78">
        <w:rPr>
          <w:rFonts w:ascii="Segoe UI" w:hAnsi="Segoe UI" w:eastAsia="Segoe UI" w:cs="Segoe UI"/>
          <w:sz w:val="21"/>
          <w:szCs w:val="21"/>
        </w:rPr>
        <w:t>conocimiento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igualdad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condiciones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dentro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del </w:t>
      </w:r>
      <w:r w:rsidRPr="423E4017" w:rsidR="059E5C78">
        <w:rPr>
          <w:rFonts w:ascii="Segoe UI" w:hAnsi="Segoe UI" w:eastAsia="Segoe UI" w:cs="Segoe UI"/>
          <w:sz w:val="21"/>
          <w:szCs w:val="21"/>
        </w:rPr>
        <w:t>laboratorio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Informática</w:t>
      </w:r>
      <w:r w:rsidRPr="423E4017" w:rsidR="059E5C78">
        <w:rPr>
          <w:rFonts w:ascii="Segoe UI" w:hAnsi="Segoe UI" w:eastAsia="Segoe UI" w:cs="Segoe UI"/>
          <w:sz w:val="21"/>
          <w:szCs w:val="21"/>
        </w:rPr>
        <w:t>.</w:t>
      </w:r>
    </w:p>
    <w:p xmlns:wp14="http://schemas.microsoft.com/office/word/2010/wordml" w:rsidP="423E4017" wp14:paraId="571905C8" wp14:textId="7BA9A4CA">
      <w:pPr>
        <w:pStyle w:val="Normal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1"/>
          <w:bCs w:val="1"/>
          <w:sz w:val="21"/>
          <w:szCs w:val="21"/>
        </w:rPr>
      </w:pP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La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solución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: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Inteligencia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Artificial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en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el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aula–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laboratorio</w:t>
      </w:r>
    </w:p>
    <w:p xmlns:wp14="http://schemas.microsoft.com/office/word/2010/wordml" w:rsidP="423E4017" wp14:paraId="00441A75" wp14:textId="0DCA6DA6">
      <w:pPr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sz w:val="21"/>
          <w:szCs w:val="21"/>
        </w:rPr>
      </w:pP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La </w:t>
      </w:r>
      <w:r w:rsidRPr="423E4017" w:rsidR="059E5C78">
        <w:rPr>
          <w:rFonts w:ascii="Segoe UI" w:hAnsi="Segoe UI" w:eastAsia="Segoe UI" w:cs="Segoe UI"/>
          <w:sz w:val="21"/>
          <w:szCs w:val="21"/>
        </w:rPr>
        <w:t>implementación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sistemas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basados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IA </w:t>
      </w:r>
      <w:r w:rsidRPr="423E4017" w:rsidR="059E5C78">
        <w:rPr>
          <w:rFonts w:ascii="Segoe UI" w:hAnsi="Segoe UI" w:eastAsia="Segoe UI" w:cs="Segoe UI"/>
          <w:sz w:val="21"/>
          <w:szCs w:val="21"/>
        </w:rPr>
        <w:t>permitió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personalizar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la </w:t>
      </w:r>
      <w:r w:rsidRPr="423E4017" w:rsidR="059E5C78">
        <w:rPr>
          <w:rFonts w:ascii="Segoe UI" w:hAnsi="Segoe UI" w:eastAsia="Segoe UI" w:cs="Segoe UI"/>
          <w:sz w:val="21"/>
          <w:szCs w:val="21"/>
        </w:rPr>
        <w:t>experiencia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educativa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. </w:t>
      </w:r>
      <w:r w:rsidRPr="423E4017" w:rsidR="059E5C78">
        <w:rPr>
          <w:rFonts w:ascii="Segoe UI" w:hAnsi="Segoe UI" w:eastAsia="Segoe UI" w:cs="Segoe UI"/>
          <w:sz w:val="21"/>
          <w:szCs w:val="21"/>
        </w:rPr>
        <w:t>Plataformas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aprendizaje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adaptativo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analizaban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el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progreso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individual y </w:t>
      </w:r>
      <w:r w:rsidRPr="423E4017" w:rsidR="059E5C78">
        <w:rPr>
          <w:rFonts w:ascii="Segoe UI" w:hAnsi="Segoe UI" w:eastAsia="Segoe UI" w:cs="Segoe UI"/>
          <w:sz w:val="21"/>
          <w:szCs w:val="21"/>
        </w:rPr>
        <w:t>ajustaban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contenidos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, </w:t>
      </w:r>
      <w:r w:rsidRPr="423E4017" w:rsidR="059E5C78">
        <w:rPr>
          <w:rFonts w:ascii="Segoe UI" w:hAnsi="Segoe UI" w:eastAsia="Segoe UI" w:cs="Segoe UI"/>
          <w:sz w:val="21"/>
          <w:szCs w:val="21"/>
        </w:rPr>
        <w:t>tal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como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se describe </w:t>
      </w:r>
      <w:r w:rsidRPr="423E4017" w:rsidR="059E5C78">
        <w:rPr>
          <w:rFonts w:ascii="Segoe UI" w:hAnsi="Segoe UI" w:eastAsia="Segoe UI" w:cs="Segoe UI"/>
          <w:sz w:val="21"/>
          <w:szCs w:val="21"/>
        </w:rPr>
        <w:t>en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propuestas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actuales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sobre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IA </w:t>
      </w:r>
      <w:r w:rsidRPr="423E4017" w:rsidR="059E5C78">
        <w:rPr>
          <w:rFonts w:ascii="Segoe UI" w:hAnsi="Segoe UI" w:eastAsia="Segoe UI" w:cs="Segoe UI"/>
          <w:sz w:val="21"/>
          <w:szCs w:val="21"/>
        </w:rPr>
        <w:t>educativa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</w:p>
    <w:p xmlns:wp14="http://schemas.microsoft.com/office/word/2010/wordml" w:rsidP="423E4017" wp14:paraId="23A444DA" wp14:textId="0718E0CF">
      <w:pPr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sz w:val="21"/>
          <w:szCs w:val="21"/>
        </w:rPr>
      </w:pPr>
      <w:hyperlink r:id="R6550ae365cde4783">
        <w:commentRangeStart w:id="1591293342"/>
        <w:r w:rsidRPr="5F2640CF" w:rsidR="059E5C78">
          <w:rPr>
            <w:rStyle w:val="Hyperlink"/>
            <w:rFonts w:ascii="Segoe UI" w:hAnsi="Segoe UI" w:eastAsia="Segoe UI" w:cs="Segoe UI"/>
            <w:sz w:val="21"/>
            <w:szCs w:val="21"/>
          </w:rPr>
          <w:t>Más información</w:t>
        </w:r>
      </w:hyperlink>
      <w:commentRangeEnd w:id="1591293342"/>
      <w:r>
        <w:rPr>
          <w:rStyle w:val="CommentReference"/>
        </w:rPr>
        <w:commentReference w:id="1591293342"/>
      </w:r>
    </w:p>
    <w:p xmlns:wp14="http://schemas.microsoft.com/office/word/2010/wordml" w:rsidP="423E4017" wp14:paraId="6CAB44E4" wp14:textId="49BDA55E">
      <w:pPr>
        <w:pStyle w:val="Normal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1"/>
          <w:bCs w:val="1"/>
          <w:sz w:val="21"/>
          <w:szCs w:val="21"/>
        </w:rPr>
      </w:pP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Recursos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y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apoyaturas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técnicas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en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el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laboratorio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de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Informática</w:t>
      </w:r>
    </w:p>
    <w:p xmlns:wp14="http://schemas.microsoft.com/office/word/2010/wordml" w:rsidP="423E4017" wp14:paraId="303A5FB2" wp14:textId="34346701">
      <w:pPr>
        <w:pStyle w:val="Normal"/>
        <w:numPr>
          <w:ilvl w:val="0"/>
          <w:numId w:val="2"/>
        </w:numPr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sz w:val="21"/>
          <w:szCs w:val="21"/>
        </w:rPr>
      </w:pPr>
      <w:r w:rsidRPr="423E4017" w:rsidR="059E5C78">
        <w:rPr>
          <w:rFonts w:ascii="Segoe UI" w:hAnsi="Segoe UI" w:eastAsia="Segoe UI" w:cs="Segoe UI"/>
          <w:sz w:val="21"/>
          <w:szCs w:val="21"/>
        </w:rPr>
        <w:t>Lectores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pantalla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y software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accesibilidad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como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NVDA y JAWS, </w:t>
      </w:r>
      <w:r w:rsidRPr="423E4017" w:rsidR="059E5C78">
        <w:rPr>
          <w:rFonts w:ascii="Segoe UI" w:hAnsi="Segoe UI" w:eastAsia="Segoe UI" w:cs="Segoe UI"/>
          <w:sz w:val="21"/>
          <w:szCs w:val="21"/>
        </w:rPr>
        <w:t>que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permitían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estudiantes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con </w:t>
      </w:r>
      <w:r w:rsidRPr="423E4017" w:rsidR="059E5C78">
        <w:rPr>
          <w:rFonts w:ascii="Segoe UI" w:hAnsi="Segoe UI" w:eastAsia="Segoe UI" w:cs="Segoe UI"/>
          <w:sz w:val="21"/>
          <w:szCs w:val="21"/>
        </w:rPr>
        <w:t>discapacidad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visual </w:t>
      </w:r>
      <w:r w:rsidRPr="423E4017" w:rsidR="059E5C78">
        <w:rPr>
          <w:rFonts w:ascii="Segoe UI" w:hAnsi="Segoe UI" w:eastAsia="Segoe UI" w:cs="Segoe UI"/>
          <w:sz w:val="21"/>
          <w:szCs w:val="21"/>
        </w:rPr>
        <w:t>interactuar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con </w:t>
      </w:r>
      <w:r w:rsidRPr="423E4017" w:rsidR="059E5C78">
        <w:rPr>
          <w:rFonts w:ascii="Segoe UI" w:hAnsi="Segoe UI" w:eastAsia="Segoe UI" w:cs="Segoe UI"/>
          <w:sz w:val="21"/>
          <w:szCs w:val="21"/>
        </w:rPr>
        <w:t>los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sistemas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informáticos</w:t>
      </w:r>
      <w:r w:rsidRPr="423E4017" w:rsidR="059E5C78">
        <w:rPr>
          <w:rFonts w:ascii="Segoe UI" w:hAnsi="Segoe UI" w:eastAsia="Segoe UI" w:cs="Segoe UI"/>
          <w:sz w:val="21"/>
          <w:szCs w:val="21"/>
        </w:rPr>
        <w:t>.</w:t>
      </w:r>
    </w:p>
    <w:p xmlns:wp14="http://schemas.microsoft.com/office/word/2010/wordml" w:rsidP="423E4017" wp14:paraId="5427AB72" wp14:textId="0678C435">
      <w:pPr>
        <w:pStyle w:val="Normal"/>
        <w:numPr>
          <w:ilvl w:val="0"/>
          <w:numId w:val="2"/>
        </w:numPr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sz w:val="21"/>
          <w:szCs w:val="21"/>
        </w:rPr>
      </w:pPr>
      <w:r w:rsidRPr="423E4017" w:rsidR="059E5C78">
        <w:rPr>
          <w:rFonts w:ascii="Segoe UI" w:hAnsi="Segoe UI" w:eastAsia="Segoe UI" w:cs="Segoe UI"/>
          <w:sz w:val="21"/>
          <w:szCs w:val="21"/>
        </w:rPr>
        <w:t>Reconocimiento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voz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impulsado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por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IA para la </w:t>
      </w:r>
      <w:r w:rsidRPr="423E4017" w:rsidR="059E5C78">
        <w:rPr>
          <w:rFonts w:ascii="Segoe UI" w:hAnsi="Segoe UI" w:eastAsia="Segoe UI" w:cs="Segoe UI"/>
          <w:sz w:val="21"/>
          <w:szCs w:val="21"/>
        </w:rPr>
        <w:t>redacción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textos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académicos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, </w:t>
      </w:r>
      <w:r w:rsidRPr="423E4017" w:rsidR="059E5C78">
        <w:rPr>
          <w:rFonts w:ascii="Segoe UI" w:hAnsi="Segoe UI" w:eastAsia="Segoe UI" w:cs="Segoe UI"/>
          <w:sz w:val="21"/>
          <w:szCs w:val="21"/>
        </w:rPr>
        <w:t>facilitando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la </w:t>
      </w:r>
      <w:r w:rsidRPr="423E4017" w:rsidR="059E5C78">
        <w:rPr>
          <w:rFonts w:ascii="Segoe UI" w:hAnsi="Segoe UI" w:eastAsia="Segoe UI" w:cs="Segoe UI"/>
          <w:sz w:val="21"/>
          <w:szCs w:val="21"/>
        </w:rPr>
        <w:t>participación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estudiantes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con </w:t>
      </w:r>
      <w:r w:rsidRPr="423E4017" w:rsidR="059E5C78">
        <w:rPr>
          <w:rFonts w:ascii="Segoe UI" w:hAnsi="Segoe UI" w:eastAsia="Segoe UI" w:cs="Segoe UI"/>
          <w:sz w:val="21"/>
          <w:szCs w:val="21"/>
        </w:rPr>
        <w:t>limitaciones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motrices</w:t>
      </w:r>
      <w:r w:rsidRPr="423E4017" w:rsidR="059E5C78">
        <w:rPr>
          <w:rFonts w:ascii="Segoe UI" w:hAnsi="Segoe UI" w:eastAsia="Segoe UI" w:cs="Segoe UI"/>
          <w:sz w:val="21"/>
          <w:szCs w:val="21"/>
        </w:rPr>
        <w:t>.</w:t>
      </w:r>
    </w:p>
    <w:p xmlns:wp14="http://schemas.microsoft.com/office/word/2010/wordml" w:rsidP="423E4017" wp14:paraId="079391C2" wp14:textId="2CBCE867">
      <w:pPr>
        <w:pStyle w:val="Normal"/>
        <w:numPr>
          <w:ilvl w:val="0"/>
          <w:numId w:val="2"/>
        </w:numPr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sz w:val="21"/>
          <w:szCs w:val="21"/>
        </w:rPr>
      </w:pPr>
      <w:r w:rsidRPr="423E4017" w:rsidR="059E5C78">
        <w:rPr>
          <w:rFonts w:ascii="Segoe UI" w:hAnsi="Segoe UI" w:eastAsia="Segoe UI" w:cs="Segoe UI"/>
          <w:sz w:val="21"/>
          <w:szCs w:val="21"/>
        </w:rPr>
        <w:t>Subtitulado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automático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tiempo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real y </w:t>
      </w:r>
      <w:r w:rsidRPr="423E4017" w:rsidR="059E5C78">
        <w:rPr>
          <w:rFonts w:ascii="Segoe UI" w:hAnsi="Segoe UI" w:eastAsia="Segoe UI" w:cs="Segoe UI"/>
          <w:sz w:val="21"/>
          <w:szCs w:val="21"/>
        </w:rPr>
        <w:t>traducción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lengua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señas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mediante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IA, </w:t>
      </w:r>
      <w:r w:rsidRPr="423E4017" w:rsidR="059E5C78">
        <w:rPr>
          <w:rFonts w:ascii="Segoe UI" w:hAnsi="Segoe UI" w:eastAsia="Segoe UI" w:cs="Segoe UI"/>
          <w:sz w:val="21"/>
          <w:szCs w:val="21"/>
        </w:rPr>
        <w:t>favoreciendo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la </w:t>
      </w:r>
      <w:r w:rsidRPr="423E4017" w:rsidR="059E5C78">
        <w:rPr>
          <w:rFonts w:ascii="Segoe UI" w:hAnsi="Segoe UI" w:eastAsia="Segoe UI" w:cs="Segoe UI"/>
          <w:sz w:val="21"/>
          <w:szCs w:val="21"/>
        </w:rPr>
        <w:t>inclusión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estudiantes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con </w:t>
      </w:r>
      <w:r w:rsidRPr="423E4017" w:rsidR="059E5C78">
        <w:rPr>
          <w:rFonts w:ascii="Segoe UI" w:hAnsi="Segoe UI" w:eastAsia="Segoe UI" w:cs="Segoe UI"/>
          <w:sz w:val="21"/>
          <w:szCs w:val="21"/>
        </w:rPr>
        <w:t>discapacidad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auditiva</w:t>
      </w:r>
      <w:r w:rsidRPr="423E4017" w:rsidR="059E5C78">
        <w:rPr>
          <w:rFonts w:ascii="Segoe UI" w:hAnsi="Segoe UI" w:eastAsia="Segoe UI" w:cs="Segoe UI"/>
          <w:sz w:val="21"/>
          <w:szCs w:val="21"/>
        </w:rPr>
        <w:t>.</w:t>
      </w:r>
    </w:p>
    <w:p xmlns:wp14="http://schemas.microsoft.com/office/word/2010/wordml" w:rsidP="423E4017" wp14:paraId="51891209" wp14:textId="5B4A7D38">
      <w:pPr>
        <w:pStyle w:val="Normal"/>
        <w:numPr>
          <w:ilvl w:val="0"/>
          <w:numId w:val="2"/>
        </w:numPr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sz w:val="21"/>
          <w:szCs w:val="21"/>
        </w:rPr>
      </w:pPr>
      <w:r w:rsidRPr="423E4017" w:rsidR="059E5C78">
        <w:rPr>
          <w:rFonts w:ascii="Segoe UI" w:hAnsi="Segoe UI" w:eastAsia="Segoe UI" w:cs="Segoe UI"/>
          <w:sz w:val="21"/>
          <w:szCs w:val="21"/>
        </w:rPr>
        <w:t>Tutores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virtuales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inteligentes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que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acompañaban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el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aprendizaje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autónomo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y </w:t>
      </w:r>
      <w:r w:rsidRPr="423E4017" w:rsidR="059E5C78">
        <w:rPr>
          <w:rFonts w:ascii="Segoe UI" w:hAnsi="Segoe UI" w:eastAsia="Segoe UI" w:cs="Segoe UI"/>
          <w:sz w:val="21"/>
          <w:szCs w:val="21"/>
        </w:rPr>
        <w:t>personalizado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asignaturas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programación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y bases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datos</w:t>
      </w:r>
      <w:r w:rsidRPr="423E4017" w:rsidR="059E5C78">
        <w:rPr>
          <w:rFonts w:ascii="Segoe UI" w:hAnsi="Segoe UI" w:eastAsia="Segoe UI" w:cs="Segoe UI"/>
          <w:sz w:val="21"/>
          <w:szCs w:val="21"/>
        </w:rPr>
        <w:t>.</w:t>
      </w:r>
    </w:p>
    <w:p xmlns:wp14="http://schemas.microsoft.com/office/word/2010/wordml" w:rsidP="423E4017" wp14:paraId="22F6A6DD" wp14:textId="6EEA9BA6">
      <w:pPr>
        <w:pStyle w:val="Normal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1"/>
          <w:bCs w:val="1"/>
          <w:sz w:val="21"/>
          <w:szCs w:val="21"/>
        </w:rPr>
      </w:pP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Impacto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en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la comunidad </w:t>
      </w: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universitaria</w:t>
      </w:r>
    </w:p>
    <w:p xmlns:wp14="http://schemas.microsoft.com/office/word/2010/wordml" w:rsidP="423E4017" wp14:paraId="1EECD445" wp14:textId="73FB5466">
      <w:pPr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sz w:val="21"/>
          <w:szCs w:val="21"/>
        </w:rPr>
      </w:pP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Gracias </w:t>
      </w:r>
      <w:r w:rsidRPr="423E4017" w:rsidR="059E5C78">
        <w:rPr>
          <w:rFonts w:ascii="Segoe UI" w:hAnsi="Segoe UI" w:eastAsia="Segoe UI" w:cs="Segoe UI"/>
          <w:sz w:val="21"/>
          <w:szCs w:val="21"/>
        </w:rPr>
        <w:t>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estas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tecnologías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, </w:t>
      </w:r>
      <w:r w:rsidRPr="423E4017" w:rsidR="059E5C78">
        <w:rPr>
          <w:rFonts w:ascii="Segoe UI" w:hAnsi="Segoe UI" w:eastAsia="Segoe UI" w:cs="Segoe UI"/>
          <w:sz w:val="21"/>
          <w:szCs w:val="21"/>
        </w:rPr>
        <w:t>el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laboratorio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dejó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ser un </w:t>
      </w:r>
      <w:r w:rsidRPr="423E4017" w:rsidR="059E5C78">
        <w:rPr>
          <w:rFonts w:ascii="Segoe UI" w:hAnsi="Segoe UI" w:eastAsia="Segoe UI" w:cs="Segoe UI"/>
          <w:sz w:val="21"/>
          <w:szCs w:val="21"/>
        </w:rPr>
        <w:t>espacio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excluyente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. La IA no solo </w:t>
      </w:r>
      <w:r w:rsidRPr="423E4017" w:rsidR="059E5C78">
        <w:rPr>
          <w:rFonts w:ascii="Segoe UI" w:hAnsi="Segoe UI" w:eastAsia="Segoe UI" w:cs="Segoe UI"/>
          <w:sz w:val="21"/>
          <w:szCs w:val="21"/>
        </w:rPr>
        <w:t>mejoró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el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rendimiento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académico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, </w:t>
      </w:r>
      <w:r w:rsidRPr="423E4017" w:rsidR="059E5C78">
        <w:rPr>
          <w:rFonts w:ascii="Segoe UI" w:hAnsi="Segoe UI" w:eastAsia="Segoe UI" w:cs="Segoe UI"/>
          <w:sz w:val="21"/>
          <w:szCs w:val="21"/>
        </w:rPr>
        <w:t>sino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que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fortaleció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la </w:t>
      </w:r>
      <w:r w:rsidRPr="423E4017" w:rsidR="059E5C78">
        <w:rPr>
          <w:rFonts w:ascii="Segoe UI" w:hAnsi="Segoe UI" w:eastAsia="Segoe UI" w:cs="Segoe UI"/>
          <w:sz w:val="21"/>
          <w:szCs w:val="21"/>
        </w:rPr>
        <w:t>autonomía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, la </w:t>
      </w:r>
      <w:r w:rsidRPr="423E4017" w:rsidR="059E5C78">
        <w:rPr>
          <w:rFonts w:ascii="Segoe UI" w:hAnsi="Segoe UI" w:eastAsia="Segoe UI" w:cs="Segoe UI"/>
          <w:sz w:val="21"/>
          <w:szCs w:val="21"/>
        </w:rPr>
        <w:t>participación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activa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y </w:t>
      </w:r>
      <w:r w:rsidRPr="423E4017" w:rsidR="059E5C78">
        <w:rPr>
          <w:rFonts w:ascii="Segoe UI" w:hAnsi="Segoe UI" w:eastAsia="Segoe UI" w:cs="Segoe UI"/>
          <w:sz w:val="21"/>
          <w:szCs w:val="21"/>
        </w:rPr>
        <w:t>el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sentido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pertenencia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de </w:t>
      </w:r>
      <w:r w:rsidRPr="423E4017" w:rsidR="059E5C78">
        <w:rPr>
          <w:rFonts w:ascii="Segoe UI" w:hAnsi="Segoe UI" w:eastAsia="Segoe UI" w:cs="Segoe UI"/>
          <w:sz w:val="21"/>
          <w:szCs w:val="21"/>
        </w:rPr>
        <w:t>los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estudiantes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, </w:t>
      </w:r>
      <w:r w:rsidRPr="423E4017" w:rsidR="059E5C78">
        <w:rPr>
          <w:rFonts w:ascii="Segoe UI" w:hAnsi="Segoe UI" w:eastAsia="Segoe UI" w:cs="Segoe UI"/>
          <w:sz w:val="21"/>
          <w:szCs w:val="21"/>
        </w:rPr>
        <w:t>tal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como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destacan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estudios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recientes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sobre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inclusión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educativa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apoyada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por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423E4017" w:rsidR="059E5C78">
        <w:rPr>
          <w:rFonts w:ascii="Segoe UI" w:hAnsi="Segoe UI" w:eastAsia="Segoe UI" w:cs="Segoe UI"/>
          <w:sz w:val="21"/>
          <w:szCs w:val="21"/>
        </w:rPr>
        <w:t>inteligencia</w:t>
      </w:r>
      <w:r w:rsidRPr="423E4017" w:rsidR="059E5C78">
        <w:rPr>
          <w:rFonts w:ascii="Segoe UI" w:hAnsi="Segoe UI" w:eastAsia="Segoe UI" w:cs="Segoe UI"/>
          <w:sz w:val="21"/>
          <w:szCs w:val="21"/>
        </w:rPr>
        <w:t xml:space="preserve"> artificial.</w:t>
      </w:r>
    </w:p>
    <w:p xmlns:wp14="http://schemas.microsoft.com/office/word/2010/wordml" w:rsidP="5F2640CF" wp14:paraId="42165AA6" wp14:textId="3EACFD7F">
      <w:pPr>
        <w:spacing w:before="210" w:beforeAutospacing="off" w:after="210" w:afterAutospacing="off" w:line="300" w:lineRule="auto"/>
        <w:jc w:val="left"/>
        <w:rPr>
          <w:rStyle w:val="FootnoteReference"/>
          <w:rFonts w:ascii="Segoe UI" w:hAnsi="Segoe UI" w:eastAsia="Segoe UI" w:cs="Segoe UI"/>
          <w:sz w:val="21"/>
          <w:szCs w:val="21"/>
        </w:rPr>
      </w:pPr>
      <w:hyperlink r:id="Rb8a394a4c5694f34">
        <w:commentRangeStart w:id="789817540"/>
        <w:r w:rsidRPr="5F2640CF" w:rsidR="059E5C78">
          <w:rPr>
            <w:rStyle w:val="Hyperlink"/>
            <w:rFonts w:ascii="Segoe UI" w:hAnsi="Segoe UI" w:eastAsia="Segoe UI" w:cs="Segoe UI"/>
            <w:sz w:val="21"/>
            <w:szCs w:val="21"/>
          </w:rPr>
          <w:t>Referencia</w:t>
        </w:r>
      </w:hyperlink>
      <w:commentRangeEnd w:id="789817540"/>
      <w:r>
        <w:rPr>
          <w:rStyle w:val="CommentReference"/>
        </w:rPr>
        <w:commentReference w:id="789817540"/>
      </w:r>
    </w:p>
    <w:p xmlns:wp14="http://schemas.microsoft.com/office/word/2010/wordml" w:rsidP="423E4017" wp14:paraId="0AFB73D5" wp14:textId="6925A82F">
      <w:pPr>
        <w:pStyle w:val="Normal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1"/>
          <w:bCs w:val="1"/>
          <w:sz w:val="21"/>
          <w:szCs w:val="21"/>
        </w:rPr>
      </w:pPr>
      <w:r w:rsidRPr="423E4017" w:rsidR="059E5C78">
        <w:rPr>
          <w:rFonts w:ascii="Segoe UI" w:hAnsi="Segoe UI" w:eastAsia="Segoe UI" w:cs="Segoe UI"/>
          <w:b w:val="1"/>
          <w:bCs w:val="1"/>
          <w:sz w:val="21"/>
          <w:szCs w:val="21"/>
        </w:rPr>
        <w:t>Conclusión</w:t>
      </w:r>
    </w:p>
    <w:p xmlns:wp14="http://schemas.microsoft.com/office/word/2010/wordml" w:rsidP="423E4017" wp14:paraId="0D7B3CEA" wp14:textId="72CD205A">
      <w:pPr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sz w:val="21"/>
          <w:szCs w:val="21"/>
        </w:rPr>
      </w:pP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La </w:t>
      </w:r>
      <w:r w:rsidRPr="136FFBEC" w:rsidR="059E5C78">
        <w:rPr>
          <w:rFonts w:ascii="Segoe UI" w:hAnsi="Segoe UI" w:eastAsia="Segoe UI" w:cs="Segoe UI"/>
          <w:sz w:val="21"/>
          <w:szCs w:val="21"/>
        </w:rPr>
        <w:t>experiencia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de la Universidad "</w:t>
      </w:r>
      <w:r w:rsidRPr="136FFBEC" w:rsidR="059E5C78">
        <w:rPr>
          <w:rFonts w:ascii="Segoe UI" w:hAnsi="Segoe UI" w:eastAsia="Segoe UI" w:cs="Segoe UI"/>
          <w:sz w:val="21"/>
          <w:szCs w:val="21"/>
        </w:rPr>
        <w:t>Horizontes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136FFBEC" w:rsidR="059E5C78">
        <w:rPr>
          <w:rFonts w:ascii="Segoe UI" w:hAnsi="Segoe UI" w:eastAsia="Segoe UI" w:cs="Segoe UI"/>
          <w:sz w:val="21"/>
          <w:szCs w:val="21"/>
        </w:rPr>
        <w:t>Digitales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" </w:t>
      </w:r>
      <w:r w:rsidRPr="136FFBEC" w:rsidR="059E5C78">
        <w:rPr>
          <w:rFonts w:ascii="Segoe UI" w:hAnsi="Segoe UI" w:eastAsia="Segoe UI" w:cs="Segoe UI"/>
          <w:sz w:val="21"/>
          <w:szCs w:val="21"/>
        </w:rPr>
        <w:t>demuestra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136FFBEC" w:rsidR="059E5C78">
        <w:rPr>
          <w:rFonts w:ascii="Segoe UI" w:hAnsi="Segoe UI" w:eastAsia="Segoe UI" w:cs="Segoe UI"/>
          <w:sz w:val="21"/>
          <w:szCs w:val="21"/>
        </w:rPr>
        <w:t>que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la </w:t>
      </w:r>
      <w:r w:rsidRPr="136FFBEC" w:rsidR="059E5C78">
        <w:rPr>
          <w:rFonts w:ascii="Segoe UI" w:hAnsi="Segoe UI" w:eastAsia="Segoe UI" w:cs="Segoe UI"/>
          <w:sz w:val="21"/>
          <w:szCs w:val="21"/>
        </w:rPr>
        <w:t>Inteligencia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Artificial, </w:t>
      </w:r>
      <w:r w:rsidRPr="136FFBEC" w:rsidR="059E5C78">
        <w:rPr>
          <w:rFonts w:ascii="Segoe UI" w:hAnsi="Segoe UI" w:eastAsia="Segoe UI" w:cs="Segoe UI"/>
          <w:sz w:val="21"/>
          <w:szCs w:val="21"/>
        </w:rPr>
        <w:t>integrada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de forma </w:t>
      </w:r>
      <w:r w:rsidRPr="136FFBEC" w:rsidR="059E5C78">
        <w:rPr>
          <w:rFonts w:ascii="Segoe UI" w:hAnsi="Segoe UI" w:eastAsia="Segoe UI" w:cs="Segoe UI"/>
          <w:sz w:val="21"/>
          <w:szCs w:val="21"/>
        </w:rPr>
        <w:t>ética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y </w:t>
      </w:r>
      <w:r w:rsidRPr="136FFBEC" w:rsidR="059E5C78">
        <w:rPr>
          <w:rFonts w:ascii="Segoe UI" w:hAnsi="Segoe UI" w:eastAsia="Segoe UI" w:cs="Segoe UI"/>
          <w:sz w:val="21"/>
          <w:szCs w:val="21"/>
        </w:rPr>
        <w:t>pedagógica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136FFBEC" w:rsidR="059E5C78">
        <w:rPr>
          <w:rFonts w:ascii="Segoe UI" w:hAnsi="Segoe UI" w:eastAsia="Segoe UI" w:cs="Segoe UI"/>
          <w:sz w:val="21"/>
          <w:szCs w:val="21"/>
        </w:rPr>
        <w:t>en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la </w:t>
      </w:r>
      <w:r w:rsidRPr="136FFBEC" w:rsidR="059E5C78">
        <w:rPr>
          <w:rFonts w:ascii="Segoe UI" w:hAnsi="Segoe UI" w:eastAsia="Segoe UI" w:cs="Segoe UI"/>
          <w:sz w:val="21"/>
          <w:szCs w:val="21"/>
        </w:rPr>
        <w:t>educación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superior, </w:t>
      </w:r>
      <w:r w:rsidRPr="136FFBEC" w:rsidR="059E5C78">
        <w:rPr>
          <w:rFonts w:ascii="Segoe UI" w:hAnsi="Segoe UI" w:eastAsia="Segoe UI" w:cs="Segoe UI"/>
          <w:sz w:val="21"/>
          <w:szCs w:val="21"/>
        </w:rPr>
        <w:t>puede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136FFBEC" w:rsidR="059E5C78">
        <w:rPr>
          <w:rFonts w:ascii="Segoe UI" w:hAnsi="Segoe UI" w:eastAsia="Segoe UI" w:cs="Segoe UI"/>
          <w:sz w:val="21"/>
          <w:szCs w:val="21"/>
        </w:rPr>
        <w:t>convertirse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136FFBEC" w:rsidR="059E5C78">
        <w:rPr>
          <w:rFonts w:ascii="Segoe UI" w:hAnsi="Segoe UI" w:eastAsia="Segoe UI" w:cs="Segoe UI"/>
          <w:sz w:val="21"/>
          <w:szCs w:val="21"/>
        </w:rPr>
        <w:t>en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un </w:t>
      </w:r>
      <w:r w:rsidRPr="136FFBEC" w:rsidR="059E5C78">
        <w:rPr>
          <w:rFonts w:ascii="Segoe UI" w:hAnsi="Segoe UI" w:eastAsia="Segoe UI" w:cs="Segoe UI"/>
          <w:sz w:val="21"/>
          <w:szCs w:val="21"/>
        </w:rPr>
        <w:t>puente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real </w:t>
      </w:r>
      <w:r w:rsidRPr="136FFBEC" w:rsidR="059E5C78">
        <w:rPr>
          <w:rFonts w:ascii="Segoe UI" w:hAnsi="Segoe UI" w:eastAsia="Segoe UI" w:cs="Segoe UI"/>
          <w:sz w:val="21"/>
          <w:szCs w:val="21"/>
        </w:rPr>
        <w:t>hacia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la </w:t>
      </w:r>
      <w:r w:rsidRPr="136FFBEC" w:rsidR="059E5C78">
        <w:rPr>
          <w:rFonts w:ascii="Segoe UI" w:hAnsi="Segoe UI" w:eastAsia="Segoe UI" w:cs="Segoe UI"/>
          <w:sz w:val="21"/>
          <w:szCs w:val="21"/>
        </w:rPr>
        <w:t>inclusión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. En </w:t>
      </w:r>
      <w:r w:rsidRPr="136FFBEC" w:rsidR="059E5C78">
        <w:rPr>
          <w:rFonts w:ascii="Segoe UI" w:hAnsi="Segoe UI" w:eastAsia="Segoe UI" w:cs="Segoe UI"/>
          <w:sz w:val="21"/>
          <w:szCs w:val="21"/>
        </w:rPr>
        <w:t>el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aula–</w:t>
      </w:r>
      <w:r w:rsidRPr="136FFBEC" w:rsidR="059E5C78">
        <w:rPr>
          <w:rFonts w:ascii="Segoe UI" w:hAnsi="Segoe UI" w:eastAsia="Segoe UI" w:cs="Segoe UI"/>
          <w:sz w:val="21"/>
          <w:szCs w:val="21"/>
        </w:rPr>
        <w:t>laboratorio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de </w:t>
      </w:r>
      <w:r w:rsidRPr="136FFBEC" w:rsidR="059E5C78">
        <w:rPr>
          <w:rFonts w:ascii="Segoe UI" w:hAnsi="Segoe UI" w:eastAsia="Segoe UI" w:cs="Segoe UI"/>
          <w:sz w:val="21"/>
          <w:szCs w:val="21"/>
        </w:rPr>
        <w:t>Informática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, la </w:t>
      </w:r>
      <w:r w:rsidRPr="136FFBEC" w:rsidR="059E5C78">
        <w:rPr>
          <w:rFonts w:ascii="Segoe UI" w:hAnsi="Segoe UI" w:eastAsia="Segoe UI" w:cs="Segoe UI"/>
          <w:sz w:val="21"/>
          <w:szCs w:val="21"/>
        </w:rPr>
        <w:t>tecnología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136FFBEC" w:rsidR="059E5C78">
        <w:rPr>
          <w:rFonts w:ascii="Segoe UI" w:hAnsi="Segoe UI" w:eastAsia="Segoe UI" w:cs="Segoe UI"/>
          <w:sz w:val="21"/>
          <w:szCs w:val="21"/>
        </w:rPr>
        <w:t>dejó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de ser </w:t>
      </w:r>
      <w:r w:rsidRPr="136FFBEC" w:rsidR="059E5C78">
        <w:rPr>
          <w:rFonts w:ascii="Segoe UI" w:hAnsi="Segoe UI" w:eastAsia="Segoe UI" w:cs="Segoe UI"/>
          <w:sz w:val="21"/>
          <w:szCs w:val="21"/>
        </w:rPr>
        <w:t>una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barrera para </w:t>
      </w:r>
      <w:r w:rsidRPr="136FFBEC" w:rsidR="059E5C78">
        <w:rPr>
          <w:rFonts w:ascii="Segoe UI" w:hAnsi="Segoe UI" w:eastAsia="Segoe UI" w:cs="Segoe UI"/>
          <w:sz w:val="21"/>
          <w:szCs w:val="21"/>
        </w:rPr>
        <w:t>convertirse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136FFBEC" w:rsidR="059E5C78">
        <w:rPr>
          <w:rFonts w:ascii="Segoe UI" w:hAnsi="Segoe UI" w:eastAsia="Segoe UI" w:cs="Segoe UI"/>
          <w:sz w:val="21"/>
          <w:szCs w:val="21"/>
        </w:rPr>
        <w:t>en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136FFBEC" w:rsidR="059E5C78">
        <w:rPr>
          <w:rFonts w:ascii="Segoe UI" w:hAnsi="Segoe UI" w:eastAsia="Segoe UI" w:cs="Segoe UI"/>
          <w:sz w:val="21"/>
          <w:szCs w:val="21"/>
        </w:rPr>
        <w:t>una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136FFBEC" w:rsidR="059E5C78">
        <w:rPr>
          <w:rFonts w:ascii="Segoe UI" w:hAnsi="Segoe UI" w:eastAsia="Segoe UI" w:cs="Segoe UI"/>
          <w:sz w:val="21"/>
          <w:szCs w:val="21"/>
        </w:rPr>
        <w:t>oportunidad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136FFBEC" w:rsidR="059E5C78">
        <w:rPr>
          <w:rFonts w:ascii="Segoe UI" w:hAnsi="Segoe UI" w:eastAsia="Segoe UI" w:cs="Segoe UI"/>
          <w:sz w:val="21"/>
          <w:szCs w:val="21"/>
        </w:rPr>
        <w:t>que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136FFBEC" w:rsidR="059E5C78">
        <w:rPr>
          <w:rFonts w:ascii="Segoe UI" w:hAnsi="Segoe UI" w:eastAsia="Segoe UI" w:cs="Segoe UI"/>
          <w:sz w:val="21"/>
          <w:szCs w:val="21"/>
        </w:rPr>
        <w:t>garantiza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136FFBEC" w:rsidR="059E5C78">
        <w:rPr>
          <w:rFonts w:ascii="Segoe UI" w:hAnsi="Segoe UI" w:eastAsia="Segoe UI" w:cs="Segoe UI"/>
          <w:sz w:val="21"/>
          <w:szCs w:val="21"/>
        </w:rPr>
        <w:t>el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derecho </w:t>
      </w:r>
      <w:r w:rsidRPr="136FFBEC" w:rsidR="059E5C78">
        <w:rPr>
          <w:rFonts w:ascii="Segoe UI" w:hAnsi="Segoe UI" w:eastAsia="Segoe UI" w:cs="Segoe UI"/>
          <w:sz w:val="21"/>
          <w:szCs w:val="21"/>
        </w:rPr>
        <w:t>a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</w:t>
      </w:r>
      <w:r w:rsidRPr="136FFBEC" w:rsidR="059E5C78">
        <w:rPr>
          <w:rFonts w:ascii="Segoe UI" w:hAnsi="Segoe UI" w:eastAsia="Segoe UI" w:cs="Segoe UI"/>
          <w:sz w:val="21"/>
          <w:szCs w:val="21"/>
        </w:rPr>
        <w:t>aprender</w:t>
      </w:r>
      <w:r w:rsidRPr="136FFBEC" w:rsidR="059E5C78">
        <w:rPr>
          <w:rFonts w:ascii="Segoe UI" w:hAnsi="Segoe UI" w:eastAsia="Segoe UI" w:cs="Segoe UI"/>
          <w:sz w:val="21"/>
          <w:szCs w:val="21"/>
        </w:rPr>
        <w:t xml:space="preserve"> para </w:t>
      </w:r>
      <w:r w:rsidRPr="136FFBEC" w:rsidR="059E5C78">
        <w:rPr>
          <w:rFonts w:ascii="Segoe UI" w:hAnsi="Segoe UI" w:eastAsia="Segoe UI" w:cs="Segoe UI"/>
          <w:sz w:val="21"/>
          <w:szCs w:val="21"/>
        </w:rPr>
        <w:t>todos</w:t>
      </w:r>
      <w:r w:rsidRPr="136FFBEC" w:rsidR="059E5C78">
        <w:rPr>
          <w:rFonts w:ascii="Segoe UI" w:hAnsi="Segoe UI" w:eastAsia="Segoe UI" w:cs="Segoe UI"/>
          <w:sz w:val="21"/>
          <w:szCs w:val="21"/>
        </w:rPr>
        <w:t>.</w:t>
      </w:r>
    </w:p>
    <w:p xmlns:wp14="http://schemas.microsoft.com/office/word/2010/wordml" w:rsidP="136FFBEC" wp14:paraId="7BB25567" wp14:textId="3156226B">
      <w:pPr>
        <w:pStyle w:val="Normal"/>
        <w:spacing w:before="210" w:beforeAutospacing="off" w:after="210" w:afterAutospacing="off" w:line="300" w:lineRule="auto"/>
        <w:jc w:val="left"/>
      </w:pPr>
    </w:p>
    <w:p w:rsidR="136FFBEC" w:rsidP="136FFBEC" w:rsidRDefault="136FFBEC" w14:paraId="5C0DD1E8" w14:textId="1757A49A">
      <w:pPr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sz w:val="21"/>
          <w:szCs w:val="21"/>
        </w:rPr>
      </w:pPr>
    </w:p>
    <w:p w:rsidR="136FFBEC" w:rsidP="5F2640CF" w:rsidRDefault="136FFBEC" w14:paraId="06D484A4" w14:textId="3F25A00D">
      <w:pPr>
        <w:pStyle w:val="Normal"/>
        <w:spacing w:before="210" w:beforeAutospacing="off" w:after="21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sz w:val="21"/>
          <w:szCs w:val="21"/>
        </w:rPr>
      </w:pPr>
    </w:p>
    <w:p xmlns:wp14="http://schemas.microsoft.com/office/word/2010/wordml" w:rsidP="423E4017" wp14:paraId="5C1A07E2" wp14:textId="5D3D6124">
      <w:pPr>
        <w:pStyle w:val="Normal"/>
        <w:spacing w:before="0" w:beforeAutospacing="off" w:after="0" w:afterAutospacing="off" w:line="300" w:lineRule="auto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B97D815" wp14:editId="6E7BF207">
                <wp:extent cx="5737225" cy="2894966"/>
                <wp:effectExtent l="0" t="0" r="15875" b="19685"/>
                <wp:docPr xmlns:wp="http://schemas.openxmlformats.org/drawingml/2006/wordprocessingDrawing" id="1579542171" name="Rectángulo: esquinas redondeadas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37225" cy="2894966"/>
                          <a:chOff x="0" y="0"/>
                          <a:chExt cx="5737225" cy="2894966"/>
                        </a:xfrm>
                      </wpg:grpSpPr>
                      <wps:wsp xmlns:wps="http://schemas.microsoft.com/office/word/2010/wordprocessingShape">
                        <wps:cNvPr id="228679830" name="Rectángulo: esquinas redondeadas 228679830"/>
                        <wps:cNvSpPr/>
                        <wps:spPr>
                          <a:xfrm>
                            <a:off x="2212484" y="0"/>
                            <a:ext cx="1898204" cy="778063"/>
                          </a:xfrm>
                          <a:prstGeom prst="round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txbx>
                          <w:txbxContent>
                            <w:p w:rsidR="00D613CA" w:rsidP="00D613CA" w:rsidRDefault="00D613CA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Inteligencia Artificial en la Educación Inclusiva</w:t>
                              </w:r>
                            </w:p>
                          </w:txbxContent>
                        </wps:txbx>
                        <wps:bodyPr anchor="b"/>
                      </wps:wsp>
                      <wps:wsp xmlns:wps="http://schemas.microsoft.com/office/word/2010/wordprocessingShape">
                        <wps:cNvPr id="1127676147" name="Rectángulo: esquinas redondeadas 1127676147"/>
                        <wps:cNvSpPr/>
                        <wps:spPr>
                          <a:xfrm>
                            <a:off x="941895" y="907934"/>
                            <a:ext cx="1270591" cy="290910"/>
                          </a:xfrm>
                          <a:prstGeom prst="round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txbx>
                          <w:txbxContent>
                            <w:p w:rsidR="00D613CA" w:rsidP="00D613CA" w:rsidRDefault="00D613CA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Ventajas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49543211" name="Rectángulo: esquinas redondeadas 1849543211"/>
                        <wps:cNvSpPr/>
                        <wps:spPr>
                          <a:xfrm>
                            <a:off x="4110693" y="907934"/>
                            <a:ext cx="771688" cy="291117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:rsidR="00D613CA" w:rsidP="00D613CA" w:rsidRDefault="00D613CA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Desafios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205494369" name="Rectángulo: esquinas redondeadas 1205494369"/>
                        <wps:cNvSpPr/>
                        <wps:spPr>
                          <a:xfrm>
                            <a:off x="0" y="1487387"/>
                            <a:ext cx="1270610" cy="615463"/>
                          </a:xfrm>
                          <a:prstGeom prst="round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D613CA" w:rsidP="00D613CA" w:rsidRDefault="00D613CA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Accesibilidad Mejorada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753848033" name="Rectángulo: esquinas redondeadas 1753848033"/>
                        <wps:cNvSpPr/>
                        <wps:spPr>
                          <a:xfrm>
                            <a:off x="1472775" y="1487387"/>
                            <a:ext cx="1270610" cy="615463"/>
                          </a:xfrm>
                          <a:prstGeom prst="round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D613CA" w:rsidP="00D613CA" w:rsidRDefault="00D613CA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Aprendisaje Personalizado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1846838" name="Rectángulo: esquinas redondeadas 11846838"/>
                        <wps:cNvSpPr/>
                        <wps:spPr>
                          <a:xfrm>
                            <a:off x="0" y="2263146"/>
                            <a:ext cx="1270610" cy="631820"/>
                          </a:xfrm>
                          <a:prstGeom prst="round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D613CA" w:rsidP="00D613CA" w:rsidRDefault="00D613CA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Tecnologia de Apoyo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45258705" name="Rectángulo: esquinas redondeadas 1845258705"/>
                        <wps:cNvSpPr/>
                        <wps:spPr>
                          <a:xfrm>
                            <a:off x="3161588" y="1487387"/>
                            <a:ext cx="1113615" cy="615463"/>
                          </a:xfrm>
                          <a:prstGeom prst="round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D613CA" w:rsidP="00D613CA" w:rsidRDefault="00D613CA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Brecha Digital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444071249" name="Rectángulo: esquinas redondeadas 444071249"/>
                        <wps:cNvSpPr/>
                        <wps:spPr>
                          <a:xfrm>
                            <a:off x="4496536" y="1487387"/>
                            <a:ext cx="1240689" cy="615463"/>
                          </a:xfrm>
                          <a:prstGeom prst="round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D613CA" w:rsidP="00D613CA" w:rsidRDefault="00D613CA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Privacidad y Ética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226168789" name="Rectángulo: esquinas redondeadas 1226168789"/>
                        <wps:cNvSpPr/>
                        <wps:spPr>
                          <a:xfrm>
                            <a:off x="1472794" y="2263146"/>
                            <a:ext cx="1270591" cy="631820"/>
                          </a:xfrm>
                          <a:prstGeom prst="round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D613CA" w:rsidP="00D613CA" w:rsidRDefault="00D613CA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Tetección Temprana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6746454" name="Conector: angular 26746454"/>
                        <wps:cNvCnPr/>
                        <wps:spPr>
                          <a:xfrm flipH="1">
                            <a:off x="2184517" y="792125"/>
                            <a:ext cx="839932" cy="259773"/>
                          </a:xfrm>
                          <a:prstGeom prst="bentConnector3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16316183" name="Conector: angular 416316183"/>
                        <wps:cNvCnPr/>
                        <wps:spPr>
                          <a:xfrm>
                            <a:off x="3270758" y="792125"/>
                            <a:ext cx="839932" cy="320386"/>
                          </a:xfrm>
                          <a:prstGeom prst="bentConnector3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874055279" name="Conector: angular 874055279"/>
                        <wps:cNvCnPr/>
                        <wps:spPr>
                          <a:xfrm rot="5400000">
                            <a:off x="786031" y="1233480"/>
                            <a:ext cx="311727" cy="24245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813726766" name="Conector: angular 1813726766"/>
                        <wps:cNvCnPr/>
                        <wps:spPr>
                          <a:xfrm rot="5400000">
                            <a:off x="3998112" y="1233480"/>
                            <a:ext cx="311727" cy="24245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27292319" name="Conector: angular 1027292319"/>
                        <wps:cNvCnPr/>
                        <wps:spPr>
                          <a:xfrm rot="5400000" flipV="1">
                            <a:off x="1742903" y="1227614"/>
                            <a:ext cx="320387" cy="199159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23800252" name="Conector: angular 123800252"/>
                        <wps:cNvCnPr/>
                        <wps:spPr>
                          <a:xfrm rot="5400000" flipV="1">
                            <a:off x="4622608" y="1259458"/>
                            <a:ext cx="320387" cy="199159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/>
        </mc:AlternateConten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MC" w:author="MARIANA MAGDALENA TARQUI CATUMO" w:date="2026-02-06T15:35:37" w:id="1591293342">
    <w:p xmlns:w14="http://schemas.microsoft.com/office/word/2010/wordml" xmlns:w="http://schemas.openxmlformats.org/wordprocessingml/2006/main" w:rsidR="52E77A95" w:rsidRDefault="51B8E622" w14:paraId="68963E47" w14:textId="4532CB88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c47bcec4bfab4343">
        <w:r w:rsidRPr="0B6C0FA9" w:rsidR="4F55EE75">
          <w:rPr>
            <w:rStyle w:val="Hyperlink"/>
            <w:u w:val="single"/>
          </w:rPr>
          <w:t>https://divulgaciondinamica.es/educacion-inteligencia-artificia/</w:t>
        </w:r>
      </w:hyperlink>
    </w:p>
  </w:comment>
  <w:comment xmlns:w="http://schemas.openxmlformats.org/wordprocessingml/2006/main" w:initials="MC" w:author="MARIANA MAGDALENA TARQUI CATUMO" w:date="2026-02-06T15:36:19" w:id="789817540">
    <w:p xmlns:w14="http://schemas.microsoft.com/office/word/2010/wordml" xmlns:w="http://schemas.openxmlformats.org/wordprocessingml/2006/main" w:rsidR="5BE8B697" w:rsidRDefault="2997D621" w14:paraId="5EECD652" w14:textId="5F0FFB97">
      <w:pPr>
        <w:pStyle w:val="CommentText"/>
      </w:pPr>
      <w:r>
        <w:rPr>
          <w:rStyle w:val="CommentReference"/>
        </w:rPr>
        <w:annotationRef/>
      </w:r>
      <w:r w:rsidRPr="2F10D890" w:rsidR="41441B5A">
        <w:t xml:space="preserve"> </w:t>
      </w:r>
      <w:hyperlink xmlns:r="http://schemas.openxmlformats.org/officeDocument/2006/relationships" r:id="R501062909bb34c4e">
        <w:r w:rsidRPr="266849CB" w:rsidR="62839403">
          <w:rPr>
            <w:rStyle w:val="Hyperlink"/>
            <w:u w:val="single"/>
          </w:rPr>
          <w:t>https://www.isep.es/actualidad/inteligencia-artificial-para-facilitar-la-inclusividad-del-alumnado/</w:t>
        </w:r>
      </w:hyperlink>
      <w:r w:rsidRPr="10CBDB74" w:rsidR="1924E8D6">
        <w:t xml:space="preserve"> 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8963E47"/>
  <w15:commentEx w15:done="0" w15:paraId="5EECD65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90D27C6" w16cex:dateUtc="2026-02-06T18:35:37.142Z"/>
  <w16cex:commentExtensible w16cex:durableId="67C27562" w16cex:dateUtc="2026-02-06T18:36:19.27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8963E47" w16cid:durableId="690D27C6"/>
  <w16cid:commentId w16cid:paraId="5EECD652" w16cid:durableId="67C2756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14="http://schemas.microsoft.com/office/word/2010/wordml" xmlns:r="http://schemas.openxmlformats.org/officeDocument/2006/relationships" xmlns:w="http://schemas.openxmlformats.org/wordprocessingml/2006/main">
  <w:footnote w:type="separator" w:id="-1">
    <w:p w:rsidR="423E4017" w:rsidRDefault="423E4017" w14:paraId="41B9C859" w14:textId="6489568F">
      <w:pPr>
        <w:spacing w:after="0" w:line="240" w:lineRule="auto"/>
      </w:pPr>
      <w:r>
        <w:separator/>
      </w:r>
    </w:p>
  </w:footnote>
  <w:footnote w:type="continuationSeparator" w:id="0">
    <w:p w:rsidR="423E4017" w:rsidRDefault="423E4017" w14:paraId="6D5C945B" w14:textId="292B15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713bd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b4d2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ARIANA MAGDALENA TARQUI CATUMO">
    <w15:presenceInfo w15:providerId="AD" w15:userId="S::mtarquicatumo158@alumno.unlam.edu.ar::d13846ff-d549-44e0-a18a-25866111aa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90C3BE"/>
    <w:rsid w:val="03A0E457"/>
    <w:rsid w:val="04ACB2D3"/>
    <w:rsid w:val="059E5C78"/>
    <w:rsid w:val="062C4D81"/>
    <w:rsid w:val="08EC943E"/>
    <w:rsid w:val="136FFBEC"/>
    <w:rsid w:val="141ED336"/>
    <w:rsid w:val="15191127"/>
    <w:rsid w:val="15FFE322"/>
    <w:rsid w:val="167C08E0"/>
    <w:rsid w:val="1BDEE1C3"/>
    <w:rsid w:val="20AC2F59"/>
    <w:rsid w:val="2290C3BE"/>
    <w:rsid w:val="25AF950B"/>
    <w:rsid w:val="27BE9267"/>
    <w:rsid w:val="2CA2088B"/>
    <w:rsid w:val="2E2941D5"/>
    <w:rsid w:val="2F18DC9B"/>
    <w:rsid w:val="2F522382"/>
    <w:rsid w:val="2F62ABEF"/>
    <w:rsid w:val="2FA703F4"/>
    <w:rsid w:val="316A610E"/>
    <w:rsid w:val="33254793"/>
    <w:rsid w:val="34C54068"/>
    <w:rsid w:val="3848CDA6"/>
    <w:rsid w:val="39EC4EFE"/>
    <w:rsid w:val="3A0EAE8D"/>
    <w:rsid w:val="3EA40557"/>
    <w:rsid w:val="423E4017"/>
    <w:rsid w:val="4280FFA3"/>
    <w:rsid w:val="4284115D"/>
    <w:rsid w:val="43C90EDD"/>
    <w:rsid w:val="4A352B48"/>
    <w:rsid w:val="4AC48AAB"/>
    <w:rsid w:val="4E389F7A"/>
    <w:rsid w:val="4F1B8EE4"/>
    <w:rsid w:val="52C83295"/>
    <w:rsid w:val="5545745C"/>
    <w:rsid w:val="585FF66F"/>
    <w:rsid w:val="5A2ABE04"/>
    <w:rsid w:val="5A49E710"/>
    <w:rsid w:val="5C18BB1C"/>
    <w:rsid w:val="5DF828EF"/>
    <w:rsid w:val="5E77516C"/>
    <w:rsid w:val="5F016AD6"/>
    <w:rsid w:val="5F2640CF"/>
    <w:rsid w:val="5FF6720D"/>
    <w:rsid w:val="619255F3"/>
    <w:rsid w:val="6223FB4C"/>
    <w:rsid w:val="6264159E"/>
    <w:rsid w:val="633ED206"/>
    <w:rsid w:val="663AEBBE"/>
    <w:rsid w:val="66B0368B"/>
    <w:rsid w:val="6BE19A16"/>
    <w:rsid w:val="6DDBB3CE"/>
    <w:rsid w:val="6E168DB8"/>
    <w:rsid w:val="6F1093C1"/>
    <w:rsid w:val="710DBBD2"/>
    <w:rsid w:val="72995DA9"/>
    <w:rsid w:val="74148AC9"/>
    <w:rsid w:val="752A1F08"/>
    <w:rsid w:val="77CEFF36"/>
    <w:rsid w:val="7BC53099"/>
    <w:rsid w:val="7E118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0C3BE"/>
  <w15:chartTrackingRefBased/>
  <w15:docId w15:val="{7B95D9E6-783A-4671-9D56-B41A5F4530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23E4017"/>
    <w:rPr>
      <w:noProof w:val="0"/>
      <w:lang w:val="es-A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FootnoteReference" mc:Ignorable="w14">
    <w:basedOn xmlns:w="http://schemas.openxmlformats.org/wordprocessingml/2006/main" w:val="DefaultParagraphFont"/>
    <w:name xmlns:w="http://schemas.openxmlformats.org/wordprocessingml/2006/main" w:val="foot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FootnoteTextChar" w:customStyle="1" mc:Ignorable="w14">
    <w:name xmlns:w="http://schemas.openxmlformats.org/wordprocessingml/2006/main" w:val="Footnote Text Char"/>
    <w:basedOn xmlns:w="http://schemas.openxmlformats.org/wordprocessingml/2006/main" w:val="DefaultParagraphFont"/>
    <w:link xmlns:w="http://schemas.openxmlformats.org/wordprocessingml/2006/main" w:val="FootnoteText"/>
    <w:rPr xmlns:w="http://schemas.openxmlformats.org/wordprocessingml/2006/main">
      <w:sz w:val="20"/>
      <w:szCs w:val="20"/>
    </w:rPr>
    <w:semiHidden xmlns:w="http://schemas.openxmlformats.org/wordprocessingml/2006/main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noteText" mc:Ignorable="w14">
    <w:basedOn xmlns:w="http://schemas.openxmlformats.org/wordprocessingml/2006/main" w:val="Normal"/>
    <w:link xmlns:w="http://schemas.openxmlformats.org/wordprocessingml/2006/main" w:val="FootnoteTextChar"/>
    <w:name xmlns:w="http://schemas.openxmlformats.org/wordprocessingml/2006/main" w:val="footnote text"/>
    <w:pPr xmlns:w="http://schemas.openxmlformats.org/wordprocessingml/2006/main">
      <w:spacing xmlns:w="http://schemas.openxmlformats.org/wordprocessingml/2006/main" w:after="0" w:line="240" w:lineRule="auto"/>
    </w:pPr>
    <w:rPr xmlns:w="http://schemas.openxmlformats.org/wordprocessingml/2006/main">
      <w:sz w:val="20"/>
      <w:szCs w:val="20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divulgaciondinamica.es/educacion-inteligencia-artificia/" TargetMode="External" Id="Rc47bcec4bfab4343" /><Relationship Type="http://schemas.openxmlformats.org/officeDocument/2006/relationships/hyperlink" Target="https://www.isep.es/actualidad/inteligencia-artificial-para-facilitar-la-inclusividad-del-alumnado/" TargetMode="External" Id="R501062909bb34c4e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157905334" /><Relationship Type="http://schemas.openxmlformats.org/officeDocument/2006/relationships/footnotes" Target="footnotes.xml" Id="R268389408a9a401f" /><Relationship Type="http://schemas.openxmlformats.org/officeDocument/2006/relationships/numbering" Target="numbering.xml" Id="R076e8eab8e6c4292" /><Relationship Type="http://schemas.openxmlformats.org/officeDocument/2006/relationships/comments" Target="comments.xml" Id="R82425d520556439c" /><Relationship Type="http://schemas.microsoft.com/office/2016/09/relationships/commentsIds" Target="commentsIds.xml" Id="Rbd27e7f6f17c4a40" /><Relationship Type="http://schemas.microsoft.com/office/2011/relationships/commentsExtended" Target="commentsExtended.xml" Id="R313b89a8827b4f27" /><Relationship Type="http://schemas.microsoft.com/office/2018/08/relationships/commentsExtensible" Target="commentsExtensible.xml" Id="Rfba2dbc19baf42ac" /><Relationship Type="http://schemas.microsoft.com/office/2011/relationships/people" Target="people.xml" Id="Ra2da66ae71ad4832" /><Relationship Type="http://schemas.openxmlformats.org/officeDocument/2006/relationships/hyperlink" Target="https://divulgaciondinamica.es/educacion-inteligencia-artificia/" TargetMode="External" Id="R6550ae365cde4783" /><Relationship Type="http://schemas.openxmlformats.org/officeDocument/2006/relationships/hyperlink" Target="https://www.isep.es/actualidad/inteligencia-artificial-para-facilitar-la-inclusividad-del-alumnado/" TargetMode="External" Id="Rb8a394a4c5694f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2026-02-06T15:45:35.6245637Z</dcterms:created>
  <dcterms:modified xsi:type="dcterms:W3CDTF">2026-02-06T18:36:53.4600762Z</dcterms:modified>
  <dc:creator>MARIANA MAGDALENA TARQUI CATUMO</dc:creator>
  <lastModifiedBy>MARIANA MAGDALENA TARQUI CATUMO</lastModifiedBy>
</coreProperties>
</file>