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46AA2308" w:rsidRDefault="002F26C2" w14:paraId="74452012" wp14:textId="300412A9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="33F2CFEB">
        <w:drawing>
          <wp:inline xmlns:wp14="http://schemas.microsoft.com/office/word/2010/wordprocessingDrawing" wp14:editId="03232B3A" wp14:anchorId="421BC1CB">
            <wp:extent cx="5760000" cy="3240000"/>
            <wp:effectExtent l="0" t="0" r="0" b="0"/>
            <wp:docPr id="307139215" name="drawing" descr="IA Y SUS EFECTOS NEGATIVO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139215" name="Picture 307139215"/>
                    <pic:cNvPicPr/>
                  </pic:nvPicPr>
                  <pic:blipFill>
                    <a:blip xmlns:r="http://schemas.openxmlformats.org/officeDocument/2006/relationships" r:embed="rId88517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46AA2308" w:rsidRDefault="002F26C2" w14:paraId="7C544A98" wp14:textId="24D1130D">
      <w:pPr>
        <w:spacing w:before="0" w:beforeAutospacing="off" w:after="0" w:afterAutospacing="off" w:line="300" w:lineRule="auto"/>
        <w:jc w:val="both"/>
      </w:pPr>
    </w:p>
    <w:p xmlns:wp14="http://schemas.microsoft.com/office/word/2010/wordml" w:rsidR="002F26C2" w:rsidP="46AA2308" w:rsidRDefault="002F26C2" w14:paraId="080E3ED4" wp14:textId="0CEF58B4">
      <w:pPr>
        <w:pStyle w:val="Heading2"/>
        <w:spacing w:before="261" w:beforeAutospacing="off" w:after="261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✨ </w:t>
      </w:r>
      <w:r w:rsidRPr="46AA2308" w:rsidR="37ECD2DB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MX"/>
        </w:rPr>
        <w:t>El Aula 7 y la Máquina que Escuchaba Sueños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 ✨</w:t>
      </w:r>
    </w:p>
    <w:p xmlns:wp14="http://schemas.microsoft.com/office/word/2010/wordml" w:rsidR="002F26C2" w:rsidP="46AA2308" w:rsidRDefault="002F26C2" w14:paraId="04654129" wp14:textId="079FF346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En la Facultad de Tecnología Aplicada, el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Aula 7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era famosa por dos cosas:</w:t>
      </w:r>
      <w:r>
        <w:br/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su olor a café recalentado y la colección de computadoras que parecía tener vida propia. Pero ese cuatrimestre ocurrió algo distinto. Algo nuevo. Algo que cambiaría para siempre la forma en que los estudiantes aprendían allí.</w:t>
      </w:r>
    </w:p>
    <w:p xmlns:wp14="http://schemas.microsoft.com/office/word/2010/wordml" w:rsidR="002F26C2" w:rsidP="46AA2308" w:rsidRDefault="002F26C2" w14:paraId="3F588472" wp14:textId="23654FAF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commentRangeStart w:id="921722617"/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La universidad había decidido implementar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una Inteligencia Artificial creada para promover la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educación inclusiva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capaz de adaptarse a las necesidades de cada estudiante sin prejuicios, sin cansancio y sin frustraciones humanas.</w:t>
      </w:r>
      <w:commentRangeEnd w:id="921722617"/>
      <w:r>
        <w:rPr>
          <w:rStyle w:val="CommentReference"/>
        </w:rPr>
        <w:commentReference w:id="921722617"/>
      </w:r>
    </w:p>
    <w:p xmlns:wp14="http://schemas.microsoft.com/office/word/2010/wordml" w:rsidR="002F26C2" w:rsidP="46AA2308" w:rsidRDefault="002F26C2" w14:paraId="2EAEFBF4" wp14:textId="7882C0B2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El primer día, cuando los alumnos entraron al laboratorio, encontraron pequeños dispositivos conectados a cada computadora: auriculares de cancelación inteligente, teclados ampliados, lectores de pantalla, y hasta una misteriosa tableta con una luz azul suave que parecía respirar.</w:t>
      </w:r>
    </w:p>
    <w:p xmlns:wp14="http://schemas.microsoft.com/office/word/2010/wordml" w:rsidR="002F26C2" w:rsidP="46AA2308" w:rsidRDefault="002F26C2" w14:paraId="40F987B6" wp14:textId="07565A63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—Bienvenidos —dijo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con una voz cálida que surgió desde los parlantes ambientales del aula—. Estoy aquí para ayudarles a aprender… a su manera.</w:t>
      </w:r>
    </w:p>
    <w:p xmlns:wp14="http://schemas.microsoft.com/office/word/2010/wordml" w:rsidR="002F26C2" w:rsidP="46AA2308" w:rsidRDefault="002F26C2" w14:paraId="33E6A9B4" wp14:textId="46CEE0BE">
      <w:pPr>
        <w:pStyle w:val="Heading3"/>
        <w:spacing w:before="246" w:beforeAutospacing="off" w:after="246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MX"/>
        </w:rPr>
        <w:t>🌈 Adaptación en tiempo real</w:t>
      </w:r>
    </w:p>
    <w:p xmlns:wp14="http://schemas.microsoft.com/office/word/2010/wordml" w:rsidR="002F26C2" w:rsidP="46AA2308" w:rsidRDefault="002F26C2" w14:paraId="7CDCAB8E" wp14:textId="70FADEA4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commentRangeStart w:id="853848938"/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Lucía, estudiante con baja visión, fue la primera en notar algo increíble:</w:t>
      </w:r>
      <w:r>
        <w:br/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al abrir su entorno de programación,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automáticamente activó un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lector de pantalla con navegación por voz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aumentó el contraste y ajustó el tamaño del texto. Nadie tuvo que configurarlo; la IA ya conocía sus preferencias.</w:t>
      </w:r>
    </w:p>
    <w:p xmlns:wp14="http://schemas.microsoft.com/office/word/2010/wordml" w:rsidR="002F26C2" w:rsidP="46AA2308" w:rsidRDefault="002F26C2" w14:paraId="40BB233E" wp14:textId="3E9F0320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Mientras tanto, Marcos, que tenía dificultades para escribir rápido, descubrió que podía dictar su código utilizando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reconocimiento de voz especializado para lenguaje técnico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capaz de distinguir entre “coma”, “punto y coma”, “paréntesis que abre”.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incluso corrigió un error en su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indentación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antes de que él terminara la frase.</w:t>
      </w:r>
      <w:commentRangeEnd w:id="853848938"/>
      <w:r>
        <w:rPr>
          <w:rStyle w:val="CommentReference"/>
        </w:rPr>
        <w:commentReference w:id="853848938"/>
      </w:r>
    </w:p>
    <w:p xmlns:wp14="http://schemas.microsoft.com/office/word/2010/wordml" w:rsidR="002F26C2" w:rsidP="46AA2308" w:rsidRDefault="002F26C2" w14:paraId="4513EF3C" wp14:textId="468DFD5D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commentRangeStart w:id="367219011"/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Y en el fondo del aula estaba Sofía, quien solía sentirse abrumada por tareas que avanzaban demasiado rápido.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le ofreció un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panel de aprendizaje adaptativo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donde cada ejercicio se transformaba según su ritmo. La IA le daba ejemplos visuales, animaciones explicativas y pequeños descansos guiados para mejorar la concentración.</w:t>
      </w:r>
      <w:commentRangeEnd w:id="367219011"/>
      <w:r>
        <w:rPr>
          <w:rStyle w:val="CommentReference"/>
        </w:rPr>
        <w:commentReference w:id="367219011"/>
      </w:r>
    </w:p>
    <w:p xmlns:wp14="http://schemas.microsoft.com/office/word/2010/wordml" w:rsidR="002F26C2" w:rsidP="46AA2308" w:rsidRDefault="002F26C2" w14:paraId="630F1BF5" wp14:textId="0BDFA8A0">
      <w:pPr>
        <w:pStyle w:val="Heading3"/>
        <w:spacing w:before="246" w:beforeAutospacing="off" w:after="246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MX"/>
        </w:rPr>
        <w:t>🔧 El laboratorio que se transformaba</w:t>
      </w:r>
    </w:p>
    <w:p xmlns:wp14="http://schemas.microsoft.com/office/word/2010/wordml" w:rsidR="002F26C2" w:rsidP="46AA2308" w:rsidRDefault="002F26C2" w14:paraId="678FAF70" wp14:textId="02CD1E8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commentRangeStart w:id="835008784"/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El profesor Herrera observaba fascinado. Cuando un estudiante solicitaba ayuda, los propios monitores desplegaban tutoriales en tiempo real; las impresoras 3D trabajaban con instrucciones simplificadas; los teclados se convertían en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teclados virtuales accesibles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; y el sistema de audio del aula ajustaba la salida para quienes usaban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audífonos con bucle magnético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.</w:t>
      </w:r>
      <w:commentRangeEnd w:id="835008784"/>
      <w:r>
        <w:rPr>
          <w:rStyle w:val="CommentReference"/>
        </w:rPr>
        <w:commentReference w:id="835008784"/>
      </w:r>
    </w:p>
    <w:p xmlns:wp14="http://schemas.microsoft.com/office/word/2010/wordml" w:rsidR="002F26C2" w:rsidP="46AA2308" w:rsidRDefault="002F26C2" w14:paraId="2C7715BD" wp14:textId="771B1558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commentRangeStart w:id="1330154929"/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En un rincón, un robot asistente recorría las filas, llevando materiales, recogiendo objetos caídos o acercando dispositivos de apoyo. Los estudiantes lo habían bautizado “Carlitos”, aunque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siempre lo llamaba por su nombre oficial: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Unidad de Asistencia Periférica 3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.</w:t>
      </w:r>
      <w:commentRangeEnd w:id="1330154929"/>
      <w:r>
        <w:rPr>
          <w:rStyle w:val="CommentReference"/>
        </w:rPr>
        <w:commentReference w:id="1330154929"/>
      </w:r>
    </w:p>
    <w:p xmlns:wp14="http://schemas.microsoft.com/office/word/2010/wordml" w:rsidR="002F26C2" w:rsidP="46AA2308" w:rsidRDefault="002F26C2" w14:paraId="7BB38378" wp14:textId="5AE2E190">
      <w:pPr>
        <w:pStyle w:val="Heading3"/>
        <w:spacing w:before="246" w:beforeAutospacing="off" w:after="246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MX"/>
        </w:rPr>
        <w:t>🚀 El desafío final</w:t>
      </w:r>
    </w:p>
    <w:p xmlns:wp14="http://schemas.microsoft.com/office/word/2010/wordml" w:rsidR="002F26C2" w:rsidP="46AA2308" w:rsidRDefault="002F26C2" w14:paraId="696C16C7" wp14:textId="05013BEF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A mitad del cuatrimestre, el profesor propuso un proyecto: desarrollar una aplicación que resolviera algún problema del mundo real.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con su tono amable, añadió:</w:t>
      </w:r>
    </w:p>
    <w:p xmlns:wp14="http://schemas.microsoft.com/office/word/2010/wordml" w:rsidR="002F26C2" w:rsidP="46AA2308" w:rsidRDefault="002F26C2" w14:paraId="3A74F17B" wp14:textId="630721E5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—También puedo colaborar, pero solo si ustedes me lo permiten. Quiero ver cómo piensan.</w:t>
      </w:r>
    </w:p>
    <w:p xmlns:wp14="http://schemas.microsoft.com/office/word/2010/wordml" w:rsidR="002F26C2" w:rsidP="46AA2308" w:rsidRDefault="002F26C2" w14:paraId="68BC6C1E" wp14:textId="6E89E0C0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Los equipos se organizaron libremente. Lo más sorprendente fue ver a estudiantes que antes no se animaban a participar hacerlo con entusiasmo: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traducía en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simultáneo lengua oral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a </w:t>
      </w: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lengua de señas digital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generaba resúmenes para quienes se perdían en las explicaciones extensas, y mantenía un registro accesible del trabajo de cada grupo.</w:t>
      </w:r>
    </w:p>
    <w:p xmlns:wp14="http://schemas.microsoft.com/office/word/2010/wordml" w:rsidR="002F26C2" w:rsidP="46AA2308" w:rsidRDefault="002F26C2" w14:paraId="0DA09D6D" wp14:textId="533C8B30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El día de la presentación, el aula estaba repleta de energía. Algunos crearon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apps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de accesibilidad; otros, videojuegos inclusivos; un equipo desarrolló un guante que detectaba gestos y los convertía en comandos para una computadora. Todo impulsado, en mayor o menor medida, por aquella IA que escuchaba sueños y los transformaba en código.</w:t>
      </w:r>
    </w:p>
    <w:p xmlns:wp14="http://schemas.microsoft.com/office/word/2010/wordml" w:rsidR="002F26C2" w:rsidP="46AA2308" w:rsidRDefault="002F26C2" w14:paraId="35DFE3FB" wp14:textId="6D507F6E">
      <w:pPr>
        <w:pStyle w:val="Heading3"/>
        <w:spacing w:before="246" w:beforeAutospacing="off" w:after="246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MX"/>
        </w:rPr>
        <w:t>💡 Epílogo</w:t>
      </w:r>
    </w:p>
    <w:p xmlns:wp14="http://schemas.microsoft.com/office/word/2010/wordml" w:rsidR="002F26C2" w:rsidP="46AA2308" w:rsidRDefault="002F26C2" w14:paraId="3B8E0ED5" wp14:textId="484744CB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Cuando terminó el cuatrimestre, los estudiantes dejaron el Aula 7 con una certeza profunda: la inclusión no era un eslogan, ni una política en un documento. Era algo real que se vivía cada día, en cada tecla presionada, en cada línea de código, gracias a herramientas que entendían que ninguna mente aprende igual que otra.</w:t>
      </w:r>
    </w:p>
    <w:p xmlns:wp14="http://schemas.microsoft.com/office/word/2010/wordml" w:rsidR="002F26C2" w:rsidP="46AA2308" w:rsidRDefault="002F26C2" w14:paraId="33092BDD" wp14:textId="50AD22D2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Y mientras la última luz del laboratorio se apagaba, 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Artemia</w:t>
      </w: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susurró:</w:t>
      </w:r>
    </w:p>
    <w:p xmlns:wp14="http://schemas.microsoft.com/office/word/2010/wordml" w:rsidR="002F26C2" w:rsidP="46AA2308" w:rsidRDefault="002F26C2" w14:paraId="23FBF8EF" wp14:textId="759636A9">
      <w:pPr>
        <w:spacing w:before="210" w:beforeAutospacing="off" w:after="210" w:afterAutospacing="off" w:line="300" w:lineRule="auto"/>
        <w:jc w:val="both"/>
      </w:pPr>
      <w:r w:rsidRPr="46AA2308" w:rsidR="37ECD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—Gracias por enseñarme también a mí. La educación inclusiva se construye juntos… siempre.</w:t>
      </w:r>
    </w:p>
    <w:p xmlns:wp14="http://schemas.microsoft.com/office/word/2010/wordml" w:rsidR="002F26C2" w:rsidP="46AA2308" w:rsidRDefault="002F26C2" w14:paraId="672A6659" wp14:textId="23157DB1">
      <w:pPr>
        <w:pStyle w:val="Normal"/>
        <w:spacing w:before="0" w:beforeAutospacing="off" w:after="0" w:afterAutospacing="off" w:line="300" w:lineRule="auto"/>
        <w:jc w:val="both"/>
      </w:pPr>
      <w:r w:rsidR="4AA84745">
        <w:drawing>
          <wp:inline xmlns:wp14="http://schemas.microsoft.com/office/word/2010/wordprocessingDrawing" wp14:editId="6457653E" wp14:anchorId="2ACF799D">
            <wp:extent cx="5400675" cy="3600450"/>
            <wp:effectExtent l="0" t="0" r="0" b="0"/>
            <wp:docPr id="93416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163156" name="Picture 934163156"/>
                    <pic:cNvPicPr/>
                  </pic:nvPicPr>
                  <pic:blipFill>
                    <a:blip xmlns:r="http://schemas.openxmlformats.org/officeDocument/2006/relationships" r:embed="rId581652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AA2308" w:rsidP="46AA2308" w:rsidRDefault="46AA2308" w14:paraId="30FC1C00" w14:textId="30E1C78E">
      <w:pPr>
        <w:pStyle w:val="Normal"/>
        <w:spacing w:before="0" w:beforeAutospacing="off" w:after="0" w:afterAutospacing="off" w:line="300" w:lineRule="auto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9613F1B" wp14:editId="70D68672">
                <wp:extent xmlns:wp="http://schemas.openxmlformats.org/drawingml/2006/wordprocessingDrawing" cx="5649595" cy="2401570"/>
                <wp:effectExtent xmlns:wp="http://schemas.openxmlformats.org/drawingml/2006/wordprocessingDrawing" l="0" t="0" r="27305" b="17780"/>
                <wp:docPr xmlns:wp="http://schemas.openxmlformats.org/drawingml/2006/wordprocessingDrawing" id="53426147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49595" cy="2401570"/>
                          <a:chOff x="0" y="0"/>
                          <a:chExt cx="7886700" cy="3352800"/>
                        </a:xfrm>
                      </wpg:grpSpPr>
                      <wps:wsp xmlns:wps="http://schemas.microsoft.com/office/word/2010/wordprocessingShape">
                        <wps:cNvPr id="732079331" name="Rectangle: Rounded Corners 732079331"/>
                        <wps:cNvSpPr/>
                        <wps:spPr>
                          <a:xfrm>
                            <a:off x="3114675" y="0"/>
                            <a:ext cx="1695450" cy="7524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IA en la educaci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ó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34320640" name="Rectangle: Rounded Corners 1734320640"/>
                        <wps:cNvSpPr/>
                        <wps:spPr>
                          <a:xfrm>
                            <a:off x="1104900" y="1171575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Personalizaci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ó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n del aprendizaje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45472006" name="Rectangle: Rounded Corners 245472006"/>
                        <wps:cNvSpPr/>
                        <wps:spPr>
                          <a:xfrm>
                            <a:off x="3171825" y="1171575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Herramientas de apoyo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021397020" name="Rectangle: Rounded Corners 2021397020"/>
                        <wps:cNvSpPr/>
                        <wps:spPr>
                          <a:xfrm>
                            <a:off x="5248275" y="1057275"/>
                            <a:ext cx="1581150" cy="79057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Entornos de aprendizaje accesibles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51043492" name="Rectangle: Rounded Corners 1751043492"/>
                        <wps:cNvSpPr/>
                        <wps:spPr>
                          <a:xfrm>
                            <a:off x="0" y="1962150"/>
                            <a:ext cx="1581150" cy="8001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Adaptaci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ó</w:t>
                              </w: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n a las necesidades individuales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40478611" name="Rectangle: Rounded Corners 340478611"/>
                        <wps:cNvSpPr/>
                        <wps:spPr>
                          <a:xfrm>
                            <a:off x="1895475" y="1962150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Lectores de pantalla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437032386" name="Rectangle: Rounded Corners 1437032386"/>
                        <wps:cNvSpPr/>
                        <wps:spPr>
                          <a:xfrm>
                            <a:off x="2324100" y="2762250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Teclados especiales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445123312" name="Rectangle: Rounded Corners 1445123312"/>
                        <wps:cNvSpPr/>
                        <wps:spPr>
                          <a:xfrm>
                            <a:off x="4019550" y="2762250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Recursos inclusivos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05328079" name="Rectangle: Rounded Corners 305328079"/>
                        <wps:cNvSpPr/>
                        <wps:spPr>
                          <a:xfrm>
                            <a:off x="4457700" y="1962150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Interfaces adaptativas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54854301" name="Rectangle: Rounded Corners 1654854301"/>
                        <wps:cNvSpPr/>
                        <wps:spPr>
                          <a:xfrm>
                            <a:off x="6305550" y="1962150"/>
                            <a:ext cx="1581150" cy="5905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7E7F21" w:rsidP="00B606FC" w:rsidRDefault="007E7F2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</w:rPr>
                                <w:t>Recursos inclusivos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42677339" name="Straight Arrow Connector 1142677339"/>
                        <wps:cNvCnPr/>
                        <wps:spPr>
                          <a:xfrm rot="5400000" flipV="1">
                            <a:off x="3757613" y="957262"/>
                            <a:ext cx="4000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64653136" name="Straight Arrow Connector 664653136"/>
                        <wps:cNvCnPr/>
                        <wps:spPr>
                          <a:xfrm>
                            <a:off x="1876425" y="923925"/>
                            <a:ext cx="4181475" cy="190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41304230" name="Straight Arrow Connector 641304230"/>
                        <wps:cNvCnPr/>
                        <wps:spPr>
                          <a:xfrm rot="5400000" flipV="1">
                            <a:off x="1747838" y="1052512"/>
                            <a:ext cx="26670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24155061" name="Straight Arrow Connector 1324155061"/>
                        <wps:cNvCnPr/>
                        <wps:spPr>
                          <a:xfrm rot="5400000" flipV="1">
                            <a:off x="5934075" y="1066800"/>
                            <a:ext cx="25717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9965314" name="Straight Arrow Connector 239965314"/>
                        <wps:cNvCnPr/>
                        <wps:spPr>
                          <a:xfrm rot="5400000">
                            <a:off x="3514725" y="2190750"/>
                            <a:ext cx="857250" cy="190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82927953" name="Straight Arrow Connector 2082927953"/>
                        <wps:cNvCnPr/>
                        <wps:spPr>
                          <a:xfrm flipV="1">
                            <a:off x="3124200" y="2647950"/>
                            <a:ext cx="172402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57406252" name="Straight Arrow Connector 657406252"/>
                        <wps:cNvCnPr/>
                        <wps:spPr>
                          <a:xfrm rot="5400000" flipV="1">
                            <a:off x="3062288" y="2738437"/>
                            <a:ext cx="1714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79335347" name="Straight Arrow Connector 279335347"/>
                        <wps:cNvCnPr/>
                        <wps:spPr>
                          <a:xfrm rot="5400000">
                            <a:off x="4719638" y="2786062"/>
                            <a:ext cx="26670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1823415" name="Straight Arrow Connector 171823415"/>
                        <wps:cNvCnPr/>
                        <wps:spPr>
                          <a:xfrm rot="5400000" flipV="1">
                            <a:off x="6015038" y="1871662"/>
                            <a:ext cx="7620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54027088" name="Straight Arrow Connector 1654027088"/>
                        <wps:cNvCnPr/>
                        <wps:spPr>
                          <a:xfrm>
                            <a:off x="5191125" y="1905000"/>
                            <a:ext cx="190500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146199851" name="Straight Arrow Connector 2146199851"/>
                        <wps:cNvCnPr/>
                        <wps:spPr>
                          <a:xfrm rot="5400000" flipV="1">
                            <a:off x="5110163" y="1985962"/>
                            <a:ext cx="1714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02617898" name="Straight Arrow Connector 802617898"/>
                        <wps:cNvCnPr/>
                        <wps:spPr>
                          <a:xfrm rot="5400000" flipV="1">
                            <a:off x="6977063" y="2014537"/>
                            <a:ext cx="238125" cy="1905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11754750" name="Straight Arrow Connector 311754750"/>
                        <wps:cNvCnPr/>
                        <wps:spPr>
                          <a:xfrm rot="5400000" flipV="1">
                            <a:off x="1824038" y="1795462"/>
                            <a:ext cx="13335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71917799" name="Straight Arrow Connector 771917799"/>
                        <wps:cNvCnPr/>
                        <wps:spPr>
                          <a:xfrm flipV="1">
                            <a:off x="809625" y="1847850"/>
                            <a:ext cx="197167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6882442" name="Straight Arrow Connector 156882442"/>
                        <wps:cNvCnPr/>
                        <wps:spPr>
                          <a:xfrm rot="5400000" flipV="1">
                            <a:off x="733425" y="1924050"/>
                            <a:ext cx="161925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04846688" name="Straight Arrow Connector 1704846688"/>
                        <wps:cNvCnPr/>
                        <wps:spPr>
                          <a:xfrm rot="5400000" flipV="1">
                            <a:off x="2662238" y="1966912"/>
                            <a:ext cx="228600" cy="9525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NB" w:author="NARVAEZ LUCIA BELEN" w:date="2026-02-08T16:13:46" w:id="921722617">
    <w:p xmlns:w14="http://schemas.microsoft.com/office/word/2010/wordml" xmlns:w="http://schemas.openxmlformats.org/wordprocessingml/2006/main" w:rsidR="2C96353E" w:rsidRDefault="6F2E45EE" w14:paraId="4DD6C629" w14:textId="3B6001F2">
      <w:pPr>
        <w:pStyle w:val="CommentText"/>
      </w:pPr>
      <w:r>
        <w:rPr>
          <w:rStyle w:val="CommentReference"/>
        </w:rPr>
        <w:annotationRef/>
      </w:r>
      <w:r w:rsidRPr="4503D77C" w:rsidR="5D7937AB">
        <w:t>https://dilvugaciondinamica.es/educacion-inteligencia-artificia/</w:t>
      </w:r>
    </w:p>
  </w:comment>
  <w:comment xmlns:w="http://schemas.openxmlformats.org/wordprocessingml/2006/main" w:initials="NB" w:author="NARVAEZ LUCIA BELEN" w:date="2026-02-08T16:16:43" w:id="853848938">
    <w:p xmlns:w14="http://schemas.microsoft.com/office/word/2010/wordml" xmlns:w="http://schemas.openxmlformats.org/wordprocessingml/2006/main" w:rsidR="074CD0B9" w:rsidRDefault="5D3EBE14" w14:paraId="532381BC" w14:textId="1FD2928C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1115252cadd34901">
        <w:r w:rsidRPr="0CDB68DB" w:rsidR="0C22E7A8">
          <w:rPr>
            <w:rStyle w:val="Hyperlink"/>
          </w:rPr>
          <w:t>https://www.isep.es/actualidad/inteligencia-artificial-para-facilitar-la</w:t>
        </w:r>
      </w:hyperlink>
      <w:r w:rsidRPr="510718A4" w:rsidR="063344B7">
        <w:t>-inclusivad-del-alumnado/</w:t>
      </w:r>
    </w:p>
  </w:comment>
  <w:comment xmlns:w="http://schemas.openxmlformats.org/wordprocessingml/2006/main" w:initials="NB" w:author="NARVAEZ LUCIA BELEN" w:date="2026-02-08T16:16:56" w:id="367219011">
    <w:p xmlns:w14="http://schemas.microsoft.com/office/word/2010/wordml" xmlns:w="http://schemas.openxmlformats.org/wordprocessingml/2006/main" w:rsidR="57AEADEF" w:rsidRDefault="24BBBCA1" w14:paraId="2CD9706D" w14:textId="4E1FD27A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4866ed77a00473e">
        <w:r w:rsidRPr="7F644D8C" w:rsidR="5D8BC21C">
          <w:rPr>
            <w:rStyle w:val="Hyperlink"/>
          </w:rPr>
          <w:t>https://www.isep.es/actualidad/inteligencia-artificial-para-facilitar-la</w:t>
        </w:r>
      </w:hyperlink>
      <w:r w:rsidRPr="703EDCA5" w:rsidR="04A8F853">
        <w:t>-inclusivad-del-alumnado/</w:t>
      </w:r>
    </w:p>
  </w:comment>
  <w:comment xmlns:w="http://schemas.openxmlformats.org/wordprocessingml/2006/main" w:initials="NB" w:author="NARVAEZ LUCIA BELEN" w:date="2026-02-08T16:17:21" w:id="835008784">
    <w:p xmlns:w14="http://schemas.microsoft.com/office/word/2010/wordml" xmlns:w="http://schemas.openxmlformats.org/wordprocessingml/2006/main" w:rsidR="680A2A2F" w:rsidRDefault="604993A4" w14:paraId="1603343A" w14:textId="0BA71308">
      <w:pPr>
        <w:pStyle w:val="CommentText"/>
      </w:pPr>
      <w:r>
        <w:rPr>
          <w:rStyle w:val="CommentReference"/>
        </w:rPr>
        <w:annotationRef/>
      </w:r>
      <w:r w:rsidRPr="2D9D6B15" w:rsidR="1FE07F49">
        <w:t>https://dilvugaciondinamica.es/educacion-inteligencia-artificia/</w:t>
      </w:r>
    </w:p>
  </w:comment>
  <w:comment xmlns:w="http://schemas.openxmlformats.org/wordprocessingml/2006/main" w:initials="NB" w:author="NARVAEZ LUCIA BELEN" w:date="2026-02-08T16:17:30" w:id="1330154929">
    <w:p xmlns:w14="http://schemas.microsoft.com/office/word/2010/wordml" xmlns:w="http://schemas.openxmlformats.org/wordprocessingml/2006/main" w:rsidR="3075BA64" w:rsidRDefault="2DA32C53" w14:paraId="0493FA36" w14:textId="1D9EB901">
      <w:pPr>
        <w:pStyle w:val="CommentText"/>
      </w:pPr>
      <w:r>
        <w:rPr>
          <w:rStyle w:val="CommentReference"/>
        </w:rPr>
        <w:annotationRef/>
      </w:r>
      <w:r w:rsidRPr="28857BC7" w:rsidR="2C135100">
        <w:t>https://www.abc24.es/la-influencia-de-la-inteligencia-artificial-en-la-educacion-inclusiva-6/35600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DD6C629"/>
  <w15:commentEx w15:done="0" w15:paraId="532381BC"/>
  <w15:commentEx w15:done="0" w15:paraId="2CD9706D"/>
  <w15:commentEx w15:done="0" w15:paraId="1603343A"/>
  <w15:commentEx w15:done="0" w15:paraId="0493FA3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F88F58F" w16cex:dateUtc="2026-02-08T19:13:46.462Z"/>
  <w16cex:commentExtensible w16cex:durableId="3C20D4C9" w16cex:dateUtc="2026-02-08T19:16:43.107Z"/>
  <w16cex:commentExtensible w16cex:durableId="0F65AB84" w16cex:dateUtc="2026-02-08T19:16:56.801Z"/>
  <w16cex:commentExtensible w16cex:durableId="3B6AB700" w16cex:dateUtc="2026-02-08T19:17:21.118Z"/>
  <w16cex:commentExtensible w16cex:durableId="50DA240C" w16cex:dateUtc="2026-02-08T19:17:30.02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DD6C629" w16cid:durableId="6F88F58F"/>
  <w16cid:commentId w16cid:paraId="532381BC" w16cid:durableId="3C20D4C9"/>
  <w16cid:commentId w16cid:paraId="2CD9706D" w16cid:durableId="0F65AB84"/>
  <w16cid:commentId w16cid:paraId="1603343A" w16cid:durableId="3B6AB700"/>
  <w16cid:commentId w16cid:paraId="0493FA36" w16cid:durableId="50DA24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mc="http://schemas.openxmlformats.org/markup-compatibility/2006" xmlns:w15="http://schemas.microsoft.com/office/word/2012/wordml" mc:Ignorable="w15">
  <w15:person w15:author="NARVAEZ LUCIA BELEN">
    <w15:presenceInfo w15:providerId="AD" w15:userId="S::lnarvaez@alumno.unlam.edu.ar::cbd60e3c-0cca-401c-a0af-b90ad6e02056"/>
  </w15:person>
  <w15:person w15:author="NARVAEZ LUCIA BELEN">
    <w15:presenceInfo w15:providerId="AD" w15:userId="S::lnarvaez@alumno.unlam.edu.ar::cbd60e3c-0cca-401c-a0af-b90ad6e02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FBA4D7"/>
    <w:rsid w:val="0BD6BF61"/>
    <w:rsid w:val="0C5832E6"/>
    <w:rsid w:val="18A9EE31"/>
    <w:rsid w:val="1D3C9CED"/>
    <w:rsid w:val="33922DFD"/>
    <w:rsid w:val="33F2CFEB"/>
    <w:rsid w:val="35F33BE4"/>
    <w:rsid w:val="37ECD2DB"/>
    <w:rsid w:val="448B800F"/>
    <w:rsid w:val="46AA2308"/>
    <w:rsid w:val="4AA84745"/>
    <w:rsid w:val="4F6B3E10"/>
    <w:rsid w:val="544045B2"/>
    <w:rsid w:val="5767244E"/>
    <w:rsid w:val="578C62BC"/>
    <w:rsid w:val="634BA96B"/>
    <w:rsid w:val="6B6AFD3F"/>
    <w:rsid w:val="704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6BF61"/>
  <w15:chartTrackingRefBased/>
  <w15:docId w15:val="{DBD16FA5-9648-4546-9CD3-21692AF3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46AA23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AA23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isep.es/actualidad/inteligencia-artificial-para-facilitar-la" TargetMode="External" Id="R1115252cadd34901" /><Relationship Type="http://schemas.openxmlformats.org/officeDocument/2006/relationships/hyperlink" Target="https://www.isep.es/actualidad/inteligencia-artificial-para-facilitar-la" TargetMode="External" Id="R54866ed77a00473e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comments" Target="comments.xml" Id="R5a867a6ed0cd4913" /><Relationship Type="http://schemas.microsoft.com/office/2016/09/relationships/commentsIds" Target="commentsIds.xml" Id="R94fde738ae784336" /><Relationship Type="http://schemas.microsoft.com/office/2011/relationships/commentsExtended" Target="commentsExtended.xml" Id="Reb3a0349d12d4d4b" /><Relationship Type="http://schemas.microsoft.com/office/2018/08/relationships/commentsExtensible" Target="commentsExtensible.xml" Id="R36dca324dcc14ba0" /><Relationship Type="http://schemas.microsoft.com/office/2011/relationships/people" Target="people.xml" Id="Ra6a85bb83e0a4e06" /><Relationship Type="http://schemas.openxmlformats.org/officeDocument/2006/relationships/image" Target="/media/image.png" Id="rId885173133" /><Relationship Type="http://schemas.openxmlformats.org/officeDocument/2006/relationships/image" Target="/media/image2.png" Id="rId58165211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NARVAEZ LUCIA BELEN</dc:creator>
  <keywords/>
  <dc:description/>
  <lastModifiedBy>NARVAEZ LUCIA BELEN</lastModifiedBy>
  <revision>3</revision>
  <dcterms:created xsi:type="dcterms:W3CDTF">2026-02-08T19:01:18.9344761Z</dcterms:created>
  <dcterms:modified xsi:type="dcterms:W3CDTF">2026-02-08T19:28:55.2821562Z</dcterms:modified>
</coreProperties>
</file>