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8C375D" wp14:paraId="37B148AB" wp14:textId="2EBE6DE7">
      <w:pPr>
        <w:spacing w:before="210" w:beforeAutospacing="off" w:after="210" w:afterAutospacing="off" w:line="300" w:lineRule="auto"/>
        <w:rPr>
          <w:rFonts w:ascii="Segoe UI" w:hAnsi="Segoe UI" w:eastAsia="Segoe UI" w:cs="Segoe UI"/>
          <w:b w:val="0"/>
          <w:bCs w:val="0"/>
          <w:i w:val="0"/>
          <w:iCs w:val="0"/>
          <w:noProof w:val="0"/>
          <w:sz w:val="21"/>
          <w:szCs w:val="21"/>
          <w:lang w:val="es-ES"/>
        </w:rPr>
      </w:pPr>
      <w:r w:rsidR="3E4B6F18">
        <w:drawing>
          <wp:inline xmlns:wp14="http://schemas.microsoft.com/office/word/2010/wordprocessingDrawing" wp14:editId="2103EA47" wp14:anchorId="3C635FC2">
            <wp:extent cx="5760000" cy="3239392"/>
            <wp:effectExtent l="0" t="0" r="0" b="0"/>
            <wp:docPr id="176730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309378" name="Picture 1767309378"/>
                    <pic:cNvPicPr/>
                  </pic:nvPicPr>
                  <pic:blipFill>
                    <a:blip xmlns:r="http://schemas.openxmlformats.org/officeDocument/2006/relationships" r:embed="rId518798619">
                      <a:extLst>
                        <a:ext uri="{28A0092B-C50C-407E-A947-70E740481C1C}">
                          <a14:useLocalDpi xmlns:a14="http://schemas.microsoft.com/office/drawing/2010/main"/>
                        </a:ext>
                      </a:extLst>
                    </a:blip>
                    <a:stretch>
                      <a:fillRect/>
                    </a:stretch>
                  </pic:blipFill>
                  <pic:spPr>
                    <a:xfrm rot="0">
                      <a:off x="0" y="0"/>
                      <a:ext cx="5760000" cy="3239392"/>
                    </a:xfrm>
                    <a:prstGeom prst="rect">
                      <a:avLst/>
                    </a:prstGeom>
                  </pic:spPr>
                </pic:pic>
              </a:graphicData>
            </a:graphic>
          </wp:inline>
        </w:drawing>
      </w:r>
    </w:p>
    <w:p xmlns:wp14="http://schemas.microsoft.com/office/word/2010/wordml" w:rsidP="6C8C375D" wp14:paraId="2CFFC70C" wp14:textId="1084F9F8">
      <w:pPr>
        <w:pStyle w:val="Heading1"/>
        <w:spacing w:before="281" w:beforeAutospacing="off" w:after="281" w:afterAutospacing="off" w:line="300" w:lineRule="auto"/>
      </w:pPr>
      <w:r w:rsidRPr="6C8C375D" w:rsidR="6C937B13">
        <w:rPr>
          <w:rFonts w:ascii="Segoe UI" w:hAnsi="Segoe UI" w:eastAsia="Segoe UI" w:cs="Segoe UI"/>
          <w:b w:val="1"/>
          <w:bCs w:val="1"/>
          <w:i w:val="0"/>
          <w:iCs w:val="0"/>
          <w:noProof w:val="0"/>
          <w:sz w:val="42"/>
          <w:szCs w:val="42"/>
          <w:lang w:val="es-ES"/>
        </w:rPr>
        <w:t xml:space="preserve">⭐ </w:t>
      </w:r>
      <w:r w:rsidRPr="6C8C375D" w:rsidR="6C937B13">
        <w:rPr>
          <w:rFonts w:ascii="Segoe UI" w:hAnsi="Segoe UI" w:eastAsia="Segoe UI" w:cs="Segoe UI"/>
          <w:b w:val="1"/>
          <w:bCs w:val="1"/>
          <w:i w:val="1"/>
          <w:iCs w:val="1"/>
          <w:noProof w:val="0"/>
          <w:sz w:val="42"/>
          <w:szCs w:val="42"/>
          <w:lang w:val="es-ES"/>
        </w:rPr>
        <w:t>“El Laboratorio 12”</w:t>
      </w:r>
    </w:p>
    <w:p xmlns:wp14="http://schemas.microsoft.com/office/word/2010/wordml" w:rsidP="6C8C375D" wp14:paraId="1FDFB525" wp14:textId="66B19DD9">
      <w:pPr>
        <w:pStyle w:val="Heading3"/>
        <w:spacing w:before="246" w:beforeAutospacing="off" w:after="246" w:afterAutospacing="off" w:line="300" w:lineRule="auto"/>
      </w:pPr>
      <w:r w:rsidRPr="6C8C375D" w:rsidR="6C937B13">
        <w:rPr>
          <w:rFonts w:ascii="Segoe UI" w:hAnsi="Segoe UI" w:eastAsia="Segoe UI" w:cs="Segoe UI"/>
          <w:b w:val="1"/>
          <w:bCs w:val="1"/>
          <w:i w:val="1"/>
          <w:iCs w:val="1"/>
          <w:noProof w:val="0"/>
          <w:sz w:val="24"/>
          <w:szCs w:val="24"/>
          <w:lang w:val="es-ES"/>
        </w:rPr>
        <w:t>Una historia sobre la Inteligencia Artificial y la educación superior inclusiva</w:t>
      </w:r>
    </w:p>
    <w:p xmlns:wp14="http://schemas.microsoft.com/office/word/2010/wordml" w:rsidP="6C8C375D" wp14:paraId="1FF3CF84" wp14:textId="1063F90F">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 xml:space="preserve">En la Facultad de Innovación y Tecnología, el </w:t>
      </w:r>
      <w:r w:rsidRPr="6C8C375D" w:rsidR="6C937B13">
        <w:rPr>
          <w:rFonts w:ascii="Segoe UI" w:hAnsi="Segoe UI" w:eastAsia="Segoe UI" w:cs="Segoe UI"/>
          <w:b w:val="1"/>
          <w:bCs w:val="1"/>
          <w:i w:val="0"/>
          <w:iCs w:val="0"/>
          <w:noProof w:val="0"/>
          <w:sz w:val="21"/>
          <w:szCs w:val="21"/>
          <w:lang w:val="es-ES"/>
        </w:rPr>
        <w:t>Laboratorio 12</w:t>
      </w:r>
      <w:r w:rsidRPr="6C8C375D" w:rsidR="6C937B13">
        <w:rPr>
          <w:rFonts w:ascii="Segoe UI" w:hAnsi="Segoe UI" w:eastAsia="Segoe UI" w:cs="Segoe UI"/>
          <w:b w:val="0"/>
          <w:bCs w:val="0"/>
          <w:i w:val="0"/>
          <w:iCs w:val="0"/>
          <w:noProof w:val="0"/>
          <w:sz w:val="21"/>
          <w:szCs w:val="21"/>
          <w:lang w:val="es-ES"/>
        </w:rPr>
        <w:t xml:space="preserve"> siempre parecía tener una luz distinta. No era por sus computadoras de última generación, ni por las pantallas interactivas que los estudiantes utilizaban a diario, sino por algo más profundo: allí, la inteligencia artificial había dejado de ser un simple recurso técnico para convertirse en una puerta hacia la inclusión.</w:t>
      </w:r>
    </w:p>
    <w:p xmlns:wp14="http://schemas.microsoft.com/office/word/2010/wordml" w:rsidP="6C8C375D" wp14:paraId="7A02E545" wp14:textId="37387298">
      <w:pPr>
        <w:spacing w:before="210" w:beforeAutospacing="off" w:after="210" w:afterAutospacing="off" w:line="300" w:lineRule="auto"/>
        <w:rPr>
          <w:rFonts w:ascii="Segoe UI" w:hAnsi="Segoe UI" w:eastAsia="Segoe UI" w:cs="Segoe UI"/>
          <w:b w:val="0"/>
          <w:bCs w:val="0"/>
          <w:i w:val="0"/>
          <w:iCs w:val="0"/>
          <w:strike w:val="0"/>
          <w:dstrike w:val="0"/>
          <w:noProof w:val="0"/>
          <w:color w:val="464FEB"/>
          <w:sz w:val="21"/>
          <w:szCs w:val="21"/>
          <w:u w:val="none"/>
          <w:lang w:val="es-ES"/>
        </w:rPr>
      </w:pPr>
      <w:r w:rsidRPr="6C8C375D" w:rsidR="6C937B13">
        <w:rPr>
          <w:rFonts w:ascii="Segoe UI" w:hAnsi="Segoe UI" w:eastAsia="Segoe UI" w:cs="Segoe UI"/>
          <w:b w:val="0"/>
          <w:bCs w:val="0"/>
          <w:i w:val="0"/>
          <w:iCs w:val="0"/>
          <w:noProof w:val="0"/>
          <w:sz w:val="21"/>
          <w:szCs w:val="21"/>
          <w:lang w:val="es-ES"/>
        </w:rPr>
        <w:t xml:space="preserve">Cada mañana, </w:t>
      </w:r>
      <w:r w:rsidRPr="6C8C375D" w:rsidR="6C937B13">
        <w:rPr>
          <w:rFonts w:ascii="Segoe UI" w:hAnsi="Segoe UI" w:eastAsia="Segoe UI" w:cs="Segoe UI"/>
          <w:b w:val="1"/>
          <w:bCs w:val="1"/>
          <w:i w:val="0"/>
          <w:iCs w:val="0"/>
          <w:noProof w:val="0"/>
          <w:sz w:val="21"/>
          <w:szCs w:val="21"/>
          <w:lang w:val="es-ES"/>
        </w:rPr>
        <w:t>Luna</w:t>
      </w:r>
      <w:r w:rsidRPr="6C8C375D" w:rsidR="6C937B13">
        <w:rPr>
          <w:rFonts w:ascii="Segoe UI" w:hAnsi="Segoe UI" w:eastAsia="Segoe UI" w:cs="Segoe UI"/>
          <w:b w:val="0"/>
          <w:bCs w:val="0"/>
          <w:i w:val="0"/>
          <w:iCs w:val="0"/>
          <w:noProof w:val="0"/>
          <w:sz w:val="21"/>
          <w:szCs w:val="21"/>
          <w:lang w:val="es-ES"/>
        </w:rPr>
        <w:t xml:space="preserve">, una estudiante con discapacidad visual, llegaba al laboratorio guiada por su bastón inteligente y el sonido familiar del lector de pantalla que se activaba apenas encendía su equipo. Las herramientas de accesibilidad basadas en IA habían avanzado tanto que ahora podían </w:t>
      </w:r>
      <w:r w:rsidRPr="6C8C375D" w:rsidR="6C937B13">
        <w:rPr>
          <w:rFonts w:ascii="Segoe UI" w:hAnsi="Segoe UI" w:eastAsia="Segoe UI" w:cs="Segoe UI"/>
          <w:b w:val="1"/>
          <w:bCs w:val="1"/>
          <w:i w:val="0"/>
          <w:iCs w:val="0"/>
          <w:noProof w:val="0"/>
          <w:sz w:val="21"/>
          <w:szCs w:val="21"/>
          <w:lang w:val="es-ES"/>
        </w:rPr>
        <w:t>adaptar contenidos, identificar patrones de aprendizaje y ofrecer intervenciones personalizadas</w:t>
      </w:r>
      <w:r w:rsidRPr="6C8C375D" w:rsidR="6C937B13">
        <w:rPr>
          <w:rFonts w:ascii="Segoe UI" w:hAnsi="Segoe UI" w:eastAsia="Segoe UI" w:cs="Segoe UI"/>
          <w:b w:val="0"/>
          <w:bCs w:val="0"/>
          <w:i w:val="0"/>
          <w:iCs w:val="0"/>
          <w:noProof w:val="0"/>
          <w:sz w:val="21"/>
          <w:szCs w:val="21"/>
          <w:lang w:val="es-ES"/>
        </w:rPr>
        <w:t>, mejorando el acceso y participación del alumnado con necesidades específicas</w:t>
      </w:r>
      <w:r w:rsidRPr="6C8C375D" w:rsidR="7E53C8E2">
        <w:rPr>
          <w:rFonts w:ascii="Segoe UI" w:hAnsi="Segoe UI" w:eastAsia="Segoe UI" w:cs="Segoe UI"/>
          <w:b w:val="0"/>
          <w:bCs w:val="0"/>
          <w:i w:val="0"/>
          <w:iCs w:val="0"/>
          <w:noProof w:val="0"/>
          <w:sz w:val="21"/>
          <w:szCs w:val="21"/>
          <w:lang w:val="es-ES"/>
        </w:rPr>
        <w:t>.</w:t>
      </w:r>
      <w:commentRangeStart w:id="995110199"/>
      <w:commentRangeEnd w:id="995110199"/>
      <w:r>
        <w:rPr>
          <w:rStyle w:val="CommentReference"/>
        </w:rPr>
        <w:commentReference w:id="995110199"/>
      </w:r>
    </w:p>
    <w:p xmlns:wp14="http://schemas.microsoft.com/office/word/2010/wordml" w:rsidP="6C8C375D" wp14:paraId="0CC7D368" wp14:textId="6B4803FF">
      <w:pPr>
        <w:spacing w:before="210" w:beforeAutospacing="off" w:after="210" w:afterAutospacing="off" w:line="300" w:lineRule="auto"/>
        <w:rPr>
          <w:rFonts w:ascii="Segoe UI" w:hAnsi="Segoe UI" w:eastAsia="Segoe UI" w:cs="Segoe UI"/>
          <w:b w:val="0"/>
          <w:bCs w:val="0"/>
          <w:i w:val="0"/>
          <w:iCs w:val="0"/>
          <w:strike w:val="0"/>
          <w:dstrike w:val="0"/>
          <w:noProof w:val="0"/>
          <w:color w:val="464FEB"/>
          <w:sz w:val="21"/>
          <w:szCs w:val="21"/>
          <w:u w:val="none"/>
          <w:lang w:val="es-ES"/>
        </w:rPr>
      </w:pPr>
      <w:r w:rsidRPr="6C8C375D" w:rsidR="6C937B13">
        <w:rPr>
          <w:rFonts w:ascii="Segoe UI" w:hAnsi="Segoe UI" w:eastAsia="Segoe UI" w:cs="Segoe UI"/>
          <w:b w:val="0"/>
          <w:bCs w:val="0"/>
          <w:i w:val="0"/>
          <w:iCs w:val="0"/>
          <w:noProof w:val="0"/>
          <w:sz w:val="21"/>
          <w:szCs w:val="21"/>
          <w:lang w:val="es-ES"/>
        </w:rPr>
        <w:t xml:space="preserve">Su compañero </w:t>
      </w:r>
      <w:r w:rsidRPr="6C8C375D" w:rsidR="6C937B13">
        <w:rPr>
          <w:rFonts w:ascii="Segoe UI" w:hAnsi="Segoe UI" w:eastAsia="Segoe UI" w:cs="Segoe UI"/>
          <w:b w:val="1"/>
          <w:bCs w:val="1"/>
          <w:i w:val="0"/>
          <w:iCs w:val="0"/>
          <w:noProof w:val="0"/>
          <w:sz w:val="21"/>
          <w:szCs w:val="21"/>
          <w:lang w:val="es-ES"/>
        </w:rPr>
        <w:t>Mateo</w:t>
      </w:r>
      <w:r w:rsidRPr="6C8C375D" w:rsidR="6C937B13">
        <w:rPr>
          <w:rFonts w:ascii="Segoe UI" w:hAnsi="Segoe UI" w:eastAsia="Segoe UI" w:cs="Segoe UI"/>
          <w:b w:val="0"/>
          <w:bCs w:val="0"/>
          <w:i w:val="0"/>
          <w:iCs w:val="0"/>
          <w:noProof w:val="0"/>
          <w:sz w:val="21"/>
          <w:szCs w:val="21"/>
          <w:lang w:val="es-ES"/>
        </w:rPr>
        <w:t xml:space="preserve">, por otro lado, usaba un traductor de voz potenciado por IA que no solo reconocía el habla, sino que también ajustaba automáticamente su vocabulario técnico según el área de estudio. Estas tecnologías eran producto de un enfoque en educación superior que impulsaba modelos de enseñanza más personalizados e inclusivos, capaces de </w:t>
      </w:r>
      <w:r w:rsidRPr="6C8C375D" w:rsidR="6C937B13">
        <w:rPr>
          <w:rFonts w:ascii="Segoe UI" w:hAnsi="Segoe UI" w:eastAsia="Segoe UI" w:cs="Segoe UI"/>
          <w:b w:val="1"/>
          <w:bCs w:val="1"/>
          <w:i w:val="0"/>
          <w:iCs w:val="0"/>
          <w:noProof w:val="0"/>
          <w:sz w:val="21"/>
          <w:szCs w:val="21"/>
          <w:lang w:val="es-ES"/>
        </w:rPr>
        <w:t>automatizar tutorías, adaptar contenidos educativos y anticipar dificultades académicas</w:t>
      </w:r>
      <w:r w:rsidRPr="6C8C375D" w:rsidR="6C937B13">
        <w:rPr>
          <w:rFonts w:ascii="Segoe UI" w:hAnsi="Segoe UI" w:eastAsia="Segoe UI" w:cs="Segoe UI"/>
          <w:b w:val="0"/>
          <w:bCs w:val="0"/>
          <w:i w:val="0"/>
          <w:iCs w:val="0"/>
          <w:noProof w:val="0"/>
          <w:sz w:val="21"/>
          <w:szCs w:val="21"/>
          <w:lang w:val="es-ES"/>
        </w:rPr>
        <w:t xml:space="preserve"> en estudiantes diversos. </w:t>
      </w:r>
    </w:p>
    <w:p xmlns:wp14="http://schemas.microsoft.com/office/word/2010/wordml" w:rsidP="6C8C375D" wp14:paraId="4749BC55" wp14:textId="6B8EF4CA">
      <w:pPr>
        <w:spacing w:before="210" w:beforeAutospacing="off" w:after="210" w:afterAutospacing="off" w:line="300" w:lineRule="auto"/>
        <w:rPr>
          <w:rFonts w:ascii="Segoe UI" w:hAnsi="Segoe UI" w:eastAsia="Segoe UI" w:cs="Segoe UI"/>
          <w:b w:val="0"/>
          <w:bCs w:val="0"/>
          <w:i w:val="0"/>
          <w:iCs w:val="0"/>
          <w:strike w:val="0"/>
          <w:dstrike w:val="0"/>
          <w:noProof w:val="0"/>
          <w:color w:val="464FEB"/>
          <w:sz w:val="21"/>
          <w:szCs w:val="21"/>
          <w:u w:val="none"/>
          <w:lang w:val="es-ES"/>
        </w:rPr>
      </w:pPr>
      <w:r w:rsidRPr="6C8C375D" w:rsidR="6C937B13">
        <w:rPr>
          <w:rFonts w:ascii="Segoe UI" w:hAnsi="Segoe UI" w:eastAsia="Segoe UI" w:cs="Segoe UI"/>
          <w:b w:val="0"/>
          <w:bCs w:val="0"/>
          <w:i w:val="0"/>
          <w:iCs w:val="0"/>
          <w:noProof w:val="0"/>
          <w:sz w:val="21"/>
          <w:szCs w:val="21"/>
          <w:lang w:val="es-ES"/>
        </w:rPr>
        <w:t xml:space="preserve">Aquella mañana, el laboratorio se preparaba para una práctica especial: explorar </w:t>
      </w:r>
      <w:r w:rsidRPr="6C8C375D" w:rsidR="6C937B13">
        <w:rPr>
          <w:rFonts w:ascii="Segoe UI" w:hAnsi="Segoe UI" w:eastAsia="Segoe UI" w:cs="Segoe UI"/>
          <w:b w:val="1"/>
          <w:bCs w:val="1"/>
          <w:i w:val="0"/>
          <w:iCs w:val="0"/>
          <w:noProof w:val="0"/>
          <w:sz w:val="21"/>
          <w:szCs w:val="21"/>
          <w:lang w:val="es-ES"/>
        </w:rPr>
        <w:t>asistentes virtuales educativos</w:t>
      </w:r>
      <w:r w:rsidRPr="6C8C375D" w:rsidR="6C937B13">
        <w:rPr>
          <w:rFonts w:ascii="Segoe UI" w:hAnsi="Segoe UI" w:eastAsia="Segoe UI" w:cs="Segoe UI"/>
          <w:b w:val="0"/>
          <w:bCs w:val="0"/>
          <w:i w:val="0"/>
          <w:iCs w:val="0"/>
          <w:noProof w:val="0"/>
          <w:sz w:val="21"/>
          <w:szCs w:val="21"/>
          <w:lang w:val="es-ES"/>
        </w:rPr>
        <w:t xml:space="preserve">, creados para acompañar a estudiantes que enfrentaban barreras culturales, lingüísticas o cognitivas. Estos asistentes, alimentados por modelos de IA generativa, podían responder preguntas, guiar ejercicios y monitorear el progreso, demostrando su utilidad en comunidades con escasez de docentes especializados. </w:t>
      </w:r>
      <w:commentRangeStart w:id="1999644412"/>
      <w:commentRangeEnd w:id="1999644412"/>
      <w:r>
        <w:rPr>
          <w:rStyle w:val="CommentReference"/>
        </w:rPr>
        <w:commentReference w:id="1999644412"/>
      </w:r>
    </w:p>
    <w:p xmlns:wp14="http://schemas.microsoft.com/office/word/2010/wordml" w:rsidP="6C8C375D" wp14:paraId="187AC80C" wp14:textId="322FB044">
      <w:pPr>
        <w:spacing w:before="210" w:beforeAutospacing="off" w:after="210" w:afterAutospacing="off" w:line="300" w:lineRule="auto"/>
        <w:rPr>
          <w:rFonts w:ascii="Segoe UI" w:hAnsi="Segoe UI" w:eastAsia="Segoe UI" w:cs="Segoe UI"/>
          <w:b w:val="0"/>
          <w:bCs w:val="0"/>
          <w:i w:val="0"/>
          <w:iCs w:val="0"/>
          <w:strike w:val="0"/>
          <w:dstrike w:val="0"/>
          <w:noProof w:val="0"/>
          <w:color w:val="464FEB"/>
          <w:sz w:val="21"/>
          <w:szCs w:val="21"/>
          <w:u w:val="none"/>
          <w:lang w:val="es-ES"/>
        </w:rPr>
      </w:pPr>
      <w:r w:rsidRPr="6C8C375D" w:rsidR="6C937B13">
        <w:rPr>
          <w:rFonts w:ascii="Segoe UI" w:hAnsi="Segoe UI" w:eastAsia="Segoe UI" w:cs="Segoe UI"/>
          <w:b w:val="0"/>
          <w:bCs w:val="0"/>
          <w:i w:val="0"/>
          <w:iCs w:val="0"/>
          <w:noProof w:val="0"/>
          <w:sz w:val="21"/>
          <w:szCs w:val="21"/>
          <w:lang w:val="es-ES"/>
        </w:rPr>
        <w:t xml:space="preserve">El profesor </w:t>
      </w:r>
      <w:r w:rsidRPr="6C8C375D" w:rsidR="6C937B13">
        <w:rPr>
          <w:rFonts w:ascii="Segoe UI" w:hAnsi="Segoe UI" w:eastAsia="Segoe UI" w:cs="Segoe UI"/>
          <w:b w:val="1"/>
          <w:bCs w:val="1"/>
          <w:i w:val="0"/>
          <w:iCs w:val="0"/>
          <w:noProof w:val="0"/>
          <w:sz w:val="21"/>
          <w:szCs w:val="21"/>
          <w:lang w:val="es-ES"/>
        </w:rPr>
        <w:t>Álvarez</w:t>
      </w:r>
      <w:r w:rsidRPr="6C8C375D" w:rsidR="6C937B13">
        <w:rPr>
          <w:rFonts w:ascii="Segoe UI" w:hAnsi="Segoe UI" w:eastAsia="Segoe UI" w:cs="Segoe UI"/>
          <w:b w:val="0"/>
          <w:bCs w:val="0"/>
          <w:i w:val="0"/>
          <w:iCs w:val="0"/>
          <w:noProof w:val="0"/>
          <w:sz w:val="21"/>
          <w:szCs w:val="21"/>
          <w:lang w:val="es-ES"/>
        </w:rPr>
        <w:t xml:space="preserve">, apasionado por la pedagogía inclusiva, había dedicado años a integrar estas tecnologías en su aula. Sabía que la IA no reemplazaba a los docentes; al contrario, los potenciaba. La evidencia mostraba que permitía </w:t>
      </w:r>
      <w:r w:rsidRPr="6C8C375D" w:rsidR="6C937B13">
        <w:rPr>
          <w:rFonts w:ascii="Segoe UI" w:hAnsi="Segoe UI" w:eastAsia="Segoe UI" w:cs="Segoe UI"/>
          <w:b w:val="1"/>
          <w:bCs w:val="1"/>
          <w:i w:val="0"/>
          <w:iCs w:val="0"/>
          <w:noProof w:val="0"/>
          <w:sz w:val="21"/>
          <w:szCs w:val="21"/>
          <w:lang w:val="es-ES"/>
        </w:rPr>
        <w:t>detectar fortalezas y dificultades a partir del análisis de datos</w:t>
      </w:r>
      <w:r w:rsidRPr="6C8C375D" w:rsidR="6C937B13">
        <w:rPr>
          <w:rFonts w:ascii="Segoe UI" w:hAnsi="Segoe UI" w:eastAsia="Segoe UI" w:cs="Segoe UI"/>
          <w:b w:val="0"/>
          <w:bCs w:val="0"/>
          <w:i w:val="0"/>
          <w:iCs w:val="0"/>
          <w:noProof w:val="0"/>
          <w:sz w:val="21"/>
          <w:szCs w:val="21"/>
          <w:lang w:val="es-ES"/>
        </w:rPr>
        <w:t xml:space="preserve">, crear materiales adaptados y aumentar la accesibilidad en múltiples formatos, desde recursos multimodales hasta sistemas de apoyo para distintas discapacidades. </w:t>
      </w:r>
      <w:commentRangeStart w:id="357377219"/>
      <w:commentRangeEnd w:id="357377219"/>
      <w:r>
        <w:rPr>
          <w:rStyle w:val="CommentReference"/>
        </w:rPr>
        <w:commentReference w:id="357377219"/>
      </w:r>
    </w:p>
    <w:p xmlns:wp14="http://schemas.microsoft.com/office/word/2010/wordml" w:rsidP="6C8C375D" wp14:paraId="2437477C" wp14:textId="2E812FD0">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Ese día, les presentó una nueva herramienta del laboratorio: un sistema que combinaba visión computacional con IA generativa para convertir gráficos complejos en descripciones auditivas detalladas. Luna, que nunca había podido acceder plenamente a diagramas técnicos, sonrió al escucharlos por primera vez traducidos a un lenguaje accesible.</w:t>
      </w:r>
    </w:p>
    <w:p xmlns:wp14="http://schemas.microsoft.com/office/word/2010/wordml" w:rsidP="6C8C375D" wp14:paraId="0760B352" wp14:textId="117EA4A7">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w:t>
      </w:r>
      <w:r w:rsidRPr="6C8C375D" w:rsidR="6C937B13">
        <w:rPr>
          <w:rFonts w:ascii="Segoe UI" w:hAnsi="Segoe UI" w:eastAsia="Segoe UI" w:cs="Segoe UI"/>
          <w:b w:val="0"/>
          <w:bCs w:val="0"/>
          <w:i w:val="1"/>
          <w:iCs w:val="1"/>
          <w:noProof w:val="0"/>
          <w:sz w:val="21"/>
          <w:szCs w:val="21"/>
          <w:lang w:val="es-ES"/>
        </w:rPr>
        <w:t>“Es como ver con palabras”</w:t>
      </w:r>
      <w:r w:rsidRPr="6C8C375D" w:rsidR="6C937B13">
        <w:rPr>
          <w:rFonts w:ascii="Segoe UI" w:hAnsi="Segoe UI" w:eastAsia="Segoe UI" w:cs="Segoe UI"/>
          <w:b w:val="0"/>
          <w:bCs w:val="0"/>
          <w:i w:val="0"/>
          <w:iCs w:val="0"/>
          <w:noProof w:val="0"/>
          <w:sz w:val="21"/>
          <w:szCs w:val="21"/>
          <w:lang w:val="es-ES"/>
        </w:rPr>
        <w:t xml:space="preserve"> —dijo emocionada.</w:t>
      </w:r>
    </w:p>
    <w:p xmlns:wp14="http://schemas.microsoft.com/office/word/2010/wordml" w:rsidP="6C8C375D" wp14:paraId="3AF34987" wp14:textId="334B3A70">
      <w:pPr>
        <w:spacing w:before="210" w:beforeAutospacing="off" w:after="210" w:afterAutospacing="off" w:line="300" w:lineRule="auto"/>
        <w:rPr>
          <w:rFonts w:ascii="Segoe UI" w:hAnsi="Segoe UI" w:eastAsia="Segoe UI" w:cs="Segoe UI"/>
          <w:b w:val="0"/>
          <w:bCs w:val="0"/>
          <w:i w:val="0"/>
          <w:iCs w:val="0"/>
          <w:strike w:val="0"/>
          <w:dstrike w:val="0"/>
          <w:noProof w:val="0"/>
          <w:color w:val="464FEB"/>
          <w:sz w:val="21"/>
          <w:szCs w:val="21"/>
          <w:u w:val="none"/>
          <w:lang w:val="es-ES"/>
        </w:rPr>
      </w:pPr>
      <w:r w:rsidRPr="6C8C375D" w:rsidR="6C937B13">
        <w:rPr>
          <w:rFonts w:ascii="Segoe UI" w:hAnsi="Segoe UI" w:eastAsia="Segoe UI" w:cs="Segoe UI"/>
          <w:b w:val="0"/>
          <w:bCs w:val="0"/>
          <w:i w:val="0"/>
          <w:iCs w:val="0"/>
          <w:noProof w:val="0"/>
          <w:sz w:val="21"/>
          <w:szCs w:val="21"/>
          <w:lang w:val="es-ES"/>
        </w:rPr>
        <w:t xml:space="preserve">Mientras tanto, Mateo trabajaba en un proyecto colaborativo usando recursos educativos abiertos sobre IA generativa, provenientes de plataformas que buscaban fomentar la innovación y garantizar un uso ético de la tecnología en la educación. Aquellos recursos incluían glosarios especializados, informes, </w:t>
      </w:r>
      <w:r w:rsidRPr="6C8C375D" w:rsidR="6C937B13">
        <w:rPr>
          <w:rFonts w:ascii="Segoe UI" w:hAnsi="Segoe UI" w:eastAsia="Segoe UI" w:cs="Segoe UI"/>
          <w:b w:val="0"/>
          <w:bCs w:val="0"/>
          <w:i w:val="0"/>
          <w:iCs w:val="0"/>
          <w:noProof w:val="0"/>
          <w:sz w:val="21"/>
          <w:szCs w:val="21"/>
          <w:lang w:val="es-ES"/>
        </w:rPr>
        <w:t>webinars</w:t>
      </w:r>
      <w:r w:rsidRPr="6C8C375D" w:rsidR="6C937B13">
        <w:rPr>
          <w:rFonts w:ascii="Segoe UI" w:hAnsi="Segoe UI" w:eastAsia="Segoe UI" w:cs="Segoe UI"/>
          <w:b w:val="0"/>
          <w:bCs w:val="0"/>
          <w:i w:val="0"/>
          <w:iCs w:val="0"/>
          <w:noProof w:val="0"/>
          <w:sz w:val="21"/>
          <w:szCs w:val="21"/>
          <w:lang w:val="es-ES"/>
        </w:rPr>
        <w:t xml:space="preserve"> y recomendaciones éticas internacionales para asegurar una aplicación responsable y accesible de la IA en la docencia. </w:t>
      </w:r>
      <w:commentRangeStart w:id="873759993"/>
      <w:commentRangeEnd w:id="873759993"/>
      <w:r>
        <w:rPr>
          <w:rStyle w:val="CommentReference"/>
        </w:rPr>
        <w:commentReference w:id="873759993"/>
      </w:r>
    </w:p>
    <w:p xmlns:wp14="http://schemas.microsoft.com/office/word/2010/wordml" w:rsidP="6C8C375D" wp14:paraId="5CC128EA" wp14:textId="480AD846">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El Laboratorio 12 se había convertido en un ecosistema vivo:</w:t>
      </w:r>
    </w:p>
    <w:p xmlns:wp14="http://schemas.microsoft.com/office/word/2010/wordml" w:rsidP="6C8C375D" wp14:paraId="242BD185" wp14:textId="4D44FBE3">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6C8C375D" w:rsidR="6C937B13">
        <w:rPr>
          <w:rFonts w:ascii="Segoe UI" w:hAnsi="Segoe UI" w:eastAsia="Segoe UI" w:cs="Segoe UI"/>
          <w:b w:val="0"/>
          <w:bCs w:val="0"/>
          <w:i w:val="0"/>
          <w:iCs w:val="0"/>
          <w:noProof w:val="0"/>
          <w:sz w:val="21"/>
          <w:szCs w:val="21"/>
          <w:lang w:val="es-ES"/>
        </w:rPr>
        <w:t>herramientas de accesibilidad activadas por IA,</w:t>
      </w:r>
    </w:p>
    <w:p xmlns:wp14="http://schemas.microsoft.com/office/word/2010/wordml" w:rsidP="6C8C375D" wp14:paraId="5EBC4E5E" wp14:textId="1FEB6E46">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6C8C375D" w:rsidR="6C937B13">
        <w:rPr>
          <w:rFonts w:ascii="Segoe UI" w:hAnsi="Segoe UI" w:eastAsia="Segoe UI" w:cs="Segoe UI"/>
          <w:b w:val="0"/>
          <w:bCs w:val="0"/>
          <w:i w:val="0"/>
          <w:iCs w:val="0"/>
          <w:noProof w:val="0"/>
          <w:sz w:val="21"/>
          <w:szCs w:val="21"/>
          <w:lang w:val="es-ES"/>
        </w:rPr>
        <w:t>sistemas de tutoría inteligente,</w:t>
      </w:r>
    </w:p>
    <w:p xmlns:wp14="http://schemas.microsoft.com/office/word/2010/wordml" w:rsidP="6C8C375D" wp14:paraId="2FB4D10A" wp14:textId="53C8AC2E">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6C8C375D" w:rsidR="6C937B13">
        <w:rPr>
          <w:rFonts w:ascii="Segoe UI" w:hAnsi="Segoe UI" w:eastAsia="Segoe UI" w:cs="Segoe UI"/>
          <w:b w:val="0"/>
          <w:bCs w:val="0"/>
          <w:i w:val="0"/>
          <w:iCs w:val="0"/>
          <w:noProof w:val="0"/>
          <w:sz w:val="21"/>
          <w:szCs w:val="21"/>
          <w:lang w:val="es-ES"/>
        </w:rPr>
        <w:t>plataformas de análisis de aprendizaje,</w:t>
      </w:r>
    </w:p>
    <w:p xmlns:wp14="http://schemas.microsoft.com/office/word/2010/wordml" w:rsidP="6C8C375D" wp14:paraId="40060FF3" wp14:textId="75F42CC8">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6C8C375D" w:rsidR="6C937B13">
        <w:rPr>
          <w:rFonts w:ascii="Segoe UI" w:hAnsi="Segoe UI" w:eastAsia="Segoe UI" w:cs="Segoe UI"/>
          <w:b w:val="0"/>
          <w:bCs w:val="0"/>
          <w:i w:val="0"/>
          <w:iCs w:val="0"/>
          <w:noProof w:val="0"/>
          <w:sz w:val="21"/>
          <w:szCs w:val="21"/>
          <w:lang w:val="es-ES"/>
        </w:rPr>
        <w:t>recursos educativos abiertos,</w:t>
      </w:r>
    </w:p>
    <w:p xmlns:wp14="http://schemas.microsoft.com/office/word/2010/wordml" w:rsidP="6C8C375D" wp14:paraId="68D476A2" wp14:textId="425D6F0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6C8C375D" w:rsidR="6C937B13">
        <w:rPr>
          <w:rFonts w:ascii="Segoe UI" w:hAnsi="Segoe UI" w:eastAsia="Segoe UI" w:cs="Segoe UI"/>
          <w:b w:val="0"/>
          <w:bCs w:val="0"/>
          <w:i w:val="0"/>
          <w:iCs w:val="0"/>
          <w:noProof w:val="0"/>
          <w:sz w:val="21"/>
          <w:szCs w:val="21"/>
          <w:lang w:val="es-ES"/>
        </w:rPr>
        <w:t>y docentes formados para integrar estos avances con criterio humano.</w:t>
      </w:r>
    </w:p>
    <w:p xmlns:wp14="http://schemas.microsoft.com/office/word/2010/wordml" w:rsidP="6C8C375D" wp14:paraId="00CCBE9F" wp14:textId="10DB0566">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Cuando terminó la clase, el profesor Álvarez los reunió para recordarles algo fundamental:</w:t>
      </w:r>
    </w:p>
    <w:p xmlns:wp14="http://schemas.microsoft.com/office/word/2010/wordml" w:rsidP="6C8C375D" wp14:paraId="6DD62B71" wp14:textId="5FD9FA58">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w:t>
      </w:r>
      <w:r w:rsidRPr="6C8C375D" w:rsidR="6C937B13">
        <w:rPr>
          <w:rFonts w:ascii="Segoe UI" w:hAnsi="Segoe UI" w:eastAsia="Segoe UI" w:cs="Segoe UI"/>
          <w:b w:val="0"/>
          <w:bCs w:val="0"/>
          <w:i w:val="1"/>
          <w:iCs w:val="1"/>
          <w:noProof w:val="0"/>
          <w:sz w:val="21"/>
          <w:szCs w:val="21"/>
          <w:lang w:val="es-ES"/>
        </w:rPr>
        <w:t>“La IA es poderosa, pero la inclusión no depende solo de algoritmos. Depende también de nuestra ética, creatividad y empatía. Ustedes son la generación que unirá ambas cosas.”</w:t>
      </w:r>
    </w:p>
    <w:p xmlns:wp14="http://schemas.microsoft.com/office/word/2010/wordml" w:rsidP="6C8C375D" wp14:paraId="00DB4B9F" wp14:textId="6435F828">
      <w:pPr>
        <w:spacing w:before="210" w:beforeAutospacing="off" w:after="210" w:afterAutospacing="off" w:line="300" w:lineRule="auto"/>
      </w:pPr>
      <w:r w:rsidRPr="6C8C375D" w:rsidR="6C937B13">
        <w:rPr>
          <w:rFonts w:ascii="Segoe UI" w:hAnsi="Segoe UI" w:eastAsia="Segoe UI" w:cs="Segoe UI"/>
          <w:b w:val="0"/>
          <w:bCs w:val="0"/>
          <w:i w:val="0"/>
          <w:iCs w:val="0"/>
          <w:noProof w:val="0"/>
          <w:sz w:val="21"/>
          <w:szCs w:val="21"/>
          <w:lang w:val="es-ES"/>
        </w:rPr>
        <w:t xml:space="preserve">Luna cerró su laptop, ahora accesible como nunca. Mateo guardó sus apuntes traducidos automáticamente. Y mientras salían del Laboratorio 12, entendieron que no solo estaban aprendiendo informática: estaban construyendo el futuro de una </w:t>
      </w:r>
      <w:r w:rsidRPr="6C8C375D" w:rsidR="6C937B13">
        <w:rPr>
          <w:rFonts w:ascii="Segoe UI" w:hAnsi="Segoe UI" w:eastAsia="Segoe UI" w:cs="Segoe UI"/>
          <w:b w:val="1"/>
          <w:bCs w:val="1"/>
          <w:i w:val="0"/>
          <w:iCs w:val="0"/>
          <w:noProof w:val="0"/>
          <w:sz w:val="21"/>
          <w:szCs w:val="21"/>
          <w:lang w:val="es-ES"/>
        </w:rPr>
        <w:t>educación superior inclusiva</w:t>
      </w:r>
      <w:r w:rsidRPr="6C8C375D" w:rsidR="6C937B13">
        <w:rPr>
          <w:rFonts w:ascii="Segoe UI" w:hAnsi="Segoe UI" w:eastAsia="Segoe UI" w:cs="Segoe UI"/>
          <w:b w:val="0"/>
          <w:bCs w:val="0"/>
          <w:i w:val="0"/>
          <w:iCs w:val="0"/>
          <w:noProof w:val="0"/>
          <w:sz w:val="21"/>
          <w:szCs w:val="21"/>
          <w:lang w:val="es-ES"/>
        </w:rPr>
        <w:t>, donde la tecnología no era un obstáculo, sino un puente.</w:t>
      </w:r>
    </w:p>
    <w:p xmlns:wp14="http://schemas.microsoft.com/office/word/2010/wordml" w:rsidP="6C8C375D" wp14:paraId="5C1A07E2" wp14:textId="6BDEC5E3">
      <w:pPr>
        <w:pStyle w:val="Normal"/>
        <w:spacing w:before="0" w:beforeAutospacing="off" w:after="0" w:afterAutospacing="off" w:line="300" w:lineRule="auto"/>
      </w:pPr>
      <w:r w:rsidR="0862E89F">
        <w:drawing>
          <wp:inline xmlns:wp14="http://schemas.microsoft.com/office/word/2010/wordprocessingDrawing" wp14:editId="60B11610" wp14:anchorId="3EBDA163">
            <wp:extent cx="5724525" cy="3819525"/>
            <wp:effectExtent l="0" t="0" r="0" b="0"/>
            <wp:docPr id="1112678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678254" name="Picture 1112678254"/>
                    <pic:cNvPicPr/>
                  </pic:nvPicPr>
                  <pic:blipFill>
                    <a:blip xmlns:r="http://schemas.openxmlformats.org/officeDocument/2006/relationships" r:embed="rId56493817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74ac0516e2a6407a"/>
      <w:footerReference w:type="default" r:id="R6f51929a2cfe454e"/>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CM" w:author="CASTRO MICAELA MABEL" w:date="2026-02-12T22:28:14" w:id="995110199">
    <w:p xmlns:w14="http://schemas.microsoft.com/office/word/2010/wordml" xmlns:w="http://schemas.openxmlformats.org/wordprocessingml/2006/main" w:rsidR="5E8597EF" w:rsidRDefault="584E1746" w14:paraId="6D1F4D77" w14:textId="25DD5641">
      <w:pPr>
        <w:pStyle w:val="CommentText"/>
      </w:pPr>
      <w:r>
        <w:rPr>
          <w:rStyle w:val="CommentReference"/>
        </w:rPr>
        <w:annotationRef/>
      </w:r>
      <w:hyperlink xmlns:r="http://schemas.openxmlformats.org/officeDocument/2006/relationships" r:id="R7f1ec46136144b53">
        <w:r w:rsidRPr="335D52E4" w:rsidR="70A2CDD5">
          <w:rPr>
            <w:rStyle w:val="Hyperlink"/>
          </w:rPr>
          <w:t>[dialnet.unirioja.es]</w:t>
        </w:r>
      </w:hyperlink>
    </w:p>
  </w:comment>
  <w:comment xmlns:w="http://schemas.openxmlformats.org/wordprocessingml/2006/main" w:initials="CM" w:author="CASTRO MICAELA MABEL" w:date="2026-02-12T22:31:12" w:id="1999644412">
    <w:p xmlns:w14="http://schemas.microsoft.com/office/word/2010/wordml" xmlns:w="http://schemas.openxmlformats.org/wordprocessingml/2006/main" w:rsidR="0E725407" w:rsidRDefault="34F6BA63" w14:paraId="3C0CA3AE" w14:textId="0C2ED5C7">
      <w:pPr>
        <w:pStyle w:val="CommentText"/>
      </w:pPr>
      <w:r>
        <w:rPr>
          <w:rStyle w:val="CommentReference"/>
        </w:rPr>
        <w:annotationRef/>
      </w:r>
      <w:hyperlink xmlns:r="http://schemas.openxmlformats.org/officeDocument/2006/relationships" r:id="R0a4b20a26cd84064">
        <w:r w:rsidRPr="295C4A41" w:rsidR="2D29D581">
          <w:rPr>
            <w:rStyle w:val="Hyperlink"/>
          </w:rPr>
          <w:t>[prodis360.org]</w:t>
        </w:r>
      </w:hyperlink>
    </w:p>
  </w:comment>
  <w:comment xmlns:w="http://schemas.openxmlformats.org/wordprocessingml/2006/main" w:initials="CM" w:author="CASTRO MICAELA MABEL" w:date="2026-02-12T22:31:45" w:id="357377219">
    <w:p xmlns:w14="http://schemas.microsoft.com/office/word/2010/wordml" xmlns:w="http://schemas.openxmlformats.org/wordprocessingml/2006/main" w:rsidR="7697A994" w:rsidRDefault="27A604CA" w14:paraId="2AB133DA" w14:textId="25A6FC8E">
      <w:pPr>
        <w:pStyle w:val="CommentText"/>
      </w:pPr>
      <w:r>
        <w:rPr>
          <w:rStyle w:val="CommentReference"/>
        </w:rPr>
        <w:annotationRef/>
      </w:r>
      <w:hyperlink xmlns:r="http://schemas.openxmlformats.org/officeDocument/2006/relationships" r:id="R8fa5ef7052c14c0b">
        <w:r w:rsidRPr="68A7B0F1" w:rsidR="27523823">
          <w:rPr>
            <w:rStyle w:val="Hyperlink"/>
          </w:rPr>
          <w:t>[unir.net]</w:t>
        </w:r>
      </w:hyperlink>
    </w:p>
  </w:comment>
  <w:comment xmlns:w="http://schemas.openxmlformats.org/wordprocessingml/2006/main" w:initials="CM" w:author="CASTRO MICAELA MABEL" w:date="2026-02-12T22:32:09" w:id="873759993">
    <w:p xmlns:w14="http://schemas.microsoft.com/office/word/2010/wordml" xmlns:w="http://schemas.openxmlformats.org/wordprocessingml/2006/main" w:rsidR="38E0B9ED" w:rsidRDefault="066E5280" w14:paraId="7966BCBA" w14:textId="16E9111B">
      <w:pPr>
        <w:pStyle w:val="CommentText"/>
      </w:pPr>
      <w:r>
        <w:rPr>
          <w:rStyle w:val="CommentReference"/>
        </w:rPr>
        <w:annotationRef/>
      </w:r>
      <w:hyperlink xmlns:r="http://schemas.openxmlformats.org/officeDocument/2006/relationships" r:id="R2d3aa16a1bdd4667">
        <w:r w:rsidRPr="75E8563E" w:rsidR="3BDBB381">
          <w:rPr>
            <w:rStyle w:val="Hyperlink"/>
          </w:rPr>
          <w:t>[observatorio.tec.mx]</w:t>
        </w:r>
      </w:hyperlink>
    </w:p>
  </w:comment>
</w:comments>
</file>

<file path=word/commentsExtended.xml><?xml version="1.0" encoding="utf-8"?>
<w15:commentsEx xmlns:mc="http://schemas.openxmlformats.org/markup-compatibility/2006" xmlns:w15="http://schemas.microsoft.com/office/word/2012/wordml" mc:Ignorable="w15">
  <w15:commentEx w15:done="0" w15:paraId="6D1F4D77"/>
  <w15:commentEx w15:done="0" w15:paraId="3C0CA3AE"/>
  <w15:commentEx w15:done="0" w15:paraId="2AB133DA"/>
  <w15:commentEx w15:done="0" w15:paraId="7966BCB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EFDA36" w16cex:dateUtc="2026-02-13T01:28:14.004Z"/>
  <w16cex:commentExtensible w16cex:durableId="5A23A351" w16cex:dateUtc="2026-02-13T01:31:12.888Z"/>
  <w16cex:commentExtensible w16cex:durableId="4F409137" w16cex:dateUtc="2026-02-13T01:31:45.178Z"/>
  <w16cex:commentExtensible w16cex:durableId="58570CE2" w16cex:dateUtc="2026-02-13T01:32:09.531Z"/>
</w16cex:commentsExtensible>
</file>

<file path=word/commentsIds.xml><?xml version="1.0" encoding="utf-8"?>
<w16cid:commentsIds xmlns:mc="http://schemas.openxmlformats.org/markup-compatibility/2006" xmlns:w16cid="http://schemas.microsoft.com/office/word/2016/wordml/cid" mc:Ignorable="w16cid">
  <w16cid:commentId w16cid:paraId="6D1F4D77" w16cid:durableId="6BEFDA36"/>
  <w16cid:commentId w16cid:paraId="3C0CA3AE" w16cid:durableId="5A23A351"/>
  <w16cid:commentId w16cid:paraId="2AB133DA" w16cid:durableId="4F409137"/>
  <w16cid:commentId w16cid:paraId="7966BCBA" w16cid:durableId="58570C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C8C375D" w:rsidTr="6C8C375D" w14:paraId="49C56851">
      <w:trPr>
        <w:trHeight w:val="300"/>
      </w:trPr>
      <w:tc>
        <w:tcPr>
          <w:tcW w:w="3005" w:type="dxa"/>
          <w:tcMar/>
        </w:tcPr>
        <w:p w:rsidR="6C8C375D" w:rsidP="6C8C375D" w:rsidRDefault="6C8C375D" w14:paraId="63BBD686" w14:textId="3A70BA65">
          <w:pPr>
            <w:pStyle w:val="Header"/>
            <w:bidi w:val="0"/>
            <w:ind w:left="-115"/>
            <w:jc w:val="left"/>
            <w:rPr>
              <w:b w:val="1"/>
              <w:bCs w:val="1"/>
            </w:rPr>
          </w:pPr>
          <w:r w:rsidRPr="6C8C375D" w:rsidR="6C8C375D">
            <w:rPr>
              <w:b w:val="1"/>
              <w:bCs w:val="1"/>
            </w:rPr>
            <w:t xml:space="preserve">Cuarto TP de Word </w:t>
          </w:r>
        </w:p>
        <w:p w:rsidR="6C8C375D" w:rsidP="6C8C375D" w:rsidRDefault="6C8C375D" w14:paraId="0FBB8854" w14:textId="3E1E740E">
          <w:pPr>
            <w:pStyle w:val="Header"/>
            <w:bidi w:val="0"/>
            <w:ind w:left="-115"/>
            <w:jc w:val="left"/>
          </w:pPr>
        </w:p>
      </w:tc>
      <w:tc>
        <w:tcPr>
          <w:tcW w:w="3005" w:type="dxa"/>
          <w:tcMar/>
        </w:tcPr>
        <w:p w:rsidR="6C8C375D" w:rsidP="6C8C375D" w:rsidRDefault="6C8C375D" w14:paraId="15FC72C7" w14:textId="7DC6F1B2">
          <w:pPr>
            <w:pStyle w:val="Header"/>
            <w:bidi w:val="0"/>
            <w:jc w:val="center"/>
          </w:pPr>
        </w:p>
      </w:tc>
      <w:tc>
        <w:tcPr>
          <w:tcW w:w="3005" w:type="dxa"/>
          <w:tcMar/>
        </w:tcPr>
        <w:p w:rsidR="6C8C375D" w:rsidP="6C8C375D" w:rsidRDefault="6C8C375D" w14:paraId="41FB8B98" w14:textId="2A742B0B">
          <w:pPr>
            <w:pStyle w:val="Header"/>
            <w:bidi w:val="0"/>
            <w:ind w:left="-115"/>
            <w:jc w:val="left"/>
            <w:rPr>
              <w:b w:val="1"/>
              <w:bCs w:val="1"/>
            </w:rPr>
          </w:pPr>
          <w:r w:rsidRPr="6C8C375D" w:rsidR="6C8C375D">
            <w:rPr>
              <w:b w:val="1"/>
              <w:bCs w:val="1"/>
            </w:rPr>
            <w:t>Castro Micaela – Grupo D</w:t>
          </w:r>
        </w:p>
        <w:p w:rsidR="6C8C375D" w:rsidP="6C8C375D" w:rsidRDefault="6C8C375D" w14:paraId="165D747D" w14:textId="53C52C53">
          <w:pPr>
            <w:pStyle w:val="Header"/>
            <w:bidi w:val="0"/>
            <w:ind w:left="-115"/>
            <w:jc w:val="left"/>
            <w:rPr>
              <w:b w:val="1"/>
              <w:bCs w:val="1"/>
            </w:rPr>
          </w:pPr>
          <w:r w:rsidRPr="6C8C375D" w:rsidR="6C8C375D">
            <w:rPr>
              <w:b w:val="1"/>
              <w:bCs w:val="1"/>
            </w:rPr>
            <w:t>41.200.873</w:t>
          </w:r>
        </w:p>
        <w:p w:rsidR="6C8C375D" w:rsidP="6C8C375D" w:rsidRDefault="6C8C375D" w14:paraId="027A056A" w14:textId="28571143">
          <w:pPr>
            <w:pStyle w:val="Header"/>
            <w:bidi w:val="0"/>
            <w:ind w:right="-115"/>
            <w:jc w:val="right"/>
          </w:pPr>
        </w:p>
      </w:tc>
    </w:tr>
  </w:tbl>
  <w:p w:rsidR="6C8C375D" w:rsidP="6C8C375D" w:rsidRDefault="6C8C375D" w14:paraId="1E315CB0" w14:textId="6C49206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655"/>
      <w:gridCol w:w="355"/>
      <w:gridCol w:w="3005"/>
    </w:tblGrid>
    <w:tr w:rsidR="6C8C375D" w:rsidTr="6C8C375D" w14:paraId="4DD3DE5E">
      <w:trPr>
        <w:trHeight w:val="300"/>
      </w:trPr>
      <w:tc>
        <w:tcPr>
          <w:tcW w:w="5655" w:type="dxa"/>
          <w:tcMar/>
        </w:tcPr>
        <w:p w:rsidR="6C8C375D" w:rsidP="6C8C375D" w:rsidRDefault="6C8C375D" w14:paraId="54419A41" w14:textId="77FE023B">
          <w:pPr>
            <w:pStyle w:val="Header"/>
            <w:bidi w:val="0"/>
            <w:ind w:left="-115"/>
            <w:jc w:val="left"/>
            <w:rPr>
              <w:b w:val="1"/>
              <w:bCs w:val="1"/>
            </w:rPr>
          </w:pPr>
          <w:r w:rsidRPr="6C8C375D" w:rsidR="6C8C375D">
            <w:rPr>
              <w:b w:val="1"/>
              <w:bCs w:val="1"/>
            </w:rPr>
            <w:t xml:space="preserve">Cuarto Trabajo Práctico de Word </w:t>
          </w:r>
        </w:p>
        <w:p w:rsidR="6C8C375D" w:rsidP="6C8C375D" w:rsidRDefault="6C8C375D" w14:paraId="6ABE36B4" w14:textId="2A742B0B">
          <w:pPr>
            <w:pStyle w:val="Header"/>
            <w:bidi w:val="0"/>
            <w:ind w:left="-115"/>
            <w:jc w:val="left"/>
            <w:rPr>
              <w:b w:val="1"/>
              <w:bCs w:val="1"/>
            </w:rPr>
          </w:pPr>
          <w:r w:rsidRPr="6C8C375D" w:rsidR="6C8C375D">
            <w:rPr>
              <w:b w:val="1"/>
              <w:bCs w:val="1"/>
            </w:rPr>
            <w:t>Castro Micaela – Grupo D</w:t>
          </w:r>
        </w:p>
        <w:p w:rsidR="6C8C375D" w:rsidP="6C8C375D" w:rsidRDefault="6C8C375D" w14:paraId="25C610E4" w14:textId="53C52C53">
          <w:pPr>
            <w:pStyle w:val="Header"/>
            <w:bidi w:val="0"/>
            <w:ind w:left="-115"/>
            <w:jc w:val="left"/>
            <w:rPr>
              <w:b w:val="1"/>
              <w:bCs w:val="1"/>
            </w:rPr>
          </w:pPr>
          <w:r w:rsidRPr="6C8C375D" w:rsidR="6C8C375D">
            <w:rPr>
              <w:b w:val="1"/>
              <w:bCs w:val="1"/>
            </w:rPr>
            <w:t>41.200.873</w:t>
          </w:r>
        </w:p>
      </w:tc>
      <w:tc>
        <w:tcPr>
          <w:tcW w:w="355" w:type="dxa"/>
          <w:tcMar/>
        </w:tcPr>
        <w:p w:rsidR="6C8C375D" w:rsidP="6C8C375D" w:rsidRDefault="6C8C375D" w14:paraId="61099BEE" w14:textId="01548671">
          <w:pPr>
            <w:pStyle w:val="Header"/>
            <w:bidi w:val="0"/>
            <w:jc w:val="center"/>
          </w:pPr>
        </w:p>
      </w:tc>
      <w:tc>
        <w:tcPr>
          <w:tcW w:w="3005" w:type="dxa"/>
          <w:tcMar/>
        </w:tcPr>
        <w:p w:rsidR="6C8C375D" w:rsidP="6C8C375D" w:rsidRDefault="6C8C375D" w14:paraId="7658761B" w14:textId="60558F58">
          <w:pPr>
            <w:pStyle w:val="Header"/>
            <w:bidi w:val="0"/>
            <w:ind w:right="-115"/>
            <w:jc w:val="right"/>
          </w:pPr>
        </w:p>
      </w:tc>
    </w:tr>
  </w:tbl>
  <w:p w:rsidR="6C8C375D" w:rsidP="6C8C375D" w:rsidRDefault="6C8C375D" w14:paraId="66403B5B" w14:textId="02899D2E">
    <w:pPr>
      <w:pStyle w:val="Header"/>
      <w:bidi w:val="0"/>
    </w:pPr>
  </w:p>
</w:hdr>
</file>

<file path=word/numbering.xml><?xml version="1.0" encoding="utf-8"?>
<w:numbering xmlns:w="http://schemas.openxmlformats.org/wordprocessingml/2006/main">
  <w:abstractNum xmlns:w="http://schemas.openxmlformats.org/wordprocessingml/2006/main" w:abstractNumId="3">
    <w:nsid w:val="3d800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fbd4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93a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ASTRO MICAELA MABEL">
    <w15:presenceInfo w15:providerId="AD" w15:userId="S::micaelcastro@alumno.unlam.edu.ar::651f11ec-fc5f-4f6a-a921-67e66a9c8c34"/>
  </w15:person>
  <w15:person w15:author="CASTRO MICAELA MABEL">
    <w15:presenceInfo w15:providerId="AD" w15:userId="S::micaelcastro@alumno.unlam.edu.ar::651f11ec-fc5f-4f6a-a921-67e66a9c8c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108E41"/>
    <w:rsid w:val="0862E89F"/>
    <w:rsid w:val="0CA42948"/>
    <w:rsid w:val="0F108E41"/>
    <w:rsid w:val="231D8CE0"/>
    <w:rsid w:val="275A6EE3"/>
    <w:rsid w:val="2B216EF6"/>
    <w:rsid w:val="2D039436"/>
    <w:rsid w:val="3657FAD0"/>
    <w:rsid w:val="39F91D19"/>
    <w:rsid w:val="3B04F04C"/>
    <w:rsid w:val="3DDB0785"/>
    <w:rsid w:val="3E4B6F18"/>
    <w:rsid w:val="42975D99"/>
    <w:rsid w:val="4A2FD47C"/>
    <w:rsid w:val="50F7C62E"/>
    <w:rsid w:val="541F373D"/>
    <w:rsid w:val="55DDCE71"/>
    <w:rsid w:val="646E20E2"/>
    <w:rsid w:val="6A92DB9D"/>
    <w:rsid w:val="6C8C375D"/>
    <w:rsid w:val="6C937B13"/>
    <w:rsid w:val="7E53C8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1749"/>
  <w15:chartTrackingRefBased/>
  <w15:docId w15:val="{832C4E42-A027-4B6C-94EC-FF4A9649A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C8C37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8C375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8C375D"/>
    <w:pPr>
      <w:spacing/>
      <w:ind w:left="720"/>
      <w:contextualSpacing/>
    </w:pPr>
  </w:style>
  <w:style w:type="paragraph" w:styleId="Header">
    <w:uiPriority w:val="99"/>
    <w:name w:val="header"/>
    <w:basedOn w:val="Normal"/>
    <w:unhideWhenUsed/>
    <w:rsid w:val="6C8C375D"/>
    <w:pPr>
      <w:tabs>
        <w:tab w:val="center" w:leader="none" w:pos="4680"/>
        <w:tab w:val="right" w:leader="none" w:pos="9360"/>
      </w:tabs>
      <w:spacing w:after="0" w:line="240" w:lineRule="auto"/>
    </w:pPr>
  </w:style>
  <w:style w:type="paragraph" w:styleId="Footer">
    <w:uiPriority w:val="99"/>
    <w:name w:val="footer"/>
    <w:basedOn w:val="Normal"/>
    <w:unhideWhenUsed/>
    <w:rsid w:val="6C8C375D"/>
    <w:pPr>
      <w:tabs>
        <w:tab w:val="center" w:leader="none" w:pos="4680"/>
        <w:tab w:val="right" w:leader="none" w:pos="9360"/>
      </w:tabs>
      <w:spacing w:after="0" w:line="240" w:lineRule="auto"/>
    </w:pPr>
  </w:style>
  <w:style w:type="paragraph" w:styleId="Heading1">
    <w:uiPriority w:val="9"/>
    <w:name w:val="heading 1"/>
    <w:basedOn w:val="Normal"/>
    <w:next w:val="Normal"/>
    <w:qFormat/>
    <w:rsid w:val="6C8C375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C8C375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dialnet.unirioja.es/descarga/articulo/10245970.pdf" TargetMode="External" Id="R7f1ec46136144b53" /><Relationship Type="http://schemas.openxmlformats.org/officeDocument/2006/relationships/hyperlink" Target="https://prodis360.org/uso-de-la-inteligencia-artificial-para-la-educacion-inclusiva/" TargetMode="External" Id="R0a4b20a26cd84064" /><Relationship Type="http://schemas.openxmlformats.org/officeDocument/2006/relationships/hyperlink" Target="https://www.unir.net/revista/educacion/inteligencia-artificial-al-servicio-educacion-inclusiva/" TargetMode="External" Id="R8fa5ef7052c14c0b" /><Relationship Type="http://schemas.openxmlformats.org/officeDocument/2006/relationships/hyperlink" Target="https://observatorio.tec.mx/recursos-educativos-abiertos-en-inteligencia-artificial/" TargetMode="External" Id="R2d3aa16a1bdd4667"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b7703bf4dda14dab" /><Relationship Type="http://schemas.microsoft.com/office/2016/09/relationships/commentsIds" Target="commentsIds.xml" Id="Re0cec691db124f5d" /><Relationship Type="http://schemas.microsoft.com/office/2011/relationships/commentsExtended" Target="commentsExtended.xml" Id="R0713698773b64c04" /><Relationship Type="http://schemas.microsoft.com/office/2018/08/relationships/commentsExtensible" Target="commentsExtensible.xml" Id="R541ade10af454560" /><Relationship Type="http://schemas.microsoft.com/office/2011/relationships/people" Target="people.xml" Id="R7f5fc0cf999b48b0" /><Relationship Type="http://schemas.openxmlformats.org/officeDocument/2006/relationships/image" Target="/media/image.jpg" Id="rId518798619" /><Relationship Type="http://schemas.openxmlformats.org/officeDocument/2006/relationships/image" Target="/media/image.png" Id="rId564938171" /><Relationship Type="http://schemas.openxmlformats.org/officeDocument/2006/relationships/header" Target="header.xml" Id="R74ac0516e2a6407a" /><Relationship Type="http://schemas.openxmlformats.org/officeDocument/2006/relationships/footer" Target="footer.xml" Id="R6f51929a2cfe454e" /><Relationship Type="http://schemas.openxmlformats.org/officeDocument/2006/relationships/numbering" Target="numbering.xml" Id="R792a2574355941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2026-02-13T01:04:58.9141389Z</dcterms:created>
  <dcterms:modified xsi:type="dcterms:W3CDTF">2026-02-14T00:11:13.7460894Z</dcterms:modified>
  <dc:creator>CASTRO MICAELA MABEL</dc:creator>
  <lastModifiedBy>CASTRO MICAELA MABEL</lastModifiedBy>
</coreProperties>
</file>