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8CD0" w14:textId="77777777" w:rsidR="000D5FC1" w:rsidRDefault="007073F6">
      <w:pPr>
        <w:spacing w:after="272" w:line="259" w:lineRule="auto"/>
        <w:ind w:left="0" w:firstLine="0"/>
      </w:pPr>
      <w:r>
        <w:rPr>
          <w:color w:val="0F4761"/>
          <w:sz w:val="28"/>
        </w:rPr>
        <w:t>Preguntas verdadero/falso sobre Internet de las cosas (</w:t>
      </w:r>
      <w:proofErr w:type="spellStart"/>
      <w:r>
        <w:rPr>
          <w:color w:val="0F4761"/>
          <w:sz w:val="28"/>
        </w:rPr>
        <w:t>IoT</w:t>
      </w:r>
      <w:proofErr w:type="spellEnd"/>
      <w:r>
        <w:rPr>
          <w:color w:val="0F4761"/>
          <w:sz w:val="28"/>
        </w:rPr>
        <w:t>)</w:t>
      </w:r>
      <w:r>
        <w:rPr>
          <w:b w:val="0"/>
          <w:color w:val="0F4761"/>
          <w:sz w:val="28"/>
        </w:rPr>
        <w:t xml:space="preserve"> </w:t>
      </w:r>
    </w:p>
    <w:p w14:paraId="7A17E166" w14:textId="77777777" w:rsidR="000D5FC1" w:rsidRDefault="007073F6">
      <w:pPr>
        <w:numPr>
          <w:ilvl w:val="0"/>
          <w:numId w:val="1"/>
        </w:numPr>
        <w:ind w:hanging="360"/>
      </w:pPr>
      <w:proofErr w:type="spellStart"/>
      <w:r>
        <w:t>IoT</w:t>
      </w:r>
      <w:proofErr w:type="spellEnd"/>
      <w:r>
        <w:t xml:space="preserve"> es una red de objetos y dispositivos conectados que recopilan, transmiten y reciben datos.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012EFE18" w14:textId="77777777" w:rsidR="000D5FC1" w:rsidRDefault="007073F6">
      <w:pPr>
        <w:numPr>
          <w:ilvl w:val="0"/>
          <w:numId w:val="1"/>
        </w:numPr>
        <w:ind w:hanging="360"/>
      </w:pPr>
      <w:r>
        <w:t xml:space="preserve">Los actuadores no forman parte de los componentes clave de </w:t>
      </w:r>
      <w:proofErr w:type="spellStart"/>
      <w:r>
        <w:t>IoT</w:t>
      </w:r>
      <w:proofErr w:type="spellEnd"/>
      <w:r>
        <w:t>; solo los sensores son necesarios.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Falso </w:t>
      </w:r>
    </w:p>
    <w:p w14:paraId="02D691E6" w14:textId="77777777" w:rsidR="000D5FC1" w:rsidRDefault="007073F6">
      <w:pPr>
        <w:numPr>
          <w:ilvl w:val="0"/>
          <w:numId w:val="1"/>
        </w:numPr>
        <w:ind w:hanging="360"/>
      </w:pPr>
      <w:r>
        <w:t xml:space="preserve">La conectividad en </w:t>
      </w:r>
      <w:proofErr w:type="spellStart"/>
      <w:r>
        <w:t>IoT</w:t>
      </w:r>
      <w:proofErr w:type="spellEnd"/>
      <w:r>
        <w:t xml:space="preserve"> puede incluir tecnologías como </w:t>
      </w:r>
      <w:proofErr w:type="spellStart"/>
      <w:r>
        <w:t>Wi</w:t>
      </w:r>
      <w:proofErr w:type="spellEnd"/>
      <w:r>
        <w:rPr>
          <w:rFonts w:ascii="Cambria Math" w:eastAsia="Cambria Math" w:hAnsi="Cambria Math" w:cs="Cambria Math"/>
          <w:b w:val="0"/>
        </w:rPr>
        <w:t>‑</w:t>
      </w:r>
      <w:r>
        <w:t>Fi y 5G.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7CA7DA5A" w14:textId="77777777" w:rsidR="000D5FC1" w:rsidRDefault="007073F6">
      <w:pPr>
        <w:numPr>
          <w:ilvl w:val="0"/>
          <w:numId w:val="1"/>
        </w:numPr>
        <w:ind w:hanging="360"/>
      </w:pPr>
      <w:r>
        <w:t xml:space="preserve">El procesamiento de datos en </w:t>
      </w:r>
      <w:proofErr w:type="spellStart"/>
      <w:r>
        <w:t>IoT</w:t>
      </w:r>
      <w:proofErr w:type="spellEnd"/>
      <w:r>
        <w:t xml:space="preserve"> siempre se realiza </w:t>
      </w:r>
      <w:r>
        <w:t xml:space="preserve">exclusivamente en la nube, nunca en el </w:t>
      </w:r>
      <w:proofErr w:type="spellStart"/>
      <w:r>
        <w:t>edge</w:t>
      </w:r>
      <w:proofErr w:type="spellEnd"/>
      <w:r>
        <w:t>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Falso </w:t>
      </w:r>
    </w:p>
    <w:p w14:paraId="4E70A411" w14:textId="77777777" w:rsidR="000D5FC1" w:rsidRDefault="007073F6">
      <w:pPr>
        <w:numPr>
          <w:ilvl w:val="0"/>
          <w:numId w:val="1"/>
        </w:numPr>
        <w:spacing w:after="6" w:line="278" w:lineRule="auto"/>
        <w:ind w:hanging="360"/>
      </w:pPr>
      <w:r>
        <w:t xml:space="preserve">El flujo funcional típico en </w:t>
      </w:r>
      <w:proofErr w:type="spellStart"/>
      <w:r>
        <w:t>IoT</w:t>
      </w:r>
      <w:proofErr w:type="spellEnd"/>
      <w:r>
        <w:t xml:space="preserve"> es: captura de datos → transmisión → procesamiento → actuación.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52530AF3" w14:textId="77777777" w:rsidR="000D5FC1" w:rsidRDefault="007073F6">
      <w:pPr>
        <w:numPr>
          <w:ilvl w:val="0"/>
          <w:numId w:val="1"/>
        </w:numPr>
        <w:ind w:hanging="360"/>
      </w:pPr>
      <w:r>
        <w:t xml:space="preserve">Big Data y algoritmos de IA/ML son relevantes en </w:t>
      </w:r>
      <w:proofErr w:type="spellStart"/>
      <w:r>
        <w:t>IoT</w:t>
      </w:r>
      <w:proofErr w:type="spellEnd"/>
      <w:r>
        <w:t xml:space="preserve"> para analizar y extra</w:t>
      </w:r>
      <w:r>
        <w:t>er valor de los datos.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56D7DFE5" w14:textId="77777777" w:rsidR="000D5FC1" w:rsidRDefault="007073F6">
      <w:pPr>
        <w:numPr>
          <w:ilvl w:val="0"/>
          <w:numId w:val="1"/>
        </w:numPr>
        <w:ind w:hanging="360"/>
      </w:pPr>
      <w:r>
        <w:t xml:space="preserve">Las aplicaciones de </w:t>
      </w:r>
      <w:proofErr w:type="spellStart"/>
      <w:r>
        <w:t>IoT</w:t>
      </w:r>
      <w:proofErr w:type="spellEnd"/>
      <w:r>
        <w:t xml:space="preserve"> se limitan únicamente a hogares inteligentes y no incluyen sectores como salud o transporte.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Falso </w:t>
      </w:r>
    </w:p>
    <w:p w14:paraId="32B5494E" w14:textId="77777777" w:rsidR="000D5FC1" w:rsidRDefault="007073F6">
      <w:pPr>
        <w:numPr>
          <w:ilvl w:val="0"/>
          <w:numId w:val="1"/>
        </w:numPr>
        <w:ind w:hanging="360"/>
      </w:pPr>
      <w:r>
        <w:t>La reducción de costos de sensores y el mayor poder de cómputo han impulsado</w:t>
      </w:r>
      <w:r>
        <w:t xml:space="preserve"> el crecimiento de </w:t>
      </w:r>
      <w:proofErr w:type="spellStart"/>
      <w:r>
        <w:t>IoT</w:t>
      </w:r>
      <w:proofErr w:type="spellEnd"/>
      <w:r>
        <w:t>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6FCA0B80" w14:textId="77777777" w:rsidR="000D5FC1" w:rsidRDefault="007073F6">
      <w:pPr>
        <w:numPr>
          <w:ilvl w:val="0"/>
          <w:numId w:val="1"/>
        </w:numPr>
        <w:ind w:hanging="360"/>
      </w:pPr>
      <w:r>
        <w:t xml:space="preserve">En ciudades inteligentes, </w:t>
      </w:r>
      <w:proofErr w:type="spellStart"/>
      <w:r>
        <w:t>IoT</w:t>
      </w:r>
      <w:proofErr w:type="spellEnd"/>
      <w:r>
        <w:t xml:space="preserve"> puede usarse para monitorear y gestionar el tránsito y la infraestructura.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Verdadero </w:t>
      </w:r>
    </w:p>
    <w:p w14:paraId="3528295C" w14:textId="77777777" w:rsidR="000D5FC1" w:rsidRDefault="007073F6">
      <w:pPr>
        <w:numPr>
          <w:ilvl w:val="0"/>
          <w:numId w:val="1"/>
        </w:numPr>
        <w:spacing w:after="238"/>
        <w:ind w:hanging="360"/>
      </w:pPr>
      <w:r>
        <w:t>Los protocolos de red y la infraestructura no influyen en la capacidad de un sistem</w:t>
      </w:r>
      <w:r>
        <w:t xml:space="preserve">a </w:t>
      </w:r>
      <w:proofErr w:type="spellStart"/>
      <w:r>
        <w:t>IoT</w:t>
      </w:r>
      <w:proofErr w:type="spellEnd"/>
      <w:r>
        <w:t xml:space="preserve"> para compartir datos.</w:t>
      </w:r>
      <w:r>
        <w:rPr>
          <w:b w:val="0"/>
        </w:rPr>
        <w:t xml:space="preserve"> </w:t>
      </w:r>
      <w:r>
        <w:t>Respuesta:</w:t>
      </w:r>
      <w:r>
        <w:rPr>
          <w:b w:val="0"/>
        </w:rPr>
        <w:t xml:space="preserve"> Falso </w:t>
      </w:r>
    </w:p>
    <w:p w14:paraId="60C76BA3" w14:textId="77777777" w:rsidR="000D5FC1" w:rsidRDefault="007073F6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0D5FC1">
      <w:pgSz w:w="11905" w:h="16840"/>
      <w:pgMar w:top="1440" w:right="1594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80B5A"/>
    <w:multiLevelType w:val="hybridMultilevel"/>
    <w:tmpl w:val="50C62628"/>
    <w:lvl w:ilvl="0" w:tplc="56AA27E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E28E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06DE0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602E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D67EC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0B67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348EA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4376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EC7D7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FC1"/>
    <w:rsid w:val="000D5FC1"/>
    <w:rsid w:val="0070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FE40"/>
  <w15:docId w15:val="{C37FB0CD-6F4E-4884-82E5-46B33B47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81" w:lineRule="auto"/>
      <w:ind w:left="731" w:hanging="370"/>
    </w:pPr>
    <w:rPr>
      <w:rFonts w:ascii="Calibri" w:eastAsia="Calibri" w:hAnsi="Calibri" w:cs="Calibri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JAVIER TELLO</dc:creator>
  <cp:keywords/>
  <cp:lastModifiedBy>Bruno Tello</cp:lastModifiedBy>
  <cp:revision>2</cp:revision>
  <dcterms:created xsi:type="dcterms:W3CDTF">2026-02-07T17:09:00Z</dcterms:created>
  <dcterms:modified xsi:type="dcterms:W3CDTF">2026-02-07T17:09:00Z</dcterms:modified>
</cp:coreProperties>
</file>