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C5A934F" wp14:paraId="7427969E" wp14:textId="1DEFEF7C">
      <w:pPr>
        <w:spacing w:before="0" w:beforeAutospacing="off" w:after="0" w:afterAutospacing="off" w:line="300" w:lineRule="auto"/>
      </w:pPr>
      <w:r w:rsidR="4A469CE2">
        <w:drawing>
          <wp:inline xmlns:wp14="http://schemas.microsoft.com/office/word/2010/wordprocessingDrawing" wp14:editId="3B22573C" wp14:anchorId="67AE90BC">
            <wp:extent cx="5760000" cy="1432800"/>
            <wp:effectExtent l="0" t="0" r="0" b="0"/>
            <wp:docPr id="379133796" name="drawing" descr="Ejemplos de inteligencia artificial aplicados a las empresas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9133796" name="Picture 379133796"/>
                    <pic:cNvPicPr/>
                  </pic:nvPicPr>
                  <pic:blipFill>
                    <a:blip xmlns:r="http://schemas.openxmlformats.org/officeDocument/2006/relationships" r:embed="rId917793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000" cy="14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C5A934F" wp14:paraId="13DB1530" wp14:textId="474C490B">
      <w:pPr>
        <w:pStyle w:val="Heading1"/>
        <w:jc w:val="both"/>
      </w:pPr>
      <w:r w:rsidRPr="0C5A934F" w:rsidR="39D04E93">
        <w:rPr>
          <w:noProof w:val="0"/>
          <w:lang w:val="es-ES"/>
        </w:rPr>
        <w:t>✨ La Bitácora de Lía: IA para Aprender sin Barreras</w:t>
      </w:r>
    </w:p>
    <w:p xmlns:wp14="http://schemas.microsoft.com/office/word/2010/wordml" w:rsidP="0C5A934F" wp14:paraId="40AF1B1E" wp14:textId="1A2EF1F9">
      <w:pPr>
        <w:spacing w:before="210" w:beforeAutospacing="off" w:after="210" w:afterAutospacing="off" w:line="300" w:lineRule="auto"/>
        <w:jc w:val="both"/>
      </w:pP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 el cuarto piso del Instituto Superior </w:t>
      </w: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TecnoFuturo</w:t>
      </w: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detrás de una puerta de vidrio esmerilado, se encontraba el </w:t>
      </w:r>
      <w:r w:rsidRPr="0C5A934F" w:rsidR="39D04E9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Laboratorio 3</w:t>
      </w: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el más moderno de todos. Allí olía siempre a plástico nuevo, café recalentado y sueños digitales. Era el espacio donde estudiantes de diversos orígenes, habilidades y caminos de vida se reunían para un mismo propósito: </w:t>
      </w:r>
      <w:r w:rsidRPr="0C5A934F" w:rsidR="39D04E9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aprender a pensar con tecnología</w:t>
      </w: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0C5A934F" wp14:paraId="52FF0ECA" wp14:textId="7CDA4A50">
      <w:pPr>
        <w:spacing w:before="210" w:beforeAutospacing="off" w:after="210" w:afterAutospacing="off" w:line="300" w:lineRule="auto"/>
        <w:jc w:val="both"/>
      </w:pP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La protagonista de esta historia era </w:t>
      </w:r>
      <w:r w:rsidRPr="0C5A934F" w:rsidR="39D04E9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Lía</w:t>
      </w: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una estudiante curiosa, apasionada por la programación, pero que enfrentaba un desafío adicional: una discapacidad visual que hacía que la lectura tradicional fuera una muralla difícil de escalar. Sin embargo, eso jamás había frenado su determinación.</w:t>
      </w:r>
    </w:p>
    <w:p xmlns:wp14="http://schemas.microsoft.com/office/word/2010/wordml" w:rsidP="0C5A934F" wp14:paraId="499D1BA2" wp14:textId="56ADBD96">
      <w:pPr>
        <w:pStyle w:val="Heading3"/>
        <w:spacing w:before="246" w:beforeAutospacing="off" w:after="246" w:afterAutospacing="off" w:line="300" w:lineRule="auto"/>
        <w:jc w:val="both"/>
      </w:pPr>
      <w:r w:rsidRPr="0C5A934F" w:rsidR="39D04E9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El Aula que Susurraba Conocimiento</w:t>
      </w:r>
    </w:p>
    <w:p xmlns:wp14="http://schemas.microsoft.com/office/word/2010/wordml" w:rsidP="0C5A934F" wp14:paraId="7F93300D" wp14:textId="185DA078">
      <w:pPr>
        <w:spacing w:before="210" w:beforeAutospacing="off" w:after="210" w:afterAutospacing="off" w:line="300" w:lineRule="auto"/>
        <w:jc w:val="both"/>
      </w:pP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Cada mañana, al entrar al laboratorio, las luces LED se ajustaban automáticamente gracias a un sistema de IA lumínica que detectaba necesidades visuales individuales. Los </w:t>
      </w:r>
      <w:r w:rsidRPr="0C5A934F" w:rsidR="39D04E9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monitores adaptativos</w:t>
      </w: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cambiaban contraste y tamaño de fuente para quienes lo requerían. El aula parecía </w:t>
      </w:r>
      <w:r w:rsidRPr="0C5A934F" w:rsidR="39D04E93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hablar</w:t>
      </w: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el idioma de todos.</w:t>
      </w:r>
    </w:p>
    <w:p xmlns:wp14="http://schemas.microsoft.com/office/word/2010/wordml" w:rsidP="0C5A934F" wp14:paraId="5F1EF6AD" wp14:textId="4FF26C50">
      <w:pPr>
        <w:spacing w:before="210" w:beforeAutospacing="off" w:after="210" w:afterAutospacing="off" w:line="300" w:lineRule="auto"/>
        <w:jc w:val="both"/>
      </w:pP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Pero lo que más fascinaba a Lía era </w:t>
      </w:r>
      <w:r w:rsidRPr="0C5A934F" w:rsidR="39D04E9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Nova</w:t>
      </w: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una inteligencia artificial pedagógica instalada en todos los equipos del laboratorio. Nova no era un simple asistente: analizaba la forma de aprender de cada estudiante y ofrecía ayudas personalizadas.</w:t>
      </w:r>
    </w:p>
    <w:p xmlns:wp14="http://schemas.microsoft.com/office/word/2010/wordml" w:rsidP="0C5A934F" wp14:paraId="19FF9852" wp14:textId="754A1A02">
      <w:pPr>
        <w:spacing w:before="210" w:beforeAutospacing="off" w:after="210" w:afterAutospacing="off" w:line="300" w:lineRule="auto"/>
        <w:jc w:val="both"/>
      </w:pP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</w:t>
      </w:r>
      <w:r w:rsidRPr="0C5A934F" w:rsidR="39D04E93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Buenos días, Lía</w:t>
      </w: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saludaba Nova con una voz cálida, procesada por un sintetizador de habla de última generación.</w:t>
      </w:r>
      <w:r>
        <w:br/>
      </w: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—</w:t>
      </w:r>
      <w:r w:rsidRPr="0C5A934F" w:rsidR="39D04E93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¿Seguimos con el proyecto de algoritmos accesibles? Preparé una guía auditiva y un mapa táctil interactivo para que avances a tu ritmo.</w:t>
      </w:r>
    </w:p>
    <w:p xmlns:wp14="http://schemas.microsoft.com/office/word/2010/wordml" w:rsidP="0C5A934F" wp14:paraId="253EF58C" wp14:textId="5341F2BC">
      <w:pPr>
        <w:pStyle w:val="Heading3"/>
        <w:spacing w:before="246" w:beforeAutospacing="off" w:after="246" w:afterAutospacing="off" w:line="300" w:lineRule="auto"/>
        <w:jc w:val="both"/>
      </w:pPr>
      <w:r w:rsidRPr="0C5A934F" w:rsidR="39D04E9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Tecnologías que Abren Puertas</w:t>
      </w:r>
    </w:p>
    <w:p xmlns:wp14="http://schemas.microsoft.com/office/word/2010/wordml" w:rsidP="0C5A934F" wp14:paraId="267277D4" wp14:textId="2EB74946">
      <w:pPr>
        <w:spacing w:before="210" w:beforeAutospacing="off" w:after="210" w:afterAutospacing="off" w:line="300" w:lineRule="auto"/>
        <w:jc w:val="both"/>
      </w:pP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El proyecto final del semestre consistía en desarrollar una aplicación inclusiva. Para ello, el laboratorio estaba equipado con herramientas que parecían sacadas de ciencia ficción:</w:t>
      </w:r>
    </w:p>
    <w:p xmlns:wp14="http://schemas.microsoft.com/office/word/2010/wordml" w:rsidP="0C5A934F" wp14:paraId="4F900DC9" wp14:textId="4E6BFB17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0C5A934F" w:rsidR="39D04E9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Lentes inteligentes con OCR</w:t>
      </w: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que leían textos impresos y los convertían en audio.</w:t>
      </w:r>
    </w:p>
    <w:p xmlns:wp14="http://schemas.microsoft.com/office/word/2010/wordml" w:rsidP="0C5A934F" wp14:paraId="69BB5472" wp14:textId="37C0929D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0C5A934F" w:rsidR="39D04E9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Tabletas digitalizadoras</w:t>
      </w: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que generaban diagramas táctiles que vibraban según la lógica del algoritmo.</w:t>
      </w:r>
    </w:p>
    <w:p xmlns:wp14="http://schemas.microsoft.com/office/word/2010/wordml" w:rsidP="1729977B" wp14:paraId="4368076C" wp14:textId="05C81DAA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commentRangeStart w:id="1970396878"/>
      <w:r w:rsidRPr="1729977B" w:rsidR="39D04E9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Impresoras</w:t>
      </w:r>
      <w:commentRangeEnd w:id="1970396878"/>
      <w:r>
        <w:rPr>
          <w:rStyle w:val="CommentReference"/>
        </w:rPr>
        <w:commentReference w:id="1970396878"/>
      </w:r>
      <w:r w:rsidRPr="1729977B" w:rsidR="39D04E9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 xml:space="preserve"> 3D</w:t>
      </w:r>
      <w:r w:rsidRPr="1729977B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que permitían crear modelos físicos de estructuras de datos complejas.</w:t>
      </w:r>
    </w:p>
    <w:p xmlns:wp14="http://schemas.microsoft.com/office/word/2010/wordml" w:rsidP="0C5A934F" wp14:paraId="455E487B" wp14:textId="36E7B3A1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0C5A934F" w:rsidR="39D04E9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Software lector de pantalla</w:t>
      </w: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conectado con Nova para adaptar contenido en braille digital.</w:t>
      </w:r>
    </w:p>
    <w:p xmlns:wp14="http://schemas.microsoft.com/office/word/2010/wordml" w:rsidP="0C5A934F" wp14:paraId="57F15044" wp14:textId="50ADB47F">
      <w:pPr>
        <w:spacing w:before="210" w:beforeAutospacing="off" w:after="210" w:afterAutospacing="off" w:line="300" w:lineRule="auto"/>
        <w:jc w:val="both"/>
      </w:pP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Lía usaba todos estos recursos como quien usa pinceles sobre un lienzo: con libertad y creatividad.</w:t>
      </w:r>
    </w:p>
    <w:p xmlns:wp14="http://schemas.microsoft.com/office/word/2010/wordml" w:rsidP="0C5A934F" wp14:paraId="154891C4" wp14:textId="46E83760">
      <w:pPr>
        <w:pStyle w:val="Heading3"/>
        <w:spacing w:before="246" w:beforeAutospacing="off" w:after="246" w:afterAutospacing="off" w:line="300" w:lineRule="auto"/>
        <w:jc w:val="both"/>
      </w:pPr>
      <w:r w:rsidRPr="0C5A934F" w:rsidR="39D04E9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El Proyecto que Cambió la Universidad</w:t>
      </w:r>
    </w:p>
    <w:p xmlns:wp14="http://schemas.microsoft.com/office/word/2010/wordml" w:rsidP="0C5A934F" wp14:paraId="18CC8F47" wp14:textId="661B6111">
      <w:pPr>
        <w:spacing w:before="210" w:beforeAutospacing="off" w:after="210" w:afterAutospacing="off" w:line="300" w:lineRule="auto"/>
        <w:jc w:val="both"/>
      </w:pP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Su aplicación se llamó </w:t>
      </w:r>
      <w:r w:rsidRPr="0C5A934F" w:rsidR="39D04E9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“Camino Claro”</w:t>
      </w: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un asistente diseñado para acompañar a estudiantes con diversas capacidades en sus trayectorias académicas. Usaba IA para detectar dificultades en tiempo real y sugerir apoyos: desde subtitulado automático hasta explicaciones simplificadas, pasando por recordatorios adaptados a ritmos de aprendizaje individuales.</w:t>
      </w:r>
    </w:p>
    <w:p xmlns:wp14="http://schemas.microsoft.com/office/word/2010/wordml" w:rsidP="0C5A934F" wp14:paraId="333CDC88" wp14:textId="6323366D">
      <w:pPr>
        <w:spacing w:before="210" w:beforeAutospacing="off" w:after="210" w:afterAutospacing="off" w:line="300" w:lineRule="auto"/>
        <w:jc w:val="both"/>
      </w:pP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En la presentación final, Lía entró al laboratorio con un nerviosismo entusiasta. Nova la acompañó desde los parlantes como un aliado silencioso.</w:t>
      </w:r>
    </w:p>
    <w:p xmlns:wp14="http://schemas.microsoft.com/office/word/2010/wordml" w:rsidP="0C5A934F" wp14:paraId="4EAE6B1D" wp14:textId="6613FA35">
      <w:pPr>
        <w:spacing w:before="210" w:beforeAutospacing="off" w:after="210" w:afterAutospacing="off" w:line="300" w:lineRule="auto"/>
        <w:jc w:val="both"/>
      </w:pP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</w:t>
      </w:r>
      <w:r w:rsidRPr="0C5A934F" w:rsidR="39D04E93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Lista cuando vos estés</w:t>
      </w: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dijo el asistente.</w:t>
      </w:r>
    </w:p>
    <w:p xmlns:wp14="http://schemas.microsoft.com/office/word/2010/wordml" w:rsidP="0C5A934F" wp14:paraId="698C560B" wp14:textId="514D3A9B">
      <w:pPr>
        <w:spacing w:before="210" w:beforeAutospacing="off" w:after="210" w:afterAutospacing="off" w:line="300" w:lineRule="auto"/>
        <w:jc w:val="both"/>
      </w:pP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Al finalizar, el aula entera estalló en aplausos. No era solo un proyecto brillante: era una demostración de cómo la tecnología, cuando se diseña con empatía, puede derribar barreras y construir puentes.</w:t>
      </w:r>
    </w:p>
    <w:p xmlns:wp14="http://schemas.microsoft.com/office/word/2010/wordml" w:rsidP="0C5A934F" wp14:paraId="3108780D" wp14:textId="401D3ABB">
      <w:pPr>
        <w:pStyle w:val="Heading3"/>
        <w:spacing w:before="246" w:beforeAutospacing="off" w:after="246" w:afterAutospacing="off" w:line="300" w:lineRule="auto"/>
        <w:jc w:val="both"/>
      </w:pPr>
      <w:r w:rsidRPr="0C5A934F" w:rsidR="39D04E9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El Futuro que Llegó para Quedarse</w:t>
      </w:r>
    </w:p>
    <w:p xmlns:wp14="http://schemas.microsoft.com/office/word/2010/wordml" w:rsidP="0C5A934F" wp14:paraId="399AED6F" wp14:textId="7BDBB305">
      <w:pPr>
        <w:spacing w:before="210" w:beforeAutospacing="off" w:after="210" w:afterAutospacing="off" w:line="300" w:lineRule="auto"/>
        <w:jc w:val="both"/>
      </w:pP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El Instituto adoptó “Camino Claro” como herramienta institucional. Otros estudiantes comenzaron a contribuir, mejorándolo, expandiéndolo, haciéndolo suyo.</w:t>
      </w:r>
    </w:p>
    <w:p xmlns:wp14="http://schemas.microsoft.com/office/word/2010/wordml" w:rsidP="0C5A934F" wp14:paraId="02CD0CD3" wp14:textId="40169546">
      <w:pPr>
        <w:spacing w:before="210" w:beforeAutospacing="off" w:after="210" w:afterAutospacing="off" w:line="300" w:lineRule="auto"/>
        <w:jc w:val="both"/>
      </w:pP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Lía sonrió al pensarlo:</w:t>
      </w:r>
      <w:r>
        <w:br/>
      </w: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La educación del futuro no estaba en manos de máquinas, sino en la alianza entre personas y tecnologías que entendían que </w:t>
      </w:r>
      <w:r w:rsidRPr="0C5A934F" w:rsidR="39D04E9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incluir es multiplicar posibilidades</w:t>
      </w: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0C5A934F" wp14:paraId="5C1A07E2" wp14:textId="351F4E55">
      <w:pPr>
        <w:spacing w:before="210" w:beforeAutospacing="off" w:after="210" w:afterAutospacing="off" w:line="300" w:lineRule="auto"/>
        <w:jc w:val="both"/>
      </w:pPr>
      <w:r w:rsidRPr="0C5A934F" w:rsidR="39D04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Y mientras Nova proyectaba un saludo animado en la pantalla, el laboratorio 3 seguía vibrando con el murmullo de teclas, voces, lectores de pantalla y sueños codificados en líneas de software. Un aula donde todos, absolutamente todos, tenían un lugar.</w:t>
      </w:r>
    </w:p>
    <w:p w:rsidR="389387E8" w:rsidP="0C5A934F" w:rsidRDefault="389387E8" w14:paraId="76EF7959" w14:textId="2B204164">
      <w:pPr>
        <w:pStyle w:val="Normal"/>
        <w:spacing w:before="210" w:beforeAutospacing="off" w:after="210" w:afterAutospacing="off" w:line="300" w:lineRule="auto"/>
        <w:jc w:val="both"/>
      </w:pPr>
      <w:r w:rsidR="389387E8">
        <w:drawing>
          <wp:inline wp14:editId="58989455" wp14:anchorId="1697173E">
            <wp:extent cx="5724525" cy="3819525"/>
            <wp:effectExtent l="0" t="0" r="0" b="0"/>
            <wp:docPr id="1200347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0347201" name="Picture 1200347201"/>
                    <pic:cNvPicPr/>
                  </pic:nvPicPr>
                  <pic:blipFill>
                    <a:blip xmlns:r="http://schemas.openxmlformats.org/officeDocument/2006/relationships" r:embed="rId115979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5A934F" w:rsidP="0C5A934F" w:rsidRDefault="0C5A934F" w14:paraId="6BEA569E" w14:textId="3A1D983D">
      <w:pPr>
        <w:pStyle w:val="Normal"/>
        <w:spacing w:before="210" w:beforeAutospacing="off" w:after="210" w:afterAutospacing="off" w:line="300" w:lineRule="auto"/>
        <w:jc w:val="both"/>
      </w:pPr>
      <w:r w:rsidR="1729977B">
        <w:drawing>
          <wp:inline wp14:editId="0170CA80" wp14:anchorId="4092228D">
            <wp:extent cx="5943600" cy="3543300"/>
            <wp:effectExtent l="0" t="0" r="0" b="0"/>
            <wp:docPr id="35760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73828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L" w:author="AGUILAR MATIAS LAUTARO" w:date="2026-02-13T21:36:11" w:id="1970396878">
    <w:p xmlns:w14="http://schemas.microsoft.com/office/word/2010/wordml" xmlns:w="http://schemas.openxmlformats.org/wordprocessingml/2006/main" w:rsidR="4B188442" w:rsidRDefault="08526A0C" w14:paraId="7087A8D1" w14:textId="2AD9E350">
      <w:pPr>
        <w:pStyle w:val="CommentText"/>
      </w:pPr>
      <w:r>
        <w:rPr>
          <w:rStyle w:val="CommentReference"/>
        </w:rPr>
        <w:annotationRef/>
      </w:r>
      <w:r w:rsidRPr="16C13AB6" w:rsidR="1C3AC134">
        <w:t>https://es.wikipedia.org/wiki/Impresora_3D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087A8D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51B78E9" w16cex:dateUtc="2026-02-14T00:36:11.73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087A8D1" w16cid:durableId="751B78E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864b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GUILAR MATIAS LAUTARO">
    <w15:presenceInfo w15:providerId="AD" w15:userId="S::maguilar414@alumno.unlam.edu.ar::eabd4f04-c9a3-4c18-adb7-77bf7da95d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A802DB"/>
    <w:rsid w:val="0C5A934F"/>
    <w:rsid w:val="1057F7DD"/>
    <w:rsid w:val="11CD8C38"/>
    <w:rsid w:val="1729977B"/>
    <w:rsid w:val="1BF4F700"/>
    <w:rsid w:val="29886BA9"/>
    <w:rsid w:val="389387E8"/>
    <w:rsid w:val="39D04E93"/>
    <w:rsid w:val="48DFD294"/>
    <w:rsid w:val="49A802DB"/>
    <w:rsid w:val="4A469CE2"/>
    <w:rsid w:val="579CC7EE"/>
    <w:rsid w:val="584F1A3F"/>
    <w:rsid w:val="61129EE6"/>
    <w:rsid w:val="62A60F3A"/>
    <w:rsid w:val="7E306AFD"/>
    <w:rsid w:val="7F62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55593"/>
  <w15:chartTrackingRefBased/>
  <w15:docId w15:val="{ED6E49D1-BDFC-4330-9E09-42ADFCD07C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C5A93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C5A934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C5A934F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C5A93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917793529" /><Relationship Type="http://schemas.openxmlformats.org/officeDocument/2006/relationships/image" Target="/media/image.png" Id="rId115979197" /><Relationship Type="http://schemas.openxmlformats.org/officeDocument/2006/relationships/numbering" Target="numbering.xml" Id="R6d8c717ef0944d5f" /><Relationship Type="http://schemas.openxmlformats.org/officeDocument/2006/relationships/comments" Target="comments.xml" Id="R299202e7e5054192" /><Relationship Type="http://schemas.microsoft.com/office/2016/09/relationships/commentsIds" Target="commentsIds.xml" Id="R739e5aad14924bb3" /><Relationship Type="http://schemas.microsoft.com/office/2011/relationships/commentsExtended" Target="commentsExtended.xml" Id="Rd62a1a252de64fc1" /><Relationship Type="http://schemas.microsoft.com/office/2018/08/relationships/commentsExtensible" Target="commentsExtensible.xml" Id="R7e76934ae8f24d91" /><Relationship Type="http://schemas.microsoft.com/office/2011/relationships/people" Target="people.xml" Id="Rce437c8c8aa74995" /><Relationship Type="http://schemas.openxmlformats.org/officeDocument/2006/relationships/image" Target="/media/image2.jpg" Id="rId11873828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2026-02-13T19:14:03.2371395Z</dcterms:created>
  <dcterms:modified xsi:type="dcterms:W3CDTF">2026-02-14T00:44:53.5632369Z</dcterms:modified>
  <dc:creator>AGUILAR MATIAS LAUTARO</dc:creator>
  <lastModifiedBy>AGUILAR MATIAS LAUTARO</lastModifiedBy>
</coreProperties>
</file>