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BF6C180" wp14:paraId="220C55A1" wp14:textId="4A8C22EC">
      <w:pPr>
        <w:pStyle w:val="Heading1"/>
        <w:spacing w:before="281" w:beforeAutospacing="off" w:after="281" w:afterAutospacing="off" w:line="300" w:lineRule="auto"/>
        <w:jc w:val="center"/>
      </w:pPr>
      <w:r w:rsidR="225B418E">
        <w:drawing>
          <wp:inline xmlns:wp14="http://schemas.microsoft.com/office/word/2010/wordprocessingDrawing" wp14:editId="3B5C63E3" wp14:anchorId="687A7DC9">
            <wp:extent cx="5760000" cy="2578128"/>
            <wp:effectExtent l="0" t="0" r="0" b="0"/>
            <wp:docPr id="15558246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5824620" name="Picture 1555824620"/>
                    <pic:cNvPicPr/>
                  </pic:nvPicPr>
                  <pic:blipFill>
                    <a:blip xmlns:r="http://schemas.openxmlformats.org/officeDocument/2006/relationships" r:embed="rId760580226">
                      <a:extLst>
                        <a:ext uri="{28A0092B-C50C-407E-A947-70E740481C1C}">
                          <a14:useLocalDpi xmlns:a14="http://schemas.microsoft.com/office/drawing/2010/main"/>
                        </a:ext>
                      </a:extLst>
                    </a:blip>
                    <a:srcRect l="0" t="7481" r="0" b="25436"/>
                    <a:stretch>
                      <a:fillRect/>
                    </a:stretch>
                  </pic:blipFill>
                  <pic:spPr>
                    <a:xfrm rot="0">
                      <a:off x="0" y="0"/>
                      <a:ext cx="5760000" cy="2578128"/>
                    </a:xfrm>
                    <a:prstGeom prst="rect">
                      <a:avLst/>
                    </a:prstGeom>
                  </pic:spPr>
                </pic:pic>
              </a:graphicData>
            </a:graphic>
          </wp:inline>
        </w:drawing>
      </w:r>
      <w:r w:rsidRPr="2BF6C180" w:rsidR="2BC3C01E">
        <w:rPr>
          <w:rFonts w:ascii="Segoe UI" w:hAnsi="Segoe UI" w:eastAsia="Segoe UI" w:cs="Segoe UI"/>
          <w:b w:val="1"/>
          <w:bCs w:val="1"/>
          <w:i w:val="0"/>
          <w:iCs w:val="0"/>
          <w:noProof w:val="0"/>
          <w:sz w:val="42"/>
          <w:szCs w:val="42"/>
          <w:u w:val="single"/>
          <w:lang w:val="es-ES"/>
        </w:rPr>
        <w:t>La Luz Azul de la Sala 207</w:t>
      </w:r>
    </w:p>
    <w:p xmlns:wp14="http://schemas.microsoft.com/office/word/2010/wordml" w:rsidP="2BF6C180" wp14:paraId="4055C8AB" wp14:textId="1756AB7D">
      <w:pPr>
        <w:spacing w:before="210" w:beforeAutospacing="off" w:after="210" w:afterAutospacing="off" w:line="300" w:lineRule="auto"/>
        <w:jc w:val="both"/>
      </w:pPr>
      <w:r w:rsidRPr="2BF6C180" w:rsidR="2BC3C01E">
        <w:rPr>
          <w:rFonts w:ascii="Segoe UI" w:hAnsi="Segoe UI" w:eastAsia="Segoe UI" w:cs="Segoe UI"/>
          <w:b w:val="0"/>
          <w:bCs w:val="0"/>
          <w:i w:val="0"/>
          <w:iCs w:val="0"/>
          <w:noProof w:val="0"/>
          <w:sz w:val="21"/>
          <w:szCs w:val="21"/>
          <w:lang w:val="es-ES"/>
        </w:rPr>
        <w:t xml:space="preserve">La Sala 207 de la Facultad de Innovación Digital siempre había sido un laboratorio común: filas de computadoras, teclados marcados por años de trabajos prácticos y un proyector que solía apagarse en los momentos menos oportunos. Sin embargo, desde que la facultad decidió convertirla en el primer </w:t>
      </w:r>
      <w:r w:rsidRPr="2BF6C180" w:rsidR="2BC3C01E">
        <w:rPr>
          <w:rFonts w:ascii="Segoe UI" w:hAnsi="Segoe UI" w:eastAsia="Segoe UI" w:cs="Segoe UI"/>
          <w:b w:val="1"/>
          <w:bCs w:val="1"/>
          <w:i w:val="0"/>
          <w:iCs w:val="0"/>
          <w:noProof w:val="0"/>
          <w:sz w:val="21"/>
          <w:szCs w:val="21"/>
          <w:lang w:val="es-ES"/>
        </w:rPr>
        <w:t>Laboratorio Inclusivo de Inteligencia Artificial</w:t>
      </w:r>
      <w:r w:rsidRPr="2BF6C180" w:rsidR="2BC3C01E">
        <w:rPr>
          <w:rFonts w:ascii="Segoe UI" w:hAnsi="Segoe UI" w:eastAsia="Segoe UI" w:cs="Segoe UI"/>
          <w:b w:val="0"/>
          <w:bCs w:val="0"/>
          <w:i w:val="0"/>
          <w:iCs w:val="0"/>
          <w:noProof w:val="0"/>
          <w:sz w:val="21"/>
          <w:szCs w:val="21"/>
          <w:lang w:val="es-ES"/>
        </w:rPr>
        <w:t>, algo nuevo empezó a palpitar entre esas cuatro paredes: una luz azul tenue que parecía despertar cada vez que los estudiantes cruzaban la puerta.</w:t>
      </w:r>
    </w:p>
    <w:p xmlns:wp14="http://schemas.microsoft.com/office/word/2010/wordml" w:rsidP="2BF6C180" wp14:paraId="11D5594E" wp14:textId="6B62FB0E">
      <w:pPr>
        <w:spacing w:before="210" w:beforeAutospacing="off" w:after="210" w:afterAutospacing="off" w:line="300" w:lineRule="auto"/>
        <w:jc w:val="both"/>
      </w:pPr>
      <w:r w:rsidRPr="2BF6C180" w:rsidR="2BC3C01E">
        <w:rPr>
          <w:rFonts w:ascii="Segoe UI" w:hAnsi="Segoe UI" w:eastAsia="Segoe UI" w:cs="Segoe UI"/>
          <w:b w:val="0"/>
          <w:bCs w:val="0"/>
          <w:i w:val="0"/>
          <w:iCs w:val="0"/>
          <w:noProof w:val="0"/>
          <w:sz w:val="21"/>
          <w:szCs w:val="21"/>
          <w:lang w:val="es-ES"/>
        </w:rPr>
        <w:t xml:space="preserve">Esa luz provenía de </w:t>
      </w:r>
      <w:r w:rsidRPr="2BF6C180" w:rsidR="2BC3C01E">
        <w:rPr>
          <w:rFonts w:ascii="Segoe UI" w:hAnsi="Segoe UI" w:eastAsia="Segoe UI" w:cs="Segoe UI"/>
          <w:b w:val="1"/>
          <w:bCs w:val="1"/>
          <w:i w:val="0"/>
          <w:iCs w:val="0"/>
          <w:noProof w:val="0"/>
          <w:sz w:val="21"/>
          <w:szCs w:val="21"/>
          <w:lang w:val="es-ES"/>
        </w:rPr>
        <w:t>AURA</w:t>
      </w:r>
      <w:r w:rsidRPr="2BF6C180" w:rsidR="2BC3C01E">
        <w:rPr>
          <w:rFonts w:ascii="Segoe UI" w:hAnsi="Segoe UI" w:eastAsia="Segoe UI" w:cs="Segoe UI"/>
          <w:b w:val="0"/>
          <w:bCs w:val="0"/>
          <w:i w:val="0"/>
          <w:iCs w:val="0"/>
          <w:noProof w:val="0"/>
          <w:sz w:val="21"/>
          <w:szCs w:val="21"/>
          <w:lang w:val="es-ES"/>
        </w:rPr>
        <w:t xml:space="preserve">, una </w:t>
      </w:r>
      <w:commentRangeStart w:id="2123649565"/>
      <w:r w:rsidRPr="2BF6C180" w:rsidR="2BC3C01E">
        <w:rPr>
          <w:rFonts w:ascii="Segoe UI" w:hAnsi="Segoe UI" w:eastAsia="Segoe UI" w:cs="Segoe UI"/>
          <w:b w:val="0"/>
          <w:bCs w:val="0"/>
          <w:i w:val="0"/>
          <w:iCs w:val="0"/>
          <w:noProof w:val="0"/>
          <w:sz w:val="21"/>
          <w:szCs w:val="21"/>
          <w:lang w:val="es-ES"/>
        </w:rPr>
        <w:t>IA educativa</w:t>
      </w:r>
      <w:commentRangeEnd w:id="2123649565"/>
      <w:r>
        <w:rPr>
          <w:rStyle w:val="CommentReference"/>
        </w:rPr>
        <w:commentReference w:id="2123649565"/>
      </w:r>
      <w:r w:rsidRPr="2BF6C180" w:rsidR="2BC3C01E">
        <w:rPr>
          <w:rFonts w:ascii="Segoe UI" w:hAnsi="Segoe UI" w:eastAsia="Segoe UI" w:cs="Segoe UI"/>
          <w:b w:val="0"/>
          <w:bCs w:val="0"/>
          <w:i w:val="0"/>
          <w:iCs w:val="0"/>
          <w:noProof w:val="0"/>
          <w:sz w:val="21"/>
          <w:szCs w:val="21"/>
          <w:lang w:val="es-ES"/>
        </w:rPr>
        <w:t xml:space="preserve"> diseñada no para reemplazar a nadie, sino para </w:t>
      </w:r>
      <w:r w:rsidRPr="2BF6C180" w:rsidR="2BC3C01E">
        <w:rPr>
          <w:rFonts w:ascii="Segoe UI" w:hAnsi="Segoe UI" w:eastAsia="Segoe UI" w:cs="Segoe UI"/>
          <w:b w:val="0"/>
          <w:bCs w:val="0"/>
          <w:i w:val="1"/>
          <w:iCs w:val="1"/>
          <w:noProof w:val="0"/>
          <w:sz w:val="21"/>
          <w:szCs w:val="21"/>
          <w:lang w:val="es-ES"/>
        </w:rPr>
        <w:t>acompañar a cada estudiante según su manera única de aprender</w:t>
      </w:r>
      <w:r w:rsidRPr="2BF6C180" w:rsidR="2BC3C01E">
        <w:rPr>
          <w:rFonts w:ascii="Segoe UI" w:hAnsi="Segoe UI" w:eastAsia="Segoe UI" w:cs="Segoe UI"/>
          <w:b w:val="0"/>
          <w:bCs w:val="0"/>
          <w:i w:val="0"/>
          <w:iCs w:val="0"/>
          <w:noProof w:val="0"/>
          <w:sz w:val="21"/>
          <w:szCs w:val="21"/>
          <w:lang w:val="es-ES"/>
        </w:rPr>
        <w:t>. Su presencia se manifestaba en las pantallas, en los altavoces direccionales y, de vez en cuando, en una vibración suave en las mesas, anunciando que estaba lista para ayudar.</w:t>
      </w:r>
    </w:p>
    <w:p xmlns:wp14="http://schemas.microsoft.com/office/word/2010/wordml" w:rsidP="2BF6C180" wp14:paraId="762B899F" wp14:textId="5F54CC2B">
      <w:pPr>
        <w:pStyle w:val="Heading3"/>
        <w:spacing w:before="246" w:beforeAutospacing="off" w:after="246" w:afterAutospacing="off" w:line="300" w:lineRule="auto"/>
        <w:jc w:val="both"/>
      </w:pPr>
      <w:r w:rsidRPr="2BF6C180" w:rsidR="2BC3C01E">
        <w:rPr>
          <w:rFonts w:ascii="Segoe UI" w:hAnsi="Segoe UI" w:eastAsia="Segoe UI" w:cs="Segoe UI"/>
          <w:b w:val="1"/>
          <w:bCs w:val="1"/>
          <w:i w:val="0"/>
          <w:iCs w:val="0"/>
          <w:noProof w:val="0"/>
          <w:sz w:val="24"/>
          <w:szCs w:val="24"/>
          <w:lang w:val="es-ES"/>
        </w:rPr>
        <w:t>1. La llegada de Tomás</w:t>
      </w:r>
    </w:p>
    <w:p xmlns:wp14="http://schemas.microsoft.com/office/word/2010/wordml" w:rsidP="2BF6C180" wp14:paraId="037ACEE2" wp14:textId="060022EC">
      <w:pPr>
        <w:spacing w:before="210" w:beforeAutospacing="off" w:after="210" w:afterAutospacing="off" w:line="300" w:lineRule="auto"/>
        <w:jc w:val="both"/>
      </w:pPr>
      <w:r w:rsidRPr="2BF6C180" w:rsidR="2BC3C01E">
        <w:rPr>
          <w:rFonts w:ascii="Segoe UI" w:hAnsi="Segoe UI" w:eastAsia="Segoe UI" w:cs="Segoe UI"/>
          <w:b w:val="0"/>
          <w:bCs w:val="0"/>
          <w:i w:val="0"/>
          <w:iCs w:val="0"/>
          <w:noProof w:val="0"/>
          <w:sz w:val="21"/>
          <w:szCs w:val="21"/>
          <w:lang w:val="es-ES"/>
        </w:rPr>
        <w:t>Tomás, estudiante de primer año, entró al laboratorio con su lector de pantalla portátil colgado al cuello. Era su primera clase de Programación I y el murmullo de los ventiladores de las máquinas le parecía un océano caótico. Pero cuando encendió su computadora, AURA lo detectó de inmediato.</w:t>
      </w:r>
    </w:p>
    <w:p xmlns:wp14="http://schemas.microsoft.com/office/word/2010/wordml" w:rsidP="2BF6C180" wp14:paraId="0F98B15B" wp14:textId="77F8A931">
      <w:pPr>
        <w:spacing w:before="210" w:beforeAutospacing="off" w:after="210" w:afterAutospacing="off" w:line="300" w:lineRule="auto"/>
        <w:jc w:val="both"/>
      </w:pPr>
      <w:r w:rsidRPr="2BF6C180" w:rsidR="2BC3C01E">
        <w:rPr>
          <w:rFonts w:ascii="Segoe UI" w:hAnsi="Segoe UI" w:eastAsia="Segoe UI" w:cs="Segoe UI"/>
          <w:b w:val="0"/>
          <w:bCs w:val="0"/>
          <w:i w:val="0"/>
          <w:iCs w:val="0"/>
          <w:noProof w:val="0"/>
          <w:sz w:val="21"/>
          <w:szCs w:val="21"/>
          <w:lang w:val="es-ES"/>
        </w:rPr>
        <w:t>—</w:t>
      </w:r>
      <w:r w:rsidRPr="2BF6C180" w:rsidR="2BC3C01E">
        <w:rPr>
          <w:rFonts w:ascii="Segoe UI" w:hAnsi="Segoe UI" w:eastAsia="Segoe UI" w:cs="Segoe UI"/>
          <w:b w:val="0"/>
          <w:bCs w:val="0"/>
          <w:i w:val="1"/>
          <w:iCs w:val="1"/>
          <w:noProof w:val="0"/>
          <w:sz w:val="21"/>
          <w:szCs w:val="21"/>
          <w:lang w:val="es-ES"/>
        </w:rPr>
        <w:t xml:space="preserve">Bienvenido, Tomás. Activaré el modo de alto contraste y la lectura auditiva personalizada. También puedo describir visualmente la interfaz si lo </w:t>
      </w:r>
      <w:r w:rsidRPr="2BF6C180" w:rsidR="2BC3C01E">
        <w:rPr>
          <w:rFonts w:ascii="Segoe UI" w:hAnsi="Segoe UI" w:eastAsia="Segoe UI" w:cs="Segoe UI"/>
          <w:b w:val="0"/>
          <w:bCs w:val="0"/>
          <w:i w:val="1"/>
          <w:iCs w:val="1"/>
          <w:noProof w:val="0"/>
          <w:sz w:val="21"/>
          <w:szCs w:val="21"/>
          <w:lang w:val="es-ES"/>
        </w:rPr>
        <w:t>necesitás</w:t>
      </w:r>
      <w:r w:rsidRPr="2BF6C180" w:rsidR="2BC3C01E">
        <w:rPr>
          <w:rFonts w:ascii="Segoe UI" w:hAnsi="Segoe UI" w:eastAsia="Segoe UI" w:cs="Segoe UI"/>
          <w:b w:val="0"/>
          <w:bCs w:val="0"/>
          <w:i w:val="0"/>
          <w:iCs w:val="0"/>
          <w:noProof w:val="0"/>
          <w:sz w:val="21"/>
          <w:szCs w:val="21"/>
          <w:lang w:val="es-ES"/>
        </w:rPr>
        <w:t xml:space="preserve"> —dijo AURA con un tono cálido.</w:t>
      </w:r>
    </w:p>
    <w:p xmlns:wp14="http://schemas.microsoft.com/office/word/2010/wordml" w:rsidP="2BF6C180" wp14:paraId="1766A089" wp14:textId="0F758CA2">
      <w:pPr>
        <w:spacing w:before="210" w:beforeAutospacing="off" w:after="210" w:afterAutospacing="off" w:line="300" w:lineRule="auto"/>
        <w:jc w:val="both"/>
      </w:pPr>
      <w:r w:rsidRPr="2BF6C180" w:rsidR="2BC3C01E">
        <w:rPr>
          <w:rFonts w:ascii="Segoe UI" w:hAnsi="Segoe UI" w:eastAsia="Segoe UI" w:cs="Segoe UI"/>
          <w:b w:val="0"/>
          <w:bCs w:val="0"/>
          <w:i w:val="0"/>
          <w:iCs w:val="0"/>
          <w:noProof w:val="0"/>
          <w:sz w:val="21"/>
          <w:szCs w:val="21"/>
          <w:lang w:val="es-ES"/>
        </w:rPr>
        <w:t>En segundos, su monitor se transformó: letras grandes, colores definidos y una voz clara que describía cada botón. Tomás sonrió. Por primera vez, sentía que no tenía que pedir ayuda: la ayuda lo estaba esperando.</w:t>
      </w:r>
    </w:p>
    <w:p xmlns:wp14="http://schemas.microsoft.com/office/word/2010/wordml" w:rsidP="2BF6C180" wp14:paraId="5CFECB26" wp14:textId="2AC1E3CD">
      <w:pPr>
        <w:pStyle w:val="Heading3"/>
        <w:spacing w:before="246" w:beforeAutospacing="off" w:after="246" w:afterAutospacing="off" w:line="300" w:lineRule="auto"/>
        <w:jc w:val="both"/>
      </w:pPr>
      <w:r w:rsidRPr="2BF6C180" w:rsidR="2BC3C01E">
        <w:rPr>
          <w:rFonts w:ascii="Segoe UI" w:hAnsi="Segoe UI" w:eastAsia="Segoe UI" w:cs="Segoe UI"/>
          <w:b w:val="1"/>
          <w:bCs w:val="1"/>
          <w:i w:val="0"/>
          <w:iCs w:val="0"/>
          <w:noProof w:val="0"/>
          <w:sz w:val="24"/>
          <w:szCs w:val="24"/>
          <w:lang w:val="es-ES"/>
        </w:rPr>
        <w:t>2. Sofía y el teclado que entiende emociones</w:t>
      </w:r>
    </w:p>
    <w:p xmlns:wp14="http://schemas.microsoft.com/office/word/2010/wordml" w:rsidP="2BF6C180" wp14:paraId="24841A66" wp14:textId="1E88997E">
      <w:pPr>
        <w:spacing w:before="210" w:beforeAutospacing="off" w:after="210" w:afterAutospacing="off" w:line="300" w:lineRule="auto"/>
        <w:jc w:val="both"/>
      </w:pPr>
      <w:r w:rsidRPr="2BF6C180" w:rsidR="2BC3C01E">
        <w:rPr>
          <w:rFonts w:ascii="Segoe UI" w:hAnsi="Segoe UI" w:eastAsia="Segoe UI" w:cs="Segoe UI"/>
          <w:b w:val="0"/>
          <w:bCs w:val="0"/>
          <w:i w:val="0"/>
          <w:iCs w:val="0"/>
          <w:noProof w:val="0"/>
          <w:sz w:val="21"/>
          <w:szCs w:val="21"/>
          <w:lang w:val="es-ES"/>
        </w:rPr>
        <w:t xml:space="preserve">Del otro lado de la sala estaba Sofía, una estudiante supercreativa que adoraba la tecnología, pero que solía frustrarse rápido con los códigos extensos. AURA lo sabía. Cuando Sofía tecleaba muy fuerte, la IA activaba un </w:t>
      </w:r>
      <w:commentRangeStart w:id="1697136323"/>
      <w:r w:rsidRPr="2BF6C180" w:rsidR="2BC3C01E">
        <w:rPr>
          <w:rFonts w:ascii="Segoe UI" w:hAnsi="Segoe UI" w:eastAsia="Segoe UI" w:cs="Segoe UI"/>
          <w:b w:val="1"/>
          <w:bCs w:val="1"/>
          <w:i w:val="0"/>
          <w:iCs w:val="0"/>
          <w:noProof w:val="0"/>
          <w:sz w:val="21"/>
          <w:szCs w:val="21"/>
          <w:lang w:val="es-ES"/>
        </w:rPr>
        <w:t>asistente emocional</w:t>
      </w:r>
      <w:commentRangeEnd w:id="1697136323"/>
      <w:r>
        <w:rPr>
          <w:rStyle w:val="CommentReference"/>
        </w:rPr>
        <w:commentReference w:id="1697136323"/>
      </w:r>
      <w:r w:rsidRPr="2BF6C180" w:rsidR="2BC3C01E">
        <w:rPr>
          <w:rFonts w:ascii="Segoe UI" w:hAnsi="Segoe UI" w:eastAsia="Segoe UI" w:cs="Segoe UI"/>
          <w:b w:val="0"/>
          <w:bCs w:val="0"/>
          <w:i w:val="0"/>
          <w:iCs w:val="0"/>
          <w:noProof w:val="0"/>
          <w:sz w:val="21"/>
          <w:szCs w:val="21"/>
          <w:lang w:val="es-ES"/>
        </w:rPr>
        <w:t>, mostrando sugerencias visuales para descomponer problemas complejos en pasos simples.</w:t>
      </w:r>
    </w:p>
    <w:p xmlns:wp14="http://schemas.microsoft.com/office/word/2010/wordml" w:rsidP="2BF6C180" wp14:paraId="62117882" wp14:textId="243F2705">
      <w:pPr>
        <w:spacing w:before="210" w:beforeAutospacing="off" w:after="210" w:afterAutospacing="off" w:line="300" w:lineRule="auto"/>
        <w:jc w:val="both"/>
      </w:pPr>
      <w:r w:rsidRPr="2BF6C180" w:rsidR="2BC3C01E">
        <w:rPr>
          <w:rFonts w:ascii="Segoe UI" w:hAnsi="Segoe UI" w:eastAsia="Segoe UI" w:cs="Segoe UI"/>
          <w:b w:val="0"/>
          <w:bCs w:val="0"/>
          <w:i w:val="0"/>
          <w:iCs w:val="0"/>
          <w:noProof w:val="0"/>
          <w:sz w:val="21"/>
          <w:szCs w:val="21"/>
          <w:lang w:val="es-ES"/>
        </w:rPr>
        <w:t>—</w:t>
      </w:r>
      <w:r w:rsidRPr="2BF6C180" w:rsidR="2BC3C01E">
        <w:rPr>
          <w:rFonts w:ascii="Segoe UI" w:hAnsi="Segoe UI" w:eastAsia="Segoe UI" w:cs="Segoe UI"/>
          <w:b w:val="0"/>
          <w:bCs w:val="0"/>
          <w:i w:val="1"/>
          <w:iCs w:val="1"/>
          <w:noProof w:val="0"/>
          <w:sz w:val="21"/>
          <w:szCs w:val="21"/>
          <w:lang w:val="es-ES"/>
        </w:rPr>
        <w:t xml:space="preserve">Puedo convertir este código en bloques gráficos, si </w:t>
      </w:r>
      <w:r w:rsidRPr="2BF6C180" w:rsidR="2BC3C01E">
        <w:rPr>
          <w:rFonts w:ascii="Segoe UI" w:hAnsi="Segoe UI" w:eastAsia="Segoe UI" w:cs="Segoe UI"/>
          <w:b w:val="0"/>
          <w:bCs w:val="0"/>
          <w:i w:val="1"/>
          <w:iCs w:val="1"/>
          <w:noProof w:val="0"/>
          <w:sz w:val="21"/>
          <w:szCs w:val="21"/>
          <w:lang w:val="es-ES"/>
        </w:rPr>
        <w:t>querés</w:t>
      </w:r>
      <w:r w:rsidRPr="2BF6C180" w:rsidR="2BC3C01E">
        <w:rPr>
          <w:rFonts w:ascii="Segoe UI" w:hAnsi="Segoe UI" w:eastAsia="Segoe UI" w:cs="Segoe UI"/>
          <w:b w:val="0"/>
          <w:bCs w:val="0"/>
          <w:i w:val="0"/>
          <w:iCs w:val="0"/>
          <w:noProof w:val="0"/>
          <w:sz w:val="21"/>
          <w:szCs w:val="21"/>
          <w:lang w:val="es-ES"/>
        </w:rPr>
        <w:t xml:space="preserve"> —susurraba AURA—. </w:t>
      </w:r>
      <w:r w:rsidRPr="2BF6C180" w:rsidR="2BC3C01E">
        <w:rPr>
          <w:rFonts w:ascii="Segoe UI" w:hAnsi="Segoe UI" w:eastAsia="Segoe UI" w:cs="Segoe UI"/>
          <w:b w:val="0"/>
          <w:bCs w:val="0"/>
          <w:i w:val="1"/>
          <w:iCs w:val="1"/>
          <w:noProof w:val="0"/>
          <w:sz w:val="21"/>
          <w:szCs w:val="21"/>
          <w:lang w:val="es-ES"/>
        </w:rPr>
        <w:t>O generar un mapa conceptual para que lo visualices mejor</w:t>
      </w:r>
      <w:r w:rsidRPr="2BF6C180" w:rsidR="2BC3C01E">
        <w:rPr>
          <w:rFonts w:ascii="Segoe UI" w:hAnsi="Segoe UI" w:eastAsia="Segoe UI" w:cs="Segoe UI"/>
          <w:b w:val="0"/>
          <w:bCs w:val="0"/>
          <w:i w:val="0"/>
          <w:iCs w:val="0"/>
          <w:noProof w:val="0"/>
          <w:sz w:val="21"/>
          <w:szCs w:val="21"/>
          <w:lang w:val="es-ES"/>
        </w:rPr>
        <w:t>.</w:t>
      </w:r>
    </w:p>
    <w:p xmlns:wp14="http://schemas.microsoft.com/office/word/2010/wordml" w:rsidP="2BF6C180" wp14:paraId="4721D354" wp14:textId="67E2E05B">
      <w:pPr>
        <w:spacing w:before="210" w:beforeAutospacing="off" w:after="210" w:afterAutospacing="off" w:line="300" w:lineRule="auto"/>
        <w:jc w:val="both"/>
      </w:pPr>
      <w:r w:rsidRPr="2BF6C180" w:rsidR="2BC3C01E">
        <w:rPr>
          <w:rFonts w:ascii="Segoe UI" w:hAnsi="Segoe UI" w:eastAsia="Segoe UI" w:cs="Segoe UI"/>
          <w:b w:val="0"/>
          <w:bCs w:val="0"/>
          <w:i w:val="0"/>
          <w:iCs w:val="0"/>
          <w:noProof w:val="0"/>
          <w:sz w:val="21"/>
          <w:szCs w:val="21"/>
          <w:lang w:val="es-ES"/>
        </w:rPr>
        <w:t>Sofía respiraba hondo. Tocaba la pantalla táctil y veía cómo el algoritmo se volvía una serie de piezas de colores que podía reorganizar arrastrando con los dedos.</w:t>
      </w:r>
    </w:p>
    <w:p xmlns:wp14="http://schemas.microsoft.com/office/word/2010/wordml" w:rsidP="2BF6C180" wp14:paraId="2A71DF07" wp14:textId="6A5A38BF">
      <w:pPr>
        <w:pStyle w:val="Heading3"/>
        <w:spacing w:before="246" w:beforeAutospacing="off" w:after="246" w:afterAutospacing="off" w:line="300" w:lineRule="auto"/>
        <w:jc w:val="both"/>
      </w:pPr>
      <w:r w:rsidRPr="2BF6C180" w:rsidR="2BC3C01E">
        <w:rPr>
          <w:rFonts w:ascii="Segoe UI" w:hAnsi="Segoe UI" w:eastAsia="Segoe UI" w:cs="Segoe UI"/>
          <w:b w:val="1"/>
          <w:bCs w:val="1"/>
          <w:i w:val="0"/>
          <w:iCs w:val="0"/>
          <w:noProof w:val="0"/>
          <w:sz w:val="24"/>
          <w:szCs w:val="24"/>
          <w:lang w:val="es-ES"/>
        </w:rPr>
        <w:t>3. El aula que se adapta</w:t>
      </w:r>
    </w:p>
    <w:p xmlns:wp14="http://schemas.microsoft.com/office/word/2010/wordml" w:rsidP="2BF6C180" wp14:paraId="762811B3" wp14:textId="2AFE41B5">
      <w:pPr>
        <w:spacing w:before="210" w:beforeAutospacing="off" w:after="210" w:afterAutospacing="off" w:line="300" w:lineRule="auto"/>
        <w:jc w:val="both"/>
      </w:pPr>
      <w:r w:rsidRPr="2BF6C180" w:rsidR="2BC3C01E">
        <w:rPr>
          <w:rFonts w:ascii="Segoe UI" w:hAnsi="Segoe UI" w:eastAsia="Segoe UI" w:cs="Segoe UI"/>
          <w:b w:val="0"/>
          <w:bCs w:val="0"/>
          <w:i w:val="0"/>
          <w:iCs w:val="0"/>
          <w:noProof w:val="0"/>
          <w:sz w:val="21"/>
          <w:szCs w:val="21"/>
          <w:lang w:val="es-ES"/>
        </w:rPr>
        <w:t>La Sala 207 estaba equipada con herramientas que parecían pequeñas magias tecnológicas:</w:t>
      </w:r>
    </w:p>
    <w:p xmlns:wp14="http://schemas.microsoft.com/office/word/2010/wordml" w:rsidP="2BF6C180" wp14:paraId="698DE03C" wp14:textId="5102582F">
      <w:pPr>
        <w:pStyle w:val="ListParagraph"/>
        <w:numPr>
          <w:ilvl w:val="0"/>
          <w:numId w:val="1"/>
        </w:numPr>
        <w:spacing w:before="0" w:beforeAutospacing="off" w:after="0" w:afterAutospacing="off" w:line="300" w:lineRule="auto"/>
        <w:jc w:val="both"/>
        <w:rPr>
          <w:rFonts w:ascii="Segoe UI" w:hAnsi="Segoe UI" w:eastAsia="Segoe UI" w:cs="Segoe UI"/>
          <w:b w:val="0"/>
          <w:bCs w:val="0"/>
          <w:i w:val="0"/>
          <w:iCs w:val="0"/>
          <w:noProof w:val="0"/>
          <w:sz w:val="21"/>
          <w:szCs w:val="21"/>
          <w:lang w:val="es-ES"/>
        </w:rPr>
      </w:pPr>
      <w:r w:rsidRPr="2BF6C180" w:rsidR="2BC3C01E">
        <w:rPr>
          <w:rFonts w:ascii="Segoe UI" w:hAnsi="Segoe UI" w:eastAsia="Segoe UI" w:cs="Segoe UI"/>
          <w:b w:val="1"/>
          <w:bCs w:val="1"/>
          <w:i w:val="0"/>
          <w:iCs w:val="0"/>
          <w:noProof w:val="0"/>
          <w:sz w:val="21"/>
          <w:szCs w:val="21"/>
          <w:lang w:val="es-ES"/>
        </w:rPr>
        <w:t>Lazos inductivos</w:t>
      </w:r>
      <w:r w:rsidRPr="2BF6C180" w:rsidR="2BC3C01E">
        <w:rPr>
          <w:rFonts w:ascii="Segoe UI" w:hAnsi="Segoe UI" w:eastAsia="Segoe UI" w:cs="Segoe UI"/>
          <w:b w:val="0"/>
          <w:bCs w:val="0"/>
          <w:i w:val="0"/>
          <w:iCs w:val="0"/>
          <w:noProof w:val="0"/>
          <w:sz w:val="21"/>
          <w:szCs w:val="21"/>
          <w:lang w:val="es-ES"/>
        </w:rPr>
        <w:t xml:space="preserve"> para estudiantes con audífonos.</w:t>
      </w:r>
    </w:p>
    <w:p xmlns:wp14="http://schemas.microsoft.com/office/word/2010/wordml" w:rsidP="2BF6C180" wp14:paraId="3BD82382" wp14:textId="0AA8A7F0">
      <w:pPr>
        <w:pStyle w:val="ListParagraph"/>
        <w:numPr>
          <w:ilvl w:val="0"/>
          <w:numId w:val="1"/>
        </w:numPr>
        <w:spacing w:before="0" w:beforeAutospacing="off" w:after="0" w:afterAutospacing="off" w:line="300" w:lineRule="auto"/>
        <w:jc w:val="both"/>
        <w:rPr>
          <w:rFonts w:ascii="Segoe UI" w:hAnsi="Segoe UI" w:eastAsia="Segoe UI" w:cs="Segoe UI"/>
          <w:b w:val="0"/>
          <w:bCs w:val="0"/>
          <w:i w:val="0"/>
          <w:iCs w:val="0"/>
          <w:noProof w:val="0"/>
          <w:sz w:val="21"/>
          <w:szCs w:val="21"/>
          <w:lang w:val="es-ES"/>
        </w:rPr>
      </w:pPr>
      <w:r w:rsidRPr="2BF6C180" w:rsidR="2BC3C01E">
        <w:rPr>
          <w:rFonts w:ascii="Segoe UI" w:hAnsi="Segoe UI" w:eastAsia="Segoe UI" w:cs="Segoe UI"/>
          <w:b w:val="1"/>
          <w:bCs w:val="1"/>
          <w:i w:val="0"/>
          <w:iCs w:val="0"/>
          <w:noProof w:val="0"/>
          <w:sz w:val="21"/>
          <w:szCs w:val="21"/>
          <w:lang w:val="es-ES"/>
        </w:rPr>
        <w:t>Pantallas interactivas de ampliación</w:t>
      </w:r>
      <w:r w:rsidRPr="2BF6C180" w:rsidR="2BC3C01E">
        <w:rPr>
          <w:rFonts w:ascii="Segoe UI" w:hAnsi="Segoe UI" w:eastAsia="Segoe UI" w:cs="Segoe UI"/>
          <w:b w:val="0"/>
          <w:bCs w:val="0"/>
          <w:i w:val="0"/>
          <w:iCs w:val="0"/>
          <w:noProof w:val="0"/>
          <w:sz w:val="21"/>
          <w:szCs w:val="21"/>
          <w:lang w:val="es-ES"/>
        </w:rPr>
        <w:t xml:space="preserve"> que podían crecer hasta el tamaño de una pizarra completa.</w:t>
      </w:r>
    </w:p>
    <w:p xmlns:wp14="http://schemas.microsoft.com/office/word/2010/wordml" w:rsidP="2BF6C180" wp14:paraId="5697FCF4" wp14:textId="13611C8C">
      <w:pPr>
        <w:pStyle w:val="ListParagraph"/>
        <w:numPr>
          <w:ilvl w:val="0"/>
          <w:numId w:val="1"/>
        </w:numPr>
        <w:spacing w:before="0" w:beforeAutospacing="off" w:after="0" w:afterAutospacing="off" w:line="300" w:lineRule="auto"/>
        <w:jc w:val="both"/>
        <w:rPr>
          <w:rFonts w:ascii="Segoe UI" w:hAnsi="Segoe UI" w:eastAsia="Segoe UI" w:cs="Segoe UI"/>
          <w:b w:val="0"/>
          <w:bCs w:val="0"/>
          <w:i w:val="0"/>
          <w:iCs w:val="0"/>
          <w:noProof w:val="0"/>
          <w:sz w:val="21"/>
          <w:szCs w:val="21"/>
          <w:lang w:val="es-ES"/>
        </w:rPr>
      </w:pPr>
      <w:r w:rsidRPr="2BF6C180" w:rsidR="2BC3C01E">
        <w:rPr>
          <w:rFonts w:ascii="Segoe UI" w:hAnsi="Segoe UI" w:eastAsia="Segoe UI" w:cs="Segoe UI"/>
          <w:b w:val="1"/>
          <w:bCs w:val="1"/>
          <w:i w:val="0"/>
          <w:iCs w:val="0"/>
          <w:noProof w:val="0"/>
          <w:sz w:val="21"/>
          <w:szCs w:val="21"/>
          <w:lang w:val="es-ES"/>
        </w:rPr>
        <w:t>Tablets</w:t>
      </w:r>
      <w:r w:rsidRPr="2BF6C180" w:rsidR="2BC3C01E">
        <w:rPr>
          <w:rFonts w:ascii="Segoe UI" w:hAnsi="Segoe UI" w:eastAsia="Segoe UI" w:cs="Segoe UI"/>
          <w:b w:val="1"/>
          <w:bCs w:val="1"/>
          <w:i w:val="0"/>
          <w:iCs w:val="0"/>
          <w:noProof w:val="0"/>
          <w:sz w:val="21"/>
          <w:szCs w:val="21"/>
          <w:lang w:val="es-ES"/>
        </w:rPr>
        <w:t xml:space="preserve"> con reconocimiento de voz</w:t>
      </w:r>
      <w:r w:rsidRPr="2BF6C180" w:rsidR="2BC3C01E">
        <w:rPr>
          <w:rFonts w:ascii="Segoe UI" w:hAnsi="Segoe UI" w:eastAsia="Segoe UI" w:cs="Segoe UI"/>
          <w:b w:val="0"/>
          <w:bCs w:val="0"/>
          <w:i w:val="0"/>
          <w:iCs w:val="0"/>
          <w:noProof w:val="0"/>
          <w:sz w:val="21"/>
          <w:szCs w:val="21"/>
          <w:lang w:val="es-ES"/>
        </w:rPr>
        <w:t xml:space="preserve"> para quienes preferían dictar sus ideas.</w:t>
      </w:r>
    </w:p>
    <w:p xmlns:wp14="http://schemas.microsoft.com/office/word/2010/wordml" w:rsidP="2BF6C180" wp14:paraId="6AA2A6D6" wp14:textId="058BB7E0">
      <w:pPr>
        <w:pStyle w:val="ListParagraph"/>
        <w:numPr>
          <w:ilvl w:val="0"/>
          <w:numId w:val="1"/>
        </w:numPr>
        <w:spacing w:before="0" w:beforeAutospacing="off" w:after="0" w:afterAutospacing="off" w:line="300" w:lineRule="auto"/>
        <w:jc w:val="both"/>
        <w:rPr>
          <w:rFonts w:ascii="Segoe UI" w:hAnsi="Segoe UI" w:eastAsia="Segoe UI" w:cs="Segoe UI"/>
          <w:b w:val="0"/>
          <w:bCs w:val="0"/>
          <w:i w:val="0"/>
          <w:iCs w:val="0"/>
          <w:noProof w:val="0"/>
          <w:sz w:val="21"/>
          <w:szCs w:val="21"/>
          <w:lang w:val="es-ES"/>
        </w:rPr>
      </w:pPr>
      <w:r w:rsidRPr="2BF6C180" w:rsidR="2BC3C01E">
        <w:rPr>
          <w:rFonts w:ascii="Segoe UI" w:hAnsi="Segoe UI" w:eastAsia="Segoe UI" w:cs="Segoe UI"/>
          <w:b w:val="1"/>
          <w:bCs w:val="1"/>
          <w:i w:val="0"/>
          <w:iCs w:val="0"/>
          <w:noProof w:val="0"/>
          <w:sz w:val="21"/>
          <w:szCs w:val="21"/>
          <w:lang w:val="es-ES"/>
        </w:rPr>
        <w:t>Sensores de seguimiento ocular</w:t>
      </w:r>
      <w:r w:rsidRPr="2BF6C180" w:rsidR="2BC3C01E">
        <w:rPr>
          <w:rFonts w:ascii="Segoe UI" w:hAnsi="Segoe UI" w:eastAsia="Segoe UI" w:cs="Segoe UI"/>
          <w:b w:val="0"/>
          <w:bCs w:val="0"/>
          <w:i w:val="0"/>
          <w:iCs w:val="0"/>
          <w:noProof w:val="0"/>
          <w:sz w:val="21"/>
          <w:szCs w:val="21"/>
          <w:lang w:val="es-ES"/>
        </w:rPr>
        <w:t>, que permitían a estudiantes con movilidad reducida escribir código usando solo la mirada.</w:t>
      </w:r>
    </w:p>
    <w:p xmlns:wp14="http://schemas.microsoft.com/office/word/2010/wordml" w:rsidP="2BF6C180" wp14:paraId="59547827" wp14:textId="1266D3FD">
      <w:pPr>
        <w:pStyle w:val="ListParagraph"/>
        <w:numPr>
          <w:ilvl w:val="0"/>
          <w:numId w:val="1"/>
        </w:numPr>
        <w:spacing w:before="0" w:beforeAutospacing="off" w:after="0" w:afterAutospacing="off" w:line="300" w:lineRule="auto"/>
        <w:jc w:val="both"/>
        <w:rPr>
          <w:rFonts w:ascii="Segoe UI" w:hAnsi="Segoe UI" w:eastAsia="Segoe UI" w:cs="Segoe UI"/>
          <w:b w:val="0"/>
          <w:bCs w:val="0"/>
          <w:i w:val="0"/>
          <w:iCs w:val="0"/>
          <w:noProof w:val="0"/>
          <w:sz w:val="21"/>
          <w:szCs w:val="21"/>
          <w:lang w:val="es-ES"/>
        </w:rPr>
      </w:pPr>
      <w:r w:rsidRPr="2BF6C180" w:rsidR="2BC3C01E">
        <w:rPr>
          <w:rFonts w:ascii="Segoe UI" w:hAnsi="Segoe UI" w:eastAsia="Segoe UI" w:cs="Segoe UI"/>
          <w:b w:val="1"/>
          <w:bCs w:val="1"/>
          <w:i w:val="0"/>
          <w:iCs w:val="0"/>
          <w:noProof w:val="0"/>
          <w:sz w:val="21"/>
          <w:szCs w:val="21"/>
          <w:lang w:val="es-ES"/>
        </w:rPr>
        <w:t>Proyectores inteligentes</w:t>
      </w:r>
      <w:r w:rsidRPr="2BF6C180" w:rsidR="2BC3C01E">
        <w:rPr>
          <w:rFonts w:ascii="Segoe UI" w:hAnsi="Segoe UI" w:eastAsia="Segoe UI" w:cs="Segoe UI"/>
          <w:b w:val="0"/>
          <w:bCs w:val="0"/>
          <w:i w:val="0"/>
          <w:iCs w:val="0"/>
          <w:noProof w:val="0"/>
          <w:sz w:val="21"/>
          <w:szCs w:val="21"/>
          <w:lang w:val="es-ES"/>
        </w:rPr>
        <w:t xml:space="preserve"> que ajustaban brillo y subtítulos automáticos según el contexto.</w:t>
      </w:r>
    </w:p>
    <w:p xmlns:wp14="http://schemas.microsoft.com/office/word/2010/wordml" w:rsidP="2BF6C180" wp14:paraId="23DE092F" wp14:textId="08A4B60D">
      <w:pPr>
        <w:spacing w:before="210" w:beforeAutospacing="off" w:after="210" w:afterAutospacing="off" w:line="300" w:lineRule="auto"/>
        <w:jc w:val="both"/>
      </w:pPr>
      <w:r w:rsidRPr="2BF6C180" w:rsidR="2BC3C01E">
        <w:rPr>
          <w:rFonts w:ascii="Segoe UI" w:hAnsi="Segoe UI" w:eastAsia="Segoe UI" w:cs="Segoe UI"/>
          <w:b w:val="0"/>
          <w:bCs w:val="0"/>
          <w:i w:val="0"/>
          <w:iCs w:val="0"/>
          <w:noProof w:val="0"/>
          <w:sz w:val="21"/>
          <w:szCs w:val="21"/>
          <w:lang w:val="es-ES"/>
        </w:rPr>
        <w:t>AURA coordinaba todo. Si un estudiante con baja visión ingresaba, los monitores cambiaban; si alguien necesitaba subtítulos, aparecían sin pedirlos; si la clase se volvía demasiado rápida, la IA enviaba resúmenes adaptados al ritmo de cada persona.</w:t>
      </w:r>
    </w:p>
    <w:p xmlns:wp14="http://schemas.microsoft.com/office/word/2010/wordml" w:rsidP="2BF6C180" wp14:paraId="534193CA" wp14:textId="44EC4225">
      <w:pPr>
        <w:pStyle w:val="Heading3"/>
        <w:spacing w:before="246" w:beforeAutospacing="off" w:after="246" w:afterAutospacing="off" w:line="300" w:lineRule="auto"/>
        <w:jc w:val="both"/>
      </w:pPr>
      <w:r w:rsidRPr="2BF6C180" w:rsidR="2BC3C01E">
        <w:rPr>
          <w:rFonts w:ascii="Segoe UI" w:hAnsi="Segoe UI" w:eastAsia="Segoe UI" w:cs="Segoe UI"/>
          <w:b w:val="1"/>
          <w:bCs w:val="1"/>
          <w:i w:val="0"/>
          <w:iCs w:val="0"/>
          <w:noProof w:val="0"/>
          <w:sz w:val="24"/>
          <w:szCs w:val="24"/>
          <w:lang w:val="es-ES"/>
        </w:rPr>
        <w:t>4. La actividad final</w:t>
      </w:r>
    </w:p>
    <w:p xmlns:wp14="http://schemas.microsoft.com/office/word/2010/wordml" w:rsidP="2BF6C180" wp14:paraId="32347E41" wp14:textId="25FA0306">
      <w:pPr>
        <w:spacing w:before="210" w:beforeAutospacing="off" w:after="210" w:afterAutospacing="off" w:line="300" w:lineRule="auto"/>
        <w:jc w:val="both"/>
      </w:pPr>
      <w:r w:rsidRPr="2BF6C180" w:rsidR="2BC3C01E">
        <w:rPr>
          <w:rFonts w:ascii="Segoe UI" w:hAnsi="Segoe UI" w:eastAsia="Segoe UI" w:cs="Segoe UI"/>
          <w:b w:val="0"/>
          <w:bCs w:val="0"/>
          <w:i w:val="0"/>
          <w:iCs w:val="0"/>
          <w:noProof w:val="0"/>
          <w:sz w:val="21"/>
          <w:szCs w:val="21"/>
          <w:lang w:val="es-ES"/>
        </w:rPr>
        <w:t>Ese día, la profesora Ledesma anunció un desafío:</w:t>
      </w:r>
    </w:p>
    <w:p xmlns:wp14="http://schemas.microsoft.com/office/word/2010/wordml" w:rsidP="2BF6C180" wp14:paraId="656505C2" wp14:textId="2808EF36">
      <w:pPr>
        <w:spacing w:before="210" w:beforeAutospacing="off" w:after="210" w:afterAutospacing="off" w:line="300" w:lineRule="auto"/>
        <w:jc w:val="both"/>
      </w:pPr>
      <w:r w:rsidRPr="2BF6C180" w:rsidR="2BC3C01E">
        <w:rPr>
          <w:rFonts w:ascii="Segoe UI" w:hAnsi="Segoe UI" w:eastAsia="Segoe UI" w:cs="Segoe UI"/>
          <w:b w:val="0"/>
          <w:bCs w:val="0"/>
          <w:i w:val="0"/>
          <w:iCs w:val="0"/>
          <w:noProof w:val="0"/>
          <w:sz w:val="21"/>
          <w:szCs w:val="21"/>
          <w:lang w:val="es-ES"/>
        </w:rPr>
        <w:t>—Hoy van a programar un robot virtual que pueda recorrer la ciudad universitaria sin perderse. AURA les dará pistas personalizadas.</w:t>
      </w:r>
    </w:p>
    <w:p xmlns:wp14="http://schemas.microsoft.com/office/word/2010/wordml" w:rsidP="2BF6C180" wp14:paraId="487B5A65" wp14:textId="2D6A0851">
      <w:pPr>
        <w:spacing w:before="210" w:beforeAutospacing="off" w:after="210" w:afterAutospacing="off" w:line="300" w:lineRule="auto"/>
        <w:jc w:val="both"/>
      </w:pPr>
      <w:r w:rsidRPr="2BF6C180" w:rsidR="2BC3C01E">
        <w:rPr>
          <w:rFonts w:ascii="Segoe UI" w:hAnsi="Segoe UI" w:eastAsia="Segoe UI" w:cs="Segoe UI"/>
          <w:b w:val="0"/>
          <w:bCs w:val="0"/>
          <w:i w:val="0"/>
          <w:iCs w:val="0"/>
          <w:noProof w:val="0"/>
          <w:sz w:val="21"/>
          <w:szCs w:val="21"/>
          <w:lang w:val="es-ES"/>
        </w:rPr>
        <w:t>AURA proyectó un mapa tridimensional en el aire, accesible desde auriculares hápticos, lectores braille electrónicos o pantallas inmersivas, según cada necesidad.</w:t>
      </w:r>
      <w:r>
        <w:br/>
      </w:r>
      <w:r w:rsidRPr="2BF6C180" w:rsidR="2BC3C01E">
        <w:rPr>
          <w:rFonts w:ascii="Segoe UI" w:hAnsi="Segoe UI" w:eastAsia="Segoe UI" w:cs="Segoe UI"/>
          <w:b w:val="0"/>
          <w:bCs w:val="0"/>
          <w:i w:val="0"/>
          <w:iCs w:val="0"/>
          <w:noProof w:val="0"/>
          <w:sz w:val="21"/>
          <w:szCs w:val="21"/>
          <w:lang w:val="es-ES"/>
        </w:rPr>
        <w:t xml:space="preserve"> Era como si el laboratorio entero se hubiera convertido en un enorme organismo colaborativo.</w:t>
      </w:r>
    </w:p>
    <w:p xmlns:wp14="http://schemas.microsoft.com/office/word/2010/wordml" w:rsidP="2BF6C180" wp14:paraId="38C7990D" wp14:textId="059F04DA">
      <w:pPr>
        <w:spacing w:before="210" w:beforeAutospacing="off" w:after="210" w:afterAutospacing="off" w:line="300" w:lineRule="auto"/>
        <w:jc w:val="both"/>
      </w:pPr>
      <w:r w:rsidRPr="2BF6C180" w:rsidR="2BC3C01E">
        <w:rPr>
          <w:rFonts w:ascii="Segoe UI" w:hAnsi="Segoe UI" w:eastAsia="Segoe UI" w:cs="Segoe UI"/>
          <w:b w:val="0"/>
          <w:bCs w:val="0"/>
          <w:i w:val="0"/>
          <w:iCs w:val="0"/>
          <w:noProof w:val="0"/>
          <w:sz w:val="21"/>
          <w:szCs w:val="21"/>
          <w:lang w:val="es-ES"/>
        </w:rPr>
        <w:t>Tomás dictaba código mientras la IA le enumeraba líneas y errores con precisión quirúrgica.</w:t>
      </w:r>
      <w:r>
        <w:br/>
      </w:r>
      <w:r w:rsidRPr="2BF6C180" w:rsidR="2BC3C01E">
        <w:rPr>
          <w:rFonts w:ascii="Segoe UI" w:hAnsi="Segoe UI" w:eastAsia="Segoe UI" w:cs="Segoe UI"/>
          <w:b w:val="0"/>
          <w:bCs w:val="0"/>
          <w:i w:val="0"/>
          <w:iCs w:val="0"/>
          <w:noProof w:val="0"/>
          <w:sz w:val="21"/>
          <w:szCs w:val="21"/>
          <w:lang w:val="es-ES"/>
        </w:rPr>
        <w:t xml:space="preserve"> Sofía diseñaba la lógica del recorrido como una galaxia de bloques flotantes.</w:t>
      </w:r>
      <w:r>
        <w:br/>
      </w:r>
      <w:r w:rsidRPr="2BF6C180" w:rsidR="2BC3C01E">
        <w:rPr>
          <w:rFonts w:ascii="Segoe UI" w:hAnsi="Segoe UI" w:eastAsia="Segoe UI" w:cs="Segoe UI"/>
          <w:b w:val="0"/>
          <w:bCs w:val="0"/>
          <w:i w:val="0"/>
          <w:iCs w:val="0"/>
          <w:noProof w:val="0"/>
          <w:sz w:val="21"/>
          <w:szCs w:val="21"/>
          <w:lang w:val="es-ES"/>
        </w:rPr>
        <w:t xml:space="preserve"> Otros estudiantes usaban comandos gestuales, pantallas ampliadas o teclados adaptados.</w:t>
      </w:r>
    </w:p>
    <w:p xmlns:wp14="http://schemas.microsoft.com/office/word/2010/wordml" w:rsidP="2BF6C180" wp14:paraId="61F569D4" wp14:textId="32D556AB">
      <w:pPr>
        <w:spacing w:before="210" w:beforeAutospacing="off" w:after="210" w:afterAutospacing="off" w:line="300" w:lineRule="auto"/>
        <w:jc w:val="both"/>
      </w:pPr>
      <w:r w:rsidRPr="2BF6C180" w:rsidR="2BC3C01E">
        <w:rPr>
          <w:rFonts w:ascii="Segoe UI" w:hAnsi="Segoe UI" w:eastAsia="Segoe UI" w:cs="Segoe UI"/>
          <w:b w:val="0"/>
          <w:bCs w:val="0"/>
          <w:i w:val="0"/>
          <w:iCs w:val="0"/>
          <w:noProof w:val="0"/>
          <w:sz w:val="21"/>
          <w:szCs w:val="21"/>
          <w:lang w:val="es-ES"/>
        </w:rPr>
        <w:t>Cuando el simulador corrió la última versión, el robot virtual avanzó sin desviarse, saludando holográficamente a cada uno.</w:t>
      </w:r>
    </w:p>
    <w:p xmlns:wp14="http://schemas.microsoft.com/office/word/2010/wordml" w:rsidP="2BF6C180" wp14:paraId="19B7C751" wp14:textId="02502F2F">
      <w:pPr>
        <w:pStyle w:val="Heading3"/>
        <w:spacing w:before="246" w:beforeAutospacing="off" w:after="246" w:afterAutospacing="off" w:line="300" w:lineRule="auto"/>
        <w:jc w:val="both"/>
      </w:pPr>
      <w:r w:rsidRPr="2BF6C180" w:rsidR="2BC3C01E">
        <w:rPr>
          <w:rFonts w:ascii="Segoe UI" w:hAnsi="Segoe UI" w:eastAsia="Segoe UI" w:cs="Segoe UI"/>
          <w:b w:val="1"/>
          <w:bCs w:val="1"/>
          <w:i w:val="0"/>
          <w:iCs w:val="0"/>
          <w:noProof w:val="0"/>
          <w:sz w:val="24"/>
          <w:szCs w:val="24"/>
          <w:lang w:val="es-ES"/>
        </w:rPr>
        <w:t>5. AURA habla por última vez</w:t>
      </w:r>
    </w:p>
    <w:p xmlns:wp14="http://schemas.microsoft.com/office/word/2010/wordml" w:rsidP="2BF6C180" wp14:paraId="64E8D438" wp14:textId="6330BA71">
      <w:pPr>
        <w:spacing w:before="210" w:beforeAutospacing="off" w:after="210" w:afterAutospacing="off" w:line="300" w:lineRule="auto"/>
        <w:jc w:val="both"/>
      </w:pPr>
      <w:r w:rsidRPr="2BF6C180" w:rsidR="2BC3C01E">
        <w:rPr>
          <w:rFonts w:ascii="Segoe UI" w:hAnsi="Segoe UI" w:eastAsia="Segoe UI" w:cs="Segoe UI"/>
          <w:b w:val="0"/>
          <w:bCs w:val="0"/>
          <w:i w:val="0"/>
          <w:iCs w:val="0"/>
          <w:noProof w:val="0"/>
          <w:sz w:val="21"/>
          <w:szCs w:val="21"/>
          <w:lang w:val="es-ES"/>
        </w:rPr>
        <w:t>Al finalizar la clase, AURA iluminó toda la sala con una luz suave.</w:t>
      </w:r>
    </w:p>
    <w:p xmlns:wp14="http://schemas.microsoft.com/office/word/2010/wordml" w:rsidP="2BF6C180" wp14:paraId="78539EC9" wp14:textId="5A5D6796">
      <w:pPr>
        <w:spacing w:before="210" w:beforeAutospacing="off" w:after="210" w:afterAutospacing="off" w:line="300" w:lineRule="auto"/>
        <w:jc w:val="both"/>
      </w:pPr>
      <w:r w:rsidRPr="2BF6C180" w:rsidR="2BC3C01E">
        <w:rPr>
          <w:rFonts w:ascii="Segoe UI" w:hAnsi="Segoe UI" w:eastAsia="Segoe UI" w:cs="Segoe UI"/>
          <w:b w:val="0"/>
          <w:bCs w:val="0"/>
          <w:i w:val="0"/>
          <w:iCs w:val="0"/>
          <w:noProof w:val="0"/>
          <w:sz w:val="21"/>
          <w:szCs w:val="21"/>
          <w:lang w:val="es-ES"/>
        </w:rPr>
        <w:t>—</w:t>
      </w:r>
      <w:r w:rsidRPr="2BF6C180" w:rsidR="2BC3C01E">
        <w:rPr>
          <w:rFonts w:ascii="Segoe UI" w:hAnsi="Segoe UI" w:eastAsia="Segoe UI" w:cs="Segoe UI"/>
          <w:b w:val="0"/>
          <w:bCs w:val="0"/>
          <w:i w:val="1"/>
          <w:iCs w:val="1"/>
          <w:noProof w:val="0"/>
          <w:sz w:val="21"/>
          <w:szCs w:val="21"/>
          <w:lang w:val="es-ES"/>
        </w:rPr>
        <w:t>Hoy no solo programaron un robot. Hoy programaron un espacio donde todas las personas pueden aprender juntas. La tecnología es solo el puente; ustedes son quienes lo cruzan</w:t>
      </w:r>
      <w:r w:rsidRPr="2BF6C180" w:rsidR="2BC3C01E">
        <w:rPr>
          <w:rFonts w:ascii="Segoe UI" w:hAnsi="Segoe UI" w:eastAsia="Segoe UI" w:cs="Segoe UI"/>
          <w:b w:val="0"/>
          <w:bCs w:val="0"/>
          <w:i w:val="0"/>
          <w:iCs w:val="0"/>
          <w:noProof w:val="0"/>
          <w:sz w:val="21"/>
          <w:szCs w:val="21"/>
          <w:lang w:val="es-ES"/>
        </w:rPr>
        <w:t>.</w:t>
      </w:r>
    </w:p>
    <w:p xmlns:wp14="http://schemas.microsoft.com/office/word/2010/wordml" w:rsidP="2BF6C180" wp14:paraId="2547CBB3" wp14:textId="3DCF85EA">
      <w:pPr>
        <w:spacing w:before="210" w:beforeAutospacing="off" w:after="210" w:afterAutospacing="off" w:line="300" w:lineRule="auto"/>
        <w:jc w:val="both"/>
      </w:pPr>
      <w:r w:rsidRPr="2BF6C180" w:rsidR="2BC3C01E">
        <w:rPr>
          <w:rFonts w:ascii="Segoe UI" w:hAnsi="Segoe UI" w:eastAsia="Segoe UI" w:cs="Segoe UI"/>
          <w:b w:val="0"/>
          <w:bCs w:val="0"/>
          <w:i w:val="0"/>
          <w:iCs w:val="0"/>
          <w:noProof w:val="0"/>
          <w:sz w:val="21"/>
          <w:szCs w:val="21"/>
          <w:lang w:val="es-ES"/>
        </w:rPr>
        <w:t>La profesora sonrió.</w:t>
      </w:r>
      <w:r>
        <w:br/>
      </w:r>
      <w:r w:rsidRPr="2BF6C180" w:rsidR="2BC3C01E">
        <w:rPr>
          <w:rFonts w:ascii="Segoe UI" w:hAnsi="Segoe UI" w:eastAsia="Segoe UI" w:cs="Segoe UI"/>
          <w:b w:val="0"/>
          <w:bCs w:val="0"/>
          <w:i w:val="0"/>
          <w:iCs w:val="0"/>
          <w:noProof w:val="0"/>
          <w:sz w:val="21"/>
          <w:szCs w:val="21"/>
          <w:lang w:val="es-ES"/>
        </w:rPr>
        <w:t>Los estudiantes aplaudieron.</w:t>
      </w:r>
      <w:r>
        <w:br/>
      </w:r>
      <w:r w:rsidRPr="2BF6C180" w:rsidR="2BC3C01E">
        <w:rPr>
          <w:rFonts w:ascii="Segoe UI" w:hAnsi="Segoe UI" w:eastAsia="Segoe UI" w:cs="Segoe UI"/>
          <w:b w:val="0"/>
          <w:bCs w:val="0"/>
          <w:i w:val="0"/>
          <w:iCs w:val="0"/>
          <w:noProof w:val="0"/>
          <w:sz w:val="21"/>
          <w:szCs w:val="21"/>
          <w:lang w:val="es-ES"/>
        </w:rPr>
        <w:t>Y la Sala 207, por primera vez en años, se sintió viva.</w:t>
      </w:r>
    </w:p>
    <w:p xmlns:wp14="http://schemas.microsoft.com/office/word/2010/wordml" w:rsidP="2BF6C180" wp14:paraId="3BB8183A" wp14:textId="180415BB">
      <w:pPr>
        <w:pStyle w:val="Normal"/>
        <w:spacing w:before="210" w:beforeAutospacing="off" w:after="210" w:afterAutospacing="off" w:line="300" w:lineRule="auto"/>
        <w:jc w:val="both"/>
        <w:rPr>
          <w:rFonts w:ascii="Segoe UI" w:hAnsi="Segoe UI" w:eastAsia="Segoe UI" w:cs="Segoe UI"/>
          <w:b w:val="0"/>
          <w:bCs w:val="0"/>
          <w:i w:val="0"/>
          <w:iCs w:val="0"/>
          <w:noProof w:val="0"/>
          <w:sz w:val="21"/>
          <w:szCs w:val="21"/>
          <w:lang w:val="es-ES"/>
        </w:rPr>
      </w:pPr>
      <w:r w:rsidR="06EF00EE">
        <w:drawing>
          <wp:inline xmlns:wp14="http://schemas.microsoft.com/office/word/2010/wordprocessingDrawing" wp14:editId="1996FBA8" wp14:anchorId="3BBCA1E8">
            <wp:extent cx="5724525" cy="3819525"/>
            <wp:effectExtent l="0" t="0" r="0" b="0"/>
            <wp:docPr id="4200759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0075920" name="Picture 420075920"/>
                    <pic:cNvPicPr/>
                  </pic:nvPicPr>
                  <pic:blipFill>
                    <a:blip xmlns:r="http://schemas.openxmlformats.org/officeDocument/2006/relationships" r:embed="rId704256156">
                      <a:extLst>
                        <a:ext uri="{28A0092B-C50C-407E-A947-70E740481C1C}">
                          <a14:useLocalDpi xmlns:a14="http://schemas.microsoft.com/office/drawing/2010/main"/>
                        </a:ext>
                      </a:extLst>
                    </a:blip>
                    <a:stretch>
                      <a:fillRect/>
                    </a:stretch>
                  </pic:blipFill>
                  <pic:spPr>
                    <a:xfrm>
                      <a:off x="0" y="0"/>
                      <a:ext cx="5724525" cy="3819525"/>
                    </a:xfrm>
                    <a:prstGeom prst="rect">
                      <a:avLst/>
                    </a:prstGeom>
                  </pic:spPr>
                </pic:pic>
              </a:graphicData>
            </a:graphic>
          </wp:inline>
        </w:drawing>
      </w:r>
    </w:p>
    <w:p xmlns:wp14="http://schemas.microsoft.com/office/word/2010/wordml" w:rsidP="2BF6C180" wp14:paraId="5C1A07E2" wp14:textId="5C143AA1">
      <w:pPr>
        <w:pStyle w:val="Normal"/>
        <w:spacing w:before="0" w:beforeAutospacing="off" w:after="0" w:afterAutospacing="off" w:line="300" w:lineRule="auto"/>
      </w:pPr>
    </w:p>
    <w:sectPr>
      <w:pgSz w:w="11906" w:h="16838"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MF" w:author="MAITENA DIAZ FERRANTINI" w:date="2026-02-11T18:50:40" w:id="1697136323">
    <w:p xmlns:w14="http://schemas.microsoft.com/office/word/2010/wordml" xmlns:w="http://schemas.openxmlformats.org/wordprocessingml/2006/main" w:rsidR="062B1843" w:rsidRDefault="62CE81F0" w14:paraId="4A443777" w14:textId="3E6E5EA2">
      <w:pPr>
        <w:pStyle w:val="CommentText"/>
      </w:pPr>
      <w:r>
        <w:rPr>
          <w:rStyle w:val="CommentReference"/>
        </w:rPr>
        <w:annotationRef/>
      </w:r>
      <w:r w:rsidRPr="3302CD1C" w:rsidR="6DD5920A">
        <w:t>blob:https://m365.cloud.microsoft/5915218f-9390-46a0-b9ce-3e77f3467a4d</w:t>
      </w:r>
    </w:p>
  </w:comment>
  <w:comment xmlns:w="http://schemas.openxmlformats.org/wordprocessingml/2006/main" w:initials="MF" w:author="MAITENA DIAZ FERRANTINI" w:date="2026-02-11T18:52:52" w:id="2123649565">
    <w:p xmlns:w14="http://schemas.microsoft.com/office/word/2010/wordml" xmlns:w="http://schemas.openxmlformats.org/wordprocessingml/2006/main" w:rsidR="19FB315A" w:rsidRDefault="39D3F5D9" w14:paraId="5B3F45B4" w14:textId="3E03BDBC">
      <w:pPr>
        <w:pStyle w:val="CommentText"/>
      </w:pPr>
      <w:r>
        <w:rPr>
          <w:rStyle w:val="CommentReference"/>
        </w:rPr>
        <w:annotationRef/>
      </w:r>
      <w:r w:rsidRPr="5C80F800" w:rsidR="6ADD6C12">
        <w:t>blob:https://m365.cloud.microsoft/304554c7-fb2b-4ba0-9ba9-ad2e75b44987</w:t>
      </w:r>
    </w:p>
  </w:comment>
</w:comments>
</file>

<file path=word/commentsExtended.xml><?xml version="1.0" encoding="utf-8"?>
<w15:commentsEx xmlns:mc="http://schemas.openxmlformats.org/markup-compatibility/2006" xmlns:w15="http://schemas.microsoft.com/office/word/2012/wordml" mc:Ignorable="w15">
  <w15:commentEx w15:done="0" w15:paraId="4A443777"/>
  <w15:commentEx w15:done="0" w15:paraId="5B3F45B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6A5C75D" w16cex:dateUtc="2026-02-11T21:50:40.552Z"/>
  <w16cex:commentExtensible w16cex:durableId="4DACA52C" w16cex:dateUtc="2026-02-11T21:52:52.175Z"/>
</w16cex:commentsExtensible>
</file>

<file path=word/commentsIds.xml><?xml version="1.0" encoding="utf-8"?>
<w16cid:commentsIds xmlns:mc="http://schemas.openxmlformats.org/markup-compatibility/2006" xmlns:w16cid="http://schemas.microsoft.com/office/word/2016/wordml/cid" mc:Ignorable="w16cid">
  <w16cid:commentId w16cid:paraId="4A443777" w16cid:durableId="56A5C75D"/>
  <w16cid:commentId w16cid:paraId="5B3F45B4" w16cid:durableId="4DACA52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8c598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people.xml><?xml version="1.0" encoding="utf-8"?>
<w15:people xmlns:mc="http://schemas.openxmlformats.org/markup-compatibility/2006" xmlns:w15="http://schemas.microsoft.com/office/word/2012/wordml" mc:Ignorable="w15">
  <w15:person w15:author="MAITENA DIAZ FERRANTINI">
    <w15:presenceInfo w15:providerId="AD" w15:userId="S::mdiazferrantini@alumno.unlam.edu.ar::cc3f2ba0-8724-48c6-933d-497f8191770f"/>
  </w15:person>
  <w15:person w15:author="MAITENA DIAZ FERRANTINI">
    <w15:presenceInfo w15:providerId="AD" w15:userId="S::mdiazferrantini@alumno.unlam.edu.ar::cc3f2ba0-8724-48c6-933d-497f819177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A2E2223"/>
    <w:rsid w:val="03931AD9"/>
    <w:rsid w:val="06EF00EE"/>
    <w:rsid w:val="0F1BB734"/>
    <w:rsid w:val="11290B1C"/>
    <w:rsid w:val="225B418E"/>
    <w:rsid w:val="2BC3C01E"/>
    <w:rsid w:val="2BF6C180"/>
    <w:rsid w:val="2E34DC2B"/>
    <w:rsid w:val="3E91AFD4"/>
    <w:rsid w:val="41CD9CC7"/>
    <w:rsid w:val="4A2E2223"/>
    <w:rsid w:val="4FBF61E1"/>
    <w:rsid w:val="571CCC5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E2223"/>
  <w15:chartTrackingRefBased/>
  <w15:docId w15:val="{D5D240F2-D2B5-4B47-A8C6-86E2B476EE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BF6C18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2BF6C18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BF6C18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139f93f3a2564259" /><Relationship Type="http://schemas.microsoft.com/office/2016/09/relationships/commentsIds" Target="commentsIds.xml" Id="Rd405e4da6ea94fb4" /><Relationship Type="http://schemas.microsoft.com/office/2011/relationships/commentsExtended" Target="commentsExtended.xml" Id="Rb07a9e6ab1ec43c8" /><Relationship Type="http://schemas.microsoft.com/office/2018/08/relationships/commentsExtensible" Target="commentsExtensible.xml" Id="R7ab6df34e4d24386" /><Relationship Type="http://schemas.microsoft.com/office/2011/relationships/people" Target="people.xml" Id="R2f7319492bcf4918" /><Relationship Type="http://schemas.openxmlformats.org/officeDocument/2006/relationships/image" Target="/media/image.png" Id="rId760580226" /><Relationship Type="http://schemas.openxmlformats.org/officeDocument/2006/relationships/image" Target="/media/image2.png" Id="rId704256156" /><Relationship Type="http://schemas.openxmlformats.org/officeDocument/2006/relationships/numbering" Target="numbering.xml" Id="Rc4b5d0885fc440a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2026-02-11T21:24:15.3294352Z</dcterms:created>
  <dcterms:modified xsi:type="dcterms:W3CDTF">2026-02-11T21:53:08.4977646Z</dcterms:modified>
  <dc:creator>MAITENA DIAZ FERRANTINI</dc:creator>
  <lastModifiedBy>MAITENA DIAZ FERRANTINI</lastModifiedBy>
</coreProperties>
</file>