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B5C"/>
          <w:sz w:val="34"/>
        </w:rPr>
        <w:t>Windows 11 Virtualization and Command-Line Fundamentals</w:t>
      </w:r>
    </w:p>
    <w:p>
      <w:pPr>
        <w:jc w:val="center"/>
      </w:pPr>
      <w:r>
        <w:t>Omar Khalil  |  Portland Community College  |  CIS 140M</w:t>
      </w:r>
    </w:p>
    <w:p>
      <w:pPr>
        <w:jc w:val="center"/>
      </w:pPr>
      <w:r>
        <w:t>Guided academic lab • Entry-Level IT Support Portfolio</w:t>
      </w:r>
    </w:p>
    <w:p>
      <w:pPr>
        <w:pStyle w:val="Heading2"/>
      </w:pPr>
      <w:r>
        <w:t>Overview</w:t>
      </w:r>
    </w:p>
    <w:p>
      <w:r>
        <w:t>Set up and explored Windows 11 in a Hyper-V virtual machine and practiced foundational Command Prompt tasks.</w:t>
      </w:r>
    </w:p>
    <w:p>
      <w:pPr>
        <w:pStyle w:val="Heading2"/>
      </w:pPr>
      <w:r>
        <w:t>Tools and environment</w:t>
      </w:r>
    </w:p>
    <w:p>
      <w:r>
        <w:t>Hyper-V Manager, Windows 11, XtremeLabs, Command Prompt</w:t>
      </w:r>
    </w:p>
    <w:p>
      <w:pPr>
        <w:pStyle w:val="Heading2"/>
      </w:pPr>
      <w:r>
        <w:t>Work demonstrated</w:t>
      </w:r>
    </w:p>
    <w:p>
      <w:pPr>
        <w:pStyle w:val="ListBullet"/>
      </w:pPr>
      <w:r>
        <w:t>Windows 11 virtual machine installation and system information</w:t>
      </w:r>
    </w:p>
    <w:p>
      <w:pPr>
        <w:pStyle w:val="ListBullet"/>
      </w:pPr>
      <w:r>
        <w:t>Hyper-V Manager checkpoints and applying a checkpoint</w:t>
      </w:r>
    </w:p>
    <w:p>
      <w:pPr>
        <w:pStyle w:val="ListBullet"/>
      </w:pPr>
      <w:r>
        <w:t>Command Prompt navigation using `cd` and directory listings</w:t>
      </w:r>
    </w:p>
    <w:p>
      <w:pPr>
        <w:pStyle w:val="ListBullet"/>
      </w:pPr>
      <w:r>
        <w:t>Filtering file listings with wildcards, creating folders and viewing text output</w:t>
      </w:r>
    </w:p>
    <w:p>
      <w:pPr>
        <w:pStyle w:val="ListBullet"/>
      </w:pPr>
      <w:r>
        <w:t>Reviewing Windows licensing and version information</w:t>
      </w:r>
    </w:p>
    <w:p>
      <w:pPr>
        <w:pStyle w:val="Heading2"/>
      </w:pPr>
      <w:r>
        <w:t>Relevance to IT support</w:t>
      </w:r>
    </w:p>
    <w:p>
      <w:r>
        <w:t>This coursework demonstrates familiarity with Windows administration interfaces, following technical procedures, documenting results, and basic troubleshooting concepts used in entry-level Help Desk and Desktop Support roles.</w:t>
      </w:r>
    </w:p>
    <w:p>
      <w:pPr>
        <w:pStyle w:val="Heading2"/>
      </w:pPr>
      <w:r>
        <w:t>Selected Lab Screenshots</w:t>
      </w:r>
    </w:p>
    <w:p>
      <w:r>
        <w:t>Screenshots captured during the guided virtual lab. Original XtremeLabs interface is visible in some images.</w:t>
      </w:r>
    </w:p>
    <w:p>
      <w:pPr>
        <w:pStyle w:val="Caption"/>
      </w:pPr>
      <w:r>
        <w:t>Lab evidence — Screenshot 01</w:t>
      </w:r>
    </w:p>
    <w:p>
      <w:r>
        <w:drawing>
          <wp:inline xmlns:a="http://schemas.openxmlformats.org/drawingml/2006/main" xmlns:pic="http://schemas.openxmlformats.org/drawingml/2006/picture">
            <wp:extent cx="5212080" cy="2437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screenshot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37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 evidence — Screenshot 03</w:t>
      </w:r>
    </w:p>
    <w:p>
      <w:r>
        <w:drawing>
          <wp:inline xmlns:a="http://schemas.openxmlformats.org/drawingml/2006/main" xmlns:pic="http://schemas.openxmlformats.org/drawingml/2006/picture">
            <wp:extent cx="5212080" cy="2593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screenshot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9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Lab evidence — Screenshot 05</w:t>
      </w:r>
    </w:p>
    <w:p>
      <w:r>
        <w:drawing>
          <wp:inline xmlns:a="http://schemas.openxmlformats.org/drawingml/2006/main" xmlns:pic="http://schemas.openxmlformats.org/drawingml/2006/picture">
            <wp:extent cx="5212080" cy="2592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screenshot-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92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Project Scope</w:t>
      </w:r>
    </w:p>
    <w:p>
      <w:r>
        <w:t>This work was completed as guided academic coursework in a virtual lab, not as a production deployment or paid IT role. The images document practical tasks performed during the lab.</w:t>
      </w:r>
    </w:p>
    <w:sectPr w:rsidR="00FC693F" w:rsidRPr="0006063C" w:rsidSect="00034616"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