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78"/>
      </w:tblGrid>
      <w:tr>
        <w:trPr>
          <w:trHeight w:hRule="exact" w:val="15860"/>
        </w:trPr>
        <w:tc>
          <w:tcPr>
            <w:tcW w:type="dxa" w:w="10946"/>
            <w:tcBorders>
              <w:start w:sz="3.9851200580596924" w:val="single" w:color="#000000"/>
              <w:top w:sz="3.9851200580596924" w:val="single" w:color="#000000"/>
              <w:end w:sz="3.9851200580596924" w:val="single" w:color="#000000"/>
              <w:bottom w:sz="3.985120058059692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986" w:type="dxa"/>
            </w:tblPr>
            <w:tblGrid>
              <w:gridCol w:w="10946"/>
            </w:tblGrid>
            <w:tr>
              <w:trPr>
                <w:trHeight w:hRule="exact" w:val="15762"/>
              </w:trPr>
              <w:tc>
                <w:tcPr>
                  <w:tcW w:type="dxa" w:w="10848"/>
                  <w:tcBorders>
                    <w:start w:sz="3.9851200580596924" w:val="single" w:color="#000000"/>
                    <w:top w:sz="3.9851200580596924" w:val="single" w:color="#000000"/>
                    <w:end w:sz="3.9851200580596924" w:val="single" w:color="#000000"/>
                    <w:bottom w:sz="3.98512005805969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08" w:after="0"/>
                    <w:ind w:left="1626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48080" cy="104393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8080" cy="104393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Faculty of Computer &amp; Information Sciences</w:t>
                  </w:r>
                </w:p>
                <w:p>
                  <w:pPr>
                    <w:autoSpaceDN w:val="0"/>
                    <w:tabs>
                      <w:tab w:pos="3318" w:val="left"/>
                    </w:tabs>
                    <w:autoSpaceDE w:val="0"/>
                    <w:widowControl/>
                    <w:spacing w:line="451" w:lineRule="auto" w:before="0" w:after="0"/>
                    <w:ind w:left="3270" w:right="475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. . . . . . . . . . . . .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Department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Ain Shams University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3094" w:after="0"/>
                    <w:ind w:left="0" w:right="465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48"/>
                    </w:rPr>
                    <w:t>TestMate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478" w:after="0"/>
                    <w:ind w:left="127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32"/>
                    </w:rPr>
                    <w:t>AI-Powered Test Generation, Bug Detection &amp; Automated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176" w:after="0"/>
                    <w:ind w:left="0" w:right="513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32"/>
                    </w:rPr>
                    <w:t>Repair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7318" w:after="0"/>
                    <w:ind w:left="0" w:right="508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June 2026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8" w:right="454" w:bottom="236" w:left="4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78"/>
      </w:tblGrid>
      <w:tr>
        <w:trPr>
          <w:trHeight w:hRule="exact" w:val="15860"/>
        </w:trPr>
        <w:tc>
          <w:tcPr>
            <w:tcW w:type="dxa" w:w="10946"/>
            <w:tcBorders>
              <w:start w:sz="3.9851200580596924" w:val="single" w:color="#000000"/>
              <w:top w:sz="3.9851200580596924" w:val="single" w:color="#000000"/>
              <w:end w:sz="3.9851200580596924" w:val="single" w:color="#000000"/>
              <w:bottom w:sz="3.985120058059692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986" w:type="dxa"/>
            </w:tblPr>
            <w:tblGrid>
              <w:gridCol w:w="10946"/>
            </w:tblGrid>
            <w:tr>
              <w:trPr>
                <w:trHeight w:hRule="exact" w:val="15762"/>
              </w:trPr>
              <w:tc>
                <w:tcPr>
                  <w:tcW w:type="dxa" w:w="10848"/>
                  <w:tcBorders>
                    <w:start w:sz="3.9851200580596924" w:val="single" w:color="#000000"/>
                    <w:top w:sz="3.9851200580596924" w:val="single" w:color="#000000"/>
                    <w:end w:sz="3.9851200580596924" w:val="single" w:color="#000000"/>
                    <w:bottom w:sz="3.98512005805969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08" w:after="0"/>
                    <w:ind w:left="1626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48080" cy="104393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8080" cy="104393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Faculty of Computer &amp; Information Sciences</w:t>
                  </w:r>
                </w:p>
                <w:p>
                  <w:pPr>
                    <w:autoSpaceDN w:val="0"/>
                    <w:tabs>
                      <w:tab w:pos="3318" w:val="left"/>
                    </w:tabs>
                    <w:autoSpaceDE w:val="0"/>
                    <w:widowControl/>
                    <w:spacing w:line="451" w:lineRule="auto" w:before="0" w:after="0"/>
                    <w:ind w:left="3270" w:right="475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. . . . . . . . . . . . .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Department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Ain Shams University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1224" w:after="0"/>
                    <w:ind w:left="0" w:right="465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48"/>
                    </w:rPr>
                    <w:t>TestMate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364" w:after="0"/>
                    <w:ind w:left="127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32"/>
                    </w:rPr>
                    <w:t>AI-Powered Test Generation, Bug Detection &amp; Automated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176" w:after="0"/>
                    <w:ind w:left="0" w:right="513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32"/>
                    </w:rPr>
                    <w:t>Repair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554" w:after="0"/>
                    <w:ind w:left="1440" w:right="1872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This documentation submitted as required for the degree of bachelors in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Computer and Information Sciences.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574" w:after="0"/>
                    <w:ind w:left="0" w:right="546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By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58" w:after="0"/>
                    <w:ind w:left="3456" w:right="3744" w:firstLine="0"/>
                    <w:jc w:val="center"/>
                  </w:pPr>
                  <w:r>
                    <w:rPr>
                      <w:rFonts w:ascii="Amiri" w:hAnsi="Amiri" w:eastAsia="Amiri"/>
                      <w:b w:val="0"/>
                      <w:i w:val="0"/>
                      <w:color w:val="000000"/>
                      <w:sz w:val="24"/>
                    </w:rPr>
                    <w:t>୘୚ᆇڎ݁ڎۋب ؜ٴڎﺍܳأܹࡗࡲ ؜ٴڎ</w:t>
                  </w:r>
                  <w:r>
                    <w:rPr>
                      <w:rFonts w:ascii="Amiri" w:hAnsi="Amiri" w:eastAsia="Amiri"/>
                      <w:b w:val="0"/>
                      <w:i w:val="0"/>
                      <w:color w:val="000000"/>
                      <w:sz w:val="24"/>
                    </w:rPr>
                    <w:t>ﻩ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2022170388</w:t>
                  </w:r>
                  <w:r>
                    <w:br/>
                  </w:r>
                  <w:r>
                    <w:rPr>
                      <w:rFonts w:ascii="Amiri" w:hAnsi="Amiri" w:eastAsia="Amiri"/>
                      <w:b w:val="0"/>
                      <w:i w:val="0"/>
                      <w:color w:val="000000"/>
                      <w:sz w:val="24"/>
                    </w:rPr>
                    <w:t>ڎᆇ୚୘ﺍݿఃఈﻡﺍᅵᆇڎ༟؇</w:t>
                  </w:r>
                  <w:r>
                    <w:rPr>
                      <w:rFonts w:ascii="Amiri" w:hAnsi="Amiri" w:eastAsia="Amiri"/>
                      <w:b w:val="0"/>
                      <w:i w:val="0"/>
                      <w:color w:val="000000"/>
                      <w:sz w:val="24"/>
                    </w:rPr>
                    <w:t>ﺩﻝ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2022170057</w:t>
                  </w:r>
                  <w:r>
                    <w:br/>
                  </w:r>
                  <w:r>
                    <w:rPr>
                      <w:rFonts w:ascii="Amiri" w:hAnsi="Amiri" w:eastAsia="Amiri"/>
                      <w:b w:val="0"/>
                      <w:i w:val="0"/>
                      <w:color w:val="000000"/>
                      <w:sz w:val="24"/>
                    </w:rPr>
                    <w:t>صۏل؇ང๤ﺭݪ؇୘୚ᆇڎ</w:t>
                  </w:r>
                  <w:r>
                    <w:rPr>
                      <w:rFonts w:ascii="Amiri" w:hAnsi="Amiri" w:eastAsia="Amiri"/>
                      <w:b w:val="0"/>
                      <w:i w:val="0"/>
                      <w:color w:val="000000"/>
                      <w:sz w:val="24"/>
                    </w:rPr>
                    <w:t>ﺭ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2022170489</w:t>
                  </w:r>
                  <w:r>
                    <w:br/>
                  </w:r>
                  <w:r>
                    <w:rPr>
                      <w:rFonts w:ascii="Amiri" w:hAnsi="Amiri" w:eastAsia="Amiri"/>
                      <w:b w:val="0"/>
                      <w:i w:val="0"/>
                      <w:color w:val="000000"/>
                      <w:sz w:val="24"/>
                    </w:rPr>
                    <w:t>ڎ٭ݿۏ۳؇ﺩ୘୚ᆇި</w:t>
                  </w:r>
                  <w:r>
                    <w:rPr>
                      <w:rFonts w:ascii="Amiri" w:hAnsi="Amiri" w:eastAsia="Amiri"/>
                      <w:b w:val="0"/>
                      <w:i w:val="0"/>
                      <w:color w:val="000000"/>
                      <w:sz w:val="24"/>
                    </w:rPr>
                    <w:t>ﺩﺍﺩﻡ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2022170113</w:t>
                  </w:r>
                  <w:r>
                    <w:br/>
                  </w:r>
                  <w:r>
                    <w:rPr>
                      <w:rFonts w:ascii="Amiri" w:hAnsi="Amiri" w:eastAsia="Amiri"/>
                      <w:b w:val="0"/>
                      <w:i w:val="0"/>
                      <w:color w:val="000000"/>
                      <w:sz w:val="24"/>
                    </w:rPr>
                    <w:t>ᅦᆇݠ༠؇ᄟᄴ୘୚ᆇڎ ؜ٴڎﺍܳި۱؇</w:t>
                  </w:r>
                  <w:r>
                    <w:rPr>
                      <w:rFonts w:ascii="Amiri" w:hAnsi="Amiri" w:eastAsia="Amiri"/>
                      <w:b w:val="0"/>
                      <w:i w:val="0"/>
                      <w:color w:val="000000"/>
                      <w:sz w:val="24"/>
                    </w:rPr>
                    <w:t>ﺏ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2022170276</w:t>
                  </w:r>
                  <w:r>
                    <w:br/>
                  </w:r>
                  <w:r>
                    <w:rPr>
                      <w:rFonts w:ascii="Amiri" w:hAnsi="Amiri" w:eastAsia="Amiri"/>
                      <w:b w:val="0"/>
                      <w:i w:val="0"/>
                      <w:color w:val="000000"/>
                      <w:sz w:val="24"/>
                    </w:rPr>
                    <w:t>ڎ٭أݿঌॻ༟ﺇང๤ﺍﺀޗ۬୘୚ᆇި</w:t>
                  </w:r>
                  <w:r>
                    <w:rPr>
                      <w:rFonts w:ascii="Amiri" w:hAnsi="Amiri" w:eastAsia="Amiri"/>
                      <w:b w:val="0"/>
                      <w:i w:val="0"/>
                      <w:color w:val="000000"/>
                      <w:sz w:val="24"/>
                    </w:rPr>
                    <w:t>ﺩ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2022170600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466" w:after="0"/>
                    <w:ind w:left="0" w:right="451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Under Supervision of</w:t>
                  </w:r>
                </w:p>
                <w:p>
                  <w:pPr>
                    <w:autoSpaceDN w:val="0"/>
                    <w:autoSpaceDE w:val="0"/>
                    <w:widowControl/>
                    <w:spacing w:line="293" w:lineRule="auto" w:before="346" w:after="0"/>
                    <w:ind w:left="2880" w:right="3312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/>
                      <w:color w:val="7F807F"/>
                      <w:sz w:val="24"/>
                    </w:rPr>
                    <w:t xml:space="preserve">[Supervisor 1]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7F807F"/>
                      <w:sz w:val="24"/>
                    </w:rPr>
                    <w:t>[Supervisor Title]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,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. . . . . . . . . . . . .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Department,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Faculty of Computer and Information Sciences,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Ain Shams University.</w:t>
                  </w:r>
                </w:p>
                <w:p>
                  <w:pPr>
                    <w:autoSpaceDN w:val="0"/>
                    <w:autoSpaceDE w:val="0"/>
                    <w:widowControl/>
                    <w:spacing w:line="293" w:lineRule="auto" w:before="346" w:after="0"/>
                    <w:ind w:left="2880" w:right="3312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/>
                      <w:color w:val="7F807F"/>
                      <w:sz w:val="24"/>
                    </w:rPr>
                    <w:t xml:space="preserve">[Supervisor 2]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7F807F"/>
                      <w:sz w:val="24"/>
                    </w:rPr>
                    <w:t>[Supervisor Title]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,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. . . . . . . . . . . . .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Department,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Faculty of Computer and Information Sciences,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Ain Shams University.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8" w:right="454" w:bottom="236" w:left="4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autoSpaceDE w:val="0"/>
        <w:widowControl/>
        <w:spacing w:line="293" w:lineRule="auto" w:before="506" w:after="0"/>
        <w:ind w:left="2016" w:right="2448" w:firstLine="0"/>
        <w:jc w:val="center"/>
      </w:pPr>
      <w:r>
        <w:rPr>
          <w:rFonts w:ascii="Times New Roman" w:hAnsi="Times New Roman" w:eastAsia="Times New Roman"/>
          <w:b/>
          <w:i/>
          <w:color w:val="7F807F"/>
          <w:sz w:val="24"/>
        </w:rPr>
        <w:t xml:space="preserve">[Supervisor 3] </w:t>
      </w:r>
      <w:r>
        <w:br/>
      </w:r>
      <w:r>
        <w:rPr>
          <w:rFonts w:ascii="Times New Roman" w:hAnsi="Times New Roman" w:eastAsia="Times New Roman"/>
          <w:b w:val="0"/>
          <w:i/>
          <w:color w:val="7F807F"/>
          <w:sz w:val="24"/>
        </w:rPr>
        <w:t>[Supervisor Title]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Department,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Faculty of Computer and Information Sciences,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Ain Shams University.</w:t>
      </w:r>
    </w:p>
    <w:p>
      <w:pPr>
        <w:autoSpaceDN w:val="0"/>
        <w:autoSpaceDE w:val="0"/>
        <w:widowControl/>
        <w:spacing w:line="209" w:lineRule="auto" w:before="11784" w:after="0"/>
        <w:ind w:left="0" w:right="432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June 2026</w:t>
      </w:r>
    </w:p>
    <w:p>
      <w:pPr>
        <w:autoSpaceDN w:val="0"/>
        <w:autoSpaceDE w:val="0"/>
        <w:widowControl/>
        <w:spacing w:line="209" w:lineRule="auto" w:before="622" w:after="0"/>
        <w:ind w:left="0" w:right="43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496" w:right="1294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23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Acknowledgements</w:t>
      </w:r>
    </w:p>
    <w:p>
      <w:pPr>
        <w:autoSpaceDN w:val="0"/>
        <w:tabs>
          <w:tab w:pos="620" w:val="left"/>
        </w:tabs>
        <w:autoSpaceDE w:val="0"/>
        <w:widowControl/>
        <w:spacing w:line="278" w:lineRule="auto" w:before="70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/>
          <w:color w:val="7F807F"/>
          <w:sz w:val="24"/>
        </w:rPr>
        <w:t>[This is just an example, write it as you like.</w:t>
      </w:r>
      <w:r>
        <w:rPr>
          <w:rFonts w:ascii="Times New Roman" w:hAnsi="Times New Roman" w:eastAsia="Times New Roman"/>
          <w:b w:val="0"/>
          <w:i/>
          <w:color w:val="7F807F"/>
          <w:sz w:val="24"/>
        </w:rPr>
        <w:t xml:space="preserve">Thank whom you want in any order.]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 praise and thanks to ALLAH, who provided me the ability to complete this work.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hope to accept this work from me.</w:t>
      </w:r>
    </w:p>
    <w:p>
      <w:pPr>
        <w:autoSpaceDN w:val="0"/>
        <w:tabs>
          <w:tab w:pos="620" w:val="left"/>
        </w:tabs>
        <w:autoSpaceDE w:val="0"/>
        <w:widowControl/>
        <w:spacing w:line="262" w:lineRule="auto" w:before="120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grateful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family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always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help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throughout the whole years of study.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 hope I can give that back to them.</w:t>
      </w:r>
    </w:p>
    <w:p>
      <w:pPr>
        <w:autoSpaceDN w:val="0"/>
        <w:tabs>
          <w:tab w:pos="620" w:val="left"/>
        </w:tabs>
        <w:autoSpaceDE w:val="0"/>
        <w:widowControl/>
        <w:spacing w:line="278" w:lineRule="auto" w:before="118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 also offer my sincerest gratitude to my supervisors, Prof. Dr. …, Dr. … and T.A. … who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supported me throughout my thesis with their patience, knowledge and experience.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Finally, I would thank my friends and all people who gave me support and encouragement.</w:t>
      </w:r>
    </w:p>
    <w:p>
      <w:pPr>
        <w:autoSpaceDN w:val="0"/>
        <w:autoSpaceDE w:val="0"/>
        <w:widowControl/>
        <w:spacing w:line="209" w:lineRule="auto" w:before="9864" w:after="0"/>
        <w:ind w:left="0" w:right="43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</w:t>
      </w:r>
    </w:p>
    <w:p>
      <w:pPr>
        <w:sectPr>
          <w:pgSz w:w="11906" w:h="16838"/>
          <w:pgMar w:top="1010" w:right="1396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4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Abstract</w:t>
      </w:r>
    </w:p>
    <w:p>
      <w:pPr>
        <w:autoSpaceDN w:val="0"/>
        <w:autoSpaceDE w:val="0"/>
        <w:widowControl/>
        <w:spacing w:line="300" w:lineRule="auto" w:before="70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Writing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thorough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software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defects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expose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time-consuming, repetitive, and error-prone activities in software engineering.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Manual test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authoring is inconsistent across developers, rarely achieves high coverage of edge cases,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gives no guarantee that the resulting tests can expose faults;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locating and fixing the defects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those tests reveal adds yet further manual effort.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commercial AI assistants that could help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these tasks depend on paid cloud APIs and require uploading proprietary source code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remote servers.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 automates this quality-assurance lifecycle end to end, entirely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developer’s own machine.</w:t>
      </w:r>
    </w:p>
    <w:p>
      <w:pPr>
        <w:autoSpaceDN w:val="0"/>
        <w:autoSpaceDE w:val="0"/>
        <w:widowControl/>
        <w:spacing w:line="302" w:lineRule="auto" w:before="118" w:after="0"/>
        <w:ind w:left="26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AI-powered,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cross-platform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Electron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desktop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given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software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optionally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automatically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structures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 from an SRS document or a README, (2) generates high-quality unit tests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detects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expose,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faulty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 automatically.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is built on a single open-weights model, Qwen2.5-Coder-7B-Instruct,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lightweight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supervised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fine-tuning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augmented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three-layer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Retrieval-Augmented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self-correcting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generate–run–fix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loop.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novel Bug Exposure Score (BES) gates test quality before a test is accepted, and spectrum-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based fault localization (SBFL) guides the automated repair.</w:t>
      </w:r>
    </w:p>
    <w:p>
      <w:pPr>
        <w:autoSpaceDN w:val="0"/>
        <w:autoSpaceDE w:val="0"/>
        <w:widowControl/>
        <w:spacing w:line="302" w:lineRule="auto" w:before="120" w:after="0"/>
        <w:ind w:left="26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demonstrates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small,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locally-run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cloud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 be made competitive through retrieval, quality gating, and iterative self-correction.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contamination-free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MBPP-only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decontaminated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achieves,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the external TestEval test-generation benchmark (210 programs, suite mode), 93.8% line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97.6%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un-tuned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(78.9%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79.8%);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internal system-versus-base comparison on HumanEval corroborates this, roughly doubling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test-generation pass@1 from 33.5% to 60.4% (a test-generation figure, not a code-generation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leaderboard result).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Automated program repair on HumanEvalFix improves from a 67.68%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91.46%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presents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ground,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architecture,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implementation,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together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conclusions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direc-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tions for future work.</w:t>
      </w:r>
    </w:p>
    <w:p>
      <w:pPr>
        <w:autoSpaceDN w:val="0"/>
        <w:autoSpaceDE w:val="0"/>
        <w:widowControl/>
        <w:spacing w:line="209" w:lineRule="auto" w:before="2694" w:after="0"/>
        <w:ind w:left="0" w:right="43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</w:t>
      </w:r>
    </w:p>
    <w:p>
      <w:pPr>
        <w:sectPr>
          <w:pgSz w:w="11906" w:h="16838"/>
          <w:pgMar w:top="1010" w:right="1396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CONTENTS</w:t>
      </w:r>
    </w:p>
    <w:p>
      <w:pPr>
        <w:autoSpaceDN w:val="0"/>
        <w:autoSpaceDE w:val="0"/>
        <w:widowControl/>
        <w:spacing w:line="209" w:lineRule="auto" w:before="1692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Contents</w:t>
      </w:r>
    </w:p>
    <w:p>
      <w:pPr>
        <w:autoSpaceDN w:val="0"/>
        <w:tabs>
          <w:tab w:pos="8982" w:val="left"/>
        </w:tabs>
        <w:autoSpaceDE w:val="0"/>
        <w:widowControl/>
        <w:spacing w:line="209" w:lineRule="auto" w:before="109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Acknowledgements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</w:t>
      </w:r>
    </w:p>
    <w:p>
      <w:pPr>
        <w:autoSpaceDN w:val="0"/>
        <w:tabs>
          <w:tab w:pos="8916" w:val="left"/>
        </w:tabs>
        <w:autoSpaceDE w:val="0"/>
        <w:widowControl/>
        <w:spacing w:line="209" w:lineRule="auto" w:before="36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Abstract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ii</w:t>
      </w:r>
    </w:p>
    <w:p>
      <w:pPr>
        <w:autoSpaceDN w:val="0"/>
        <w:tabs>
          <w:tab w:pos="8862" w:val="left"/>
        </w:tabs>
        <w:autoSpaceDE w:val="0"/>
        <w:widowControl/>
        <w:spacing w:line="209" w:lineRule="auto" w:before="35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List of Figures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vi</w:t>
      </w:r>
    </w:p>
    <w:p>
      <w:pPr>
        <w:autoSpaceDN w:val="0"/>
        <w:tabs>
          <w:tab w:pos="8862" w:val="left"/>
        </w:tabs>
        <w:autoSpaceDE w:val="0"/>
        <w:widowControl/>
        <w:spacing w:line="209" w:lineRule="auto" w:before="35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List of Tables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vi</w:t>
      </w:r>
    </w:p>
    <w:p>
      <w:pPr>
        <w:autoSpaceDN w:val="0"/>
        <w:tabs>
          <w:tab w:pos="8796" w:val="left"/>
        </w:tabs>
        <w:autoSpaceDE w:val="0"/>
        <w:widowControl/>
        <w:spacing w:line="209" w:lineRule="auto" w:before="35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List of Abbreviations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vii</w:t>
      </w:r>
    </w:p>
    <w:p>
      <w:pPr>
        <w:autoSpaceDN w:val="0"/>
        <w:tabs>
          <w:tab w:pos="620" w:val="left"/>
          <w:tab w:pos="8928" w:val="left"/>
        </w:tabs>
        <w:autoSpaceDE w:val="0"/>
        <w:widowControl/>
        <w:spacing w:line="209" w:lineRule="auto" w:before="35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Introduction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</w:t>
      </w:r>
    </w:p>
    <w:p>
      <w:pPr>
        <w:autoSpaceDN w:val="0"/>
        <w:tabs>
          <w:tab w:pos="1170" w:val="left"/>
          <w:tab w:pos="892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Problem Definition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1170" w:val="left"/>
          <w:tab w:pos="892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Motivation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1170" w:val="left"/>
          <w:tab w:pos="892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Objectives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1170" w:val="left"/>
          <w:tab w:pos="8928" w:val="left"/>
        </w:tabs>
        <w:autoSpaceDE w:val="0"/>
        <w:widowControl/>
        <w:spacing w:line="209" w:lineRule="auto" w:before="1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 Plan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1170" w:val="left"/>
          <w:tab w:pos="892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Documentation Outline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620" w:val="left"/>
          <w:tab w:pos="8928" w:val="left"/>
        </w:tabs>
        <w:autoSpaceDE w:val="0"/>
        <w:widowControl/>
        <w:spacing w:line="209" w:lineRule="auto" w:before="36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Background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</w:t>
      </w:r>
    </w:p>
    <w:p>
      <w:pPr>
        <w:autoSpaceDN w:val="0"/>
        <w:tabs>
          <w:tab w:pos="1170" w:val="left"/>
          <w:tab w:pos="5342" w:val="left"/>
          <w:tab w:pos="8928" w:val="left"/>
        </w:tabs>
        <w:autoSpaceDE w:val="0"/>
        <w:widowControl/>
        <w:spacing w:line="209" w:lineRule="auto" w:before="1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Large Language Models for Source Code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1170" w:val="left"/>
          <w:tab w:pos="892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Parameter-Efficient Fine-Tuning with 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1170" w:val="left"/>
          <w:tab w:pos="8928" w:val="left"/>
        </w:tabs>
        <w:autoSpaceDE w:val="0"/>
        <w:widowControl/>
        <w:spacing w:line="209" w:lineRule="auto" w:before="1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Retrieval-Augmented 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1170" w:val="left"/>
          <w:tab w:pos="892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 Test 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 Program 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Spectrum-Based Fault Localisation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 Extraction and Traceability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Comparison with Related Systems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Summary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</w:t>
      </w:r>
    </w:p>
    <w:p>
      <w:pPr>
        <w:autoSpaceDN w:val="0"/>
        <w:tabs>
          <w:tab w:pos="620" w:val="left"/>
          <w:tab w:pos="8810" w:val="left"/>
        </w:tabs>
        <w:autoSpaceDE w:val="0"/>
        <w:widowControl/>
        <w:spacing w:line="209" w:lineRule="auto" w:before="36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System Architecture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15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Architecture Overview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15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Desktop Application Architecture (Electron)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AI Engine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Component 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Three-Layer RAG Pipeline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</w:t>
      </w:r>
    </w:p>
    <w:p>
      <w:pPr>
        <w:autoSpaceDN w:val="0"/>
        <w:autoSpaceDE w:val="0"/>
        <w:widowControl/>
        <w:spacing w:line="209" w:lineRule="auto" w:before="380" w:after="0"/>
        <w:ind w:left="0" w:right="43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iii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>
        <w:trPr>
          <w:trHeight w:hRule="exact" w:val="908"/>
        </w:trPr>
        <w:tc>
          <w:tcPr>
            <w:tcW w:type="dxa" w:w="244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9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4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</w:t>
            </w:r>
          </w:p>
        </w:tc>
        <w:tc>
          <w:tcPr>
            <w:tcW w:type="dxa" w:w="7580"/>
            <w:gridSpan w:val="11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Data Flow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9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48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81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9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System Implementation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9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2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Implementation Overview</w:t>
            </w:r>
          </w:p>
        </w:tc>
        <w:tc>
          <w:tcPr>
            <w:tcW w:type="dxa" w:w="4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75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Part A — Requirement Extraction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4.2.1</w:t>
            </w:r>
          </w:p>
        </w:tc>
        <w:tc>
          <w:tcPr>
            <w:tcW w:type="dxa" w:w="2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SRS-based Extraction</w:t>
            </w:r>
          </w:p>
        </w:tc>
        <w:tc>
          <w:tcPr>
            <w:tcW w:type="dxa" w:w="44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4.2.2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README-based Extraction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4.2.3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Pseudocode and Flowchart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75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Part B — Test Generation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4.3.1</w:t>
            </w:r>
          </w:p>
        </w:tc>
        <w:tc>
          <w:tcPr>
            <w:tcW w:type="dxa" w:w="2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Generate–Run–Fix Loop</w:t>
            </w:r>
          </w:p>
        </w:tc>
        <w:tc>
          <w:tcPr>
            <w:tcW w:type="dxa" w:w="3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34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4.3.2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Prompt Construction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4.4</w:t>
            </w:r>
          </w:p>
        </w:tc>
        <w:tc>
          <w:tcPr>
            <w:tcW w:type="dxa" w:w="75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Three-Layer RAG Pipeline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4.4.1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Layer 1 — General Testing Knowledge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4.4.2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Layer 2 — Code-under-Test Context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4.4.3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Layer 3 — Accumulated Test Examples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4.4.4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Context Fusion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4.5</w:t>
            </w:r>
          </w:p>
        </w:tc>
        <w:tc>
          <w:tcPr>
            <w:tcW w:type="dxa" w:w="3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Bug Exposure Score (BES)</w:t>
            </w:r>
          </w:p>
        </w:tc>
        <w:tc>
          <w:tcPr>
            <w:tcW w:type="dxa" w:w="44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4.5.1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Motivation</w:t>
            </w:r>
          </w:p>
        </w:tc>
        <w:tc>
          <w:tcPr>
            <w:tcW w:type="dxa" w:w="56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4.5.2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Five Dimensions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4.5.3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Scoring Formula and Gating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4.6</w:t>
            </w:r>
          </w:p>
        </w:tc>
        <w:tc>
          <w:tcPr>
            <w:tcW w:type="dxa" w:w="383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Part C — Automated Program Repair</w:t>
            </w:r>
          </w:p>
        </w:tc>
        <w:tc>
          <w:tcPr>
            <w:tcW w:type="dxa" w:w="37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4.6.1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Spectrum-based Fault Localization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4.6.2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Patch Generation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4.6.3</w:t>
            </w:r>
          </w:p>
        </w:tc>
        <w:tc>
          <w:tcPr>
            <w:tcW w:type="dxa" w:w="3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AST-safe Application and Validation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34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4.7</w:t>
            </w:r>
          </w:p>
        </w:tc>
        <w:tc>
          <w:tcPr>
            <w:tcW w:type="dxa" w:w="75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LoRA Fine-Tuning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4.7.1</w:t>
            </w:r>
          </w:p>
        </w:tc>
        <w:tc>
          <w:tcPr>
            <w:tcW w:type="dxa" w:w="309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Dataset and Decontamination</w:t>
            </w:r>
          </w:p>
        </w:tc>
        <w:tc>
          <w:tcPr>
            <w:tcW w:type="dxa" w:w="37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4.7.2</w:t>
            </w:r>
          </w:p>
        </w:tc>
        <w:tc>
          <w:tcPr>
            <w:tcW w:type="dxa" w:w="2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Hyperparameters and Setup</w:t>
            </w:r>
          </w:p>
        </w:tc>
        <w:tc>
          <w:tcPr>
            <w:tcW w:type="dxa" w:w="3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4.7.3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Training Procedure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4.8</w:t>
            </w:r>
          </w:p>
        </w:tc>
        <w:tc>
          <w:tcPr>
            <w:tcW w:type="dxa" w:w="75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Results and Discussion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4.8.1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Experimental Setup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4.8.2</w:t>
            </w:r>
          </w:p>
        </w:tc>
        <w:tc>
          <w:tcPr>
            <w:tcW w:type="dxa" w:w="3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Test-Generation Results (TestEval)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4.8.3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Three-Axis Evaluation: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Why Coverage Alone Is Misleading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4.8.4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Internal Corroboration on HumanEval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4.8.5</w:t>
            </w:r>
          </w:p>
        </w:tc>
        <w:tc>
          <w:tcPr>
            <w:tcW w:type="dxa" w:w="68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Automated-Repair Results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4.8.6</w:t>
            </w:r>
          </w:p>
        </w:tc>
        <w:tc>
          <w:tcPr>
            <w:tcW w:type="dxa" w:w="2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System-Level Ablations</w:t>
            </w:r>
          </w:p>
        </w:tc>
        <w:tc>
          <w:tcPr>
            <w:tcW w:type="dxa" w:w="42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4.8.7</w:t>
            </w:r>
          </w:p>
        </w:tc>
        <w:tc>
          <w:tcPr>
            <w:tcW w:type="dxa" w:w="27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Per-Benchmark Summary</w:t>
            </w:r>
          </w:p>
        </w:tc>
        <w:tc>
          <w:tcPr>
            <w:tcW w:type="dxa" w:w="4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4.8.8</w:t>
            </w:r>
          </w:p>
        </w:tc>
        <w:tc>
          <w:tcPr>
            <w:tcW w:type="dxa" w:w="43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Worked Example: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Repairing a Real Defect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360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4.8.9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Threats to Validity</w:t>
            </w:r>
          </w:p>
        </w:tc>
        <w:tc>
          <w:tcPr>
            <w:tcW w:type="dxa" w:w="4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trHeight w:hRule="exact" w:val="358"/>
        </w:trPr>
        <w:tc>
          <w:tcPr>
            <w:tcW w:type="dxa" w:w="64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4.8.10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Discussion</w:t>
            </w:r>
          </w:p>
        </w:tc>
        <w:tc>
          <w:tcPr>
            <w:tcW w:type="dxa" w:w="56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209" w:lineRule="auto" w:before="554" w:after="0"/>
        <w:ind w:left="0" w:right="43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iv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tabs>
          <w:tab w:pos="620" w:val="left"/>
          <w:tab w:pos="8810" w:val="left"/>
        </w:tabs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System Testing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39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Installation and Setup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Home Screen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Workflow Walkthrough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autoSpaceDN w:val="0"/>
        <w:tabs>
          <w:tab w:pos="1934" w:val="left"/>
          <w:tab w:pos="8808" w:val="left"/>
        </w:tabs>
        <w:autoSpaceDE w:val="0"/>
        <w:widowControl/>
        <w:spacing w:line="209" w:lineRule="auto" w:before="118" w:after="0"/>
        <w:ind w:left="11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 Extraction (Part 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autoSpaceDN w:val="0"/>
        <w:tabs>
          <w:tab w:pos="1934" w:val="left"/>
          <w:tab w:pos="8808" w:val="left"/>
        </w:tabs>
        <w:autoSpaceDE w:val="0"/>
        <w:widowControl/>
        <w:spacing w:line="209" w:lineRule="auto" w:before="120" w:after="0"/>
        <w:ind w:left="11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 Generation (Part 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42</w:t>
      </w:r>
    </w:p>
    <w:p>
      <w:pPr>
        <w:autoSpaceDN w:val="0"/>
        <w:tabs>
          <w:tab w:pos="1934" w:val="left"/>
          <w:tab w:pos="3548" w:val="left"/>
          <w:tab w:pos="8808" w:val="left"/>
        </w:tabs>
        <w:autoSpaceDE w:val="0"/>
        <w:widowControl/>
        <w:spacing w:line="209" w:lineRule="auto" w:before="120" w:after="0"/>
        <w:ind w:left="11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Bug Detection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42</w:t>
      </w:r>
    </w:p>
    <w:p>
      <w:pPr>
        <w:autoSpaceDN w:val="0"/>
        <w:tabs>
          <w:tab w:pos="1934" w:val="left"/>
          <w:tab w:pos="8808" w:val="left"/>
        </w:tabs>
        <w:autoSpaceDE w:val="0"/>
        <w:widowControl/>
        <w:spacing w:line="209" w:lineRule="auto" w:before="118" w:after="0"/>
        <w:ind w:left="11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 Program Repair (Part 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42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Discussion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44</w:t>
      </w:r>
    </w:p>
    <w:p>
      <w:pPr>
        <w:autoSpaceDN w:val="0"/>
        <w:tabs>
          <w:tab w:pos="620" w:val="left"/>
          <w:tab w:pos="8810" w:val="left"/>
        </w:tabs>
        <w:autoSpaceDE w:val="0"/>
        <w:widowControl/>
        <w:spacing w:line="209" w:lineRule="auto" w:before="36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Conclusion and Future Work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45</w:t>
      </w:r>
    </w:p>
    <w:p>
      <w:pPr>
        <w:autoSpaceDN w:val="0"/>
        <w:tabs>
          <w:tab w:pos="1170" w:val="left"/>
          <w:tab w:pos="2472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Conclusion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45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Advantages and Disadvantages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46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Future 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46</w:t>
      </w:r>
    </w:p>
    <w:p>
      <w:pPr>
        <w:autoSpaceDN w:val="0"/>
        <w:tabs>
          <w:tab w:pos="8810" w:val="left"/>
        </w:tabs>
        <w:autoSpaceDE w:val="0"/>
        <w:widowControl/>
        <w:spacing w:line="209" w:lineRule="auto" w:before="35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Tools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48</w:t>
      </w:r>
    </w:p>
    <w:p>
      <w:pPr>
        <w:autoSpaceDN w:val="0"/>
        <w:tabs>
          <w:tab w:pos="8810" w:val="left"/>
        </w:tabs>
        <w:autoSpaceDE w:val="0"/>
        <w:widowControl/>
        <w:spacing w:line="209" w:lineRule="auto" w:before="35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References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49</w:t>
      </w:r>
    </w:p>
    <w:p>
      <w:pPr>
        <w:autoSpaceDN w:val="0"/>
        <w:autoSpaceDE w:val="0"/>
        <w:widowControl/>
        <w:spacing w:line="209" w:lineRule="auto" w:before="92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List of Figures</w:t>
      </w:r>
    </w:p>
    <w:p>
      <w:pPr>
        <w:autoSpaceDN w:val="0"/>
        <w:tabs>
          <w:tab w:pos="1170" w:val="left"/>
          <w:tab w:pos="5700" w:val="left"/>
          <w:tab w:pos="8808" w:val="left"/>
        </w:tabs>
        <w:autoSpaceDE w:val="0"/>
        <w:widowControl/>
        <w:spacing w:line="209" w:lineRule="auto" w:before="854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High-Level System Architecture of TestMate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Electron Process Model and IPC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End-to-End Data Flow Through 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3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 A Requirement-Extraction 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23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 B Generate–Run–Fix Loop with the BES Quality Gate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23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 Exposure Score Computation and Gating Decision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27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 C SBFL-Guided Repair Loop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28</w:t>
      </w:r>
    </w:p>
    <w:p>
      <w:pPr>
        <w:autoSpaceDN w:val="0"/>
        <w:tabs>
          <w:tab w:pos="1170" w:val="left"/>
          <w:tab w:pos="6956" w:val="left"/>
          <w:tab w:pos="8808" w:val="left"/>
        </w:tabs>
        <w:autoSpaceDE w:val="0"/>
        <w:widowControl/>
        <w:spacing w:line="209" w:lineRule="auto" w:before="3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 home screen with the four workflow entry cards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autoSpaceDN w:val="0"/>
        <w:tabs>
          <w:tab w:pos="1170" w:val="left"/>
          <w:tab w:pos="7672" w:val="left"/>
          <w:tab w:pos="8808" w:val="left"/>
        </w:tabs>
        <w:autoSpaceDE w:val="0"/>
        <w:widowControl/>
        <w:spacing w:line="209" w:lineRule="auto" w:before="1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A input panel with the mode selector and similarity threshold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</w:t>
      </w:r>
    </w:p>
    <w:p>
      <w:pPr>
        <w:autoSpaceDN w:val="0"/>
        <w:tabs>
          <w:tab w:pos="1170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Completed Part A run: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329 items classified as REQ vs. non-requirement on</w:t>
      </w:r>
    </w:p>
    <w:p>
      <w:pPr>
        <w:autoSpaceDN w:val="0"/>
        <w:tabs>
          <w:tab w:pos="8808" w:val="left"/>
        </w:tabs>
        <w:autoSpaceDE w:val="0"/>
        <w:widowControl/>
        <w:spacing w:line="209" w:lineRule="auto" w:before="120" w:after="0"/>
        <w:ind w:left="11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real SRS PDF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</w:t>
      </w:r>
    </w:p>
    <w:p>
      <w:pPr>
        <w:autoSpaceDN w:val="0"/>
        <w:tabs>
          <w:tab w:pos="1170" w:val="left"/>
        </w:tabs>
        <w:autoSpaceDE w:val="0"/>
        <w:widowControl/>
        <w:spacing w:line="209" w:lineRule="auto" w:before="1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Completed Part B test-generation run with the generated pytest test and metrics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42</w:t>
      </w:r>
    </w:p>
    <w:p>
      <w:pPr>
        <w:autoSpaceDN w:val="0"/>
        <w:tabs>
          <w:tab w:pos="1170" w:val="left"/>
          <w:tab w:pos="8808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Zero-Day Bugs view and bug-detection metrics interface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43</w:t>
      </w:r>
    </w:p>
    <w:p>
      <w:pPr>
        <w:autoSpaceDN w:val="0"/>
        <w:autoSpaceDE w:val="0"/>
        <w:widowControl/>
        <w:spacing w:line="209" w:lineRule="auto" w:before="816" w:after="0"/>
        <w:ind w:left="0" w:right="43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</w:t>
      </w:r>
    </w:p>
    <w:p>
      <w:pPr>
        <w:sectPr>
          <w:pgSz w:w="11906" w:h="16838"/>
          <w:pgMar w:top="738" w:right="1398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68"/>
        <w:gridCol w:w="3068"/>
        <w:gridCol w:w="3068"/>
      </w:tblGrid>
      <w:tr>
        <w:trPr>
          <w:trHeight w:hRule="exact" w:val="300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5.6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Completed Part C repair: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bug fixed in one attempt, all tests passing after the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8" w:after="0"/>
              <w:ind w:left="0" w:right="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trHeight w:hRule="exact" w:val="346"/>
        </w:trPr>
        <w:tc>
          <w:tcPr>
            <w:tcW w:type="dxa" w:w="3068"/>
            <w:vMerge/>
            <w:tcBorders/>
          </w:tcPr>
          <w:p/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patch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068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5.7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Part C diff view: the corrected discount-calculation logic (red removed, green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30" w:after="0"/>
              <w:ind w:left="0" w:right="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trHeight w:hRule="exact" w:val="358"/>
        </w:trPr>
        <w:tc>
          <w:tcPr>
            <w:tcW w:type="dxa" w:w="3068"/>
            <w:vMerge/>
            <w:tcBorders/>
          </w:tcPr>
          <w:p/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added)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0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111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List of Tables</w:t>
      </w:r>
    </w:p>
    <w:p>
      <w:pPr>
        <w:autoSpaceDN w:val="0"/>
        <w:tabs>
          <w:tab w:pos="1170" w:val="left"/>
          <w:tab w:pos="6776" w:val="left"/>
          <w:tab w:pos="8928" w:val="left"/>
        </w:tabs>
        <w:autoSpaceDE w:val="0"/>
        <w:widowControl/>
        <w:spacing w:line="209" w:lineRule="auto" w:before="854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three retrieval layers of the TestMate RAG pipeline.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1170" w:val="left"/>
          <w:tab w:pos="8810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Comparison of TestMate with related automated testing and repair systems.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</w:p>
    <w:p>
      <w:pPr>
        <w:autoSpaceDN w:val="0"/>
        <w:tabs>
          <w:tab w:pos="1170" w:val="left"/>
          <w:tab w:pos="8810" w:val="left"/>
        </w:tabs>
        <w:autoSpaceDE w:val="0"/>
        <w:widowControl/>
        <w:spacing w:line="209" w:lineRule="auto" w:before="3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LoRA supervised fine-tuning configuration (reported test-generation model)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30</w:t>
      </w:r>
    </w:p>
    <w:p>
      <w:pPr>
        <w:autoSpaceDN w:val="0"/>
        <w:tabs>
          <w:tab w:pos="1170" w:val="left"/>
        </w:tabs>
        <w:autoSpaceDE w:val="0"/>
        <w:widowControl/>
        <w:spacing w:line="209" w:lineRule="auto" w:before="1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Headline test-generation results on TestEval (210 LeetCode programs, suite/coverage</w:t>
      </w:r>
    </w:p>
    <w:p>
      <w:pPr>
        <w:autoSpaceDN w:val="0"/>
        <w:tabs>
          <w:tab w:pos="8808" w:val="left"/>
        </w:tabs>
        <w:autoSpaceDE w:val="0"/>
        <w:widowControl/>
        <w:spacing w:line="209" w:lineRule="auto" w:before="120" w:after="0"/>
        <w:ind w:left="11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mode):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 model vs. 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32</w:t>
      </w:r>
    </w:p>
    <w:p>
      <w:pPr>
        <w:autoSpaceDN w:val="0"/>
        <w:tabs>
          <w:tab w:pos="1170" w:val="left"/>
        </w:tabs>
        <w:autoSpaceDE w:val="0"/>
        <w:widowControl/>
        <w:spacing w:line="209" w:lineRule="auto" w:before="120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same TestMate system on the same TestEval benchmark under two ob-</w:t>
      </w:r>
    </w:p>
    <w:p>
      <w:pPr>
        <w:autoSpaceDN w:val="0"/>
        <w:tabs>
          <w:tab w:pos="8808" w:val="left"/>
        </w:tabs>
        <w:autoSpaceDE w:val="0"/>
        <w:widowControl/>
        <w:spacing w:line="209" w:lineRule="auto" w:before="120" w:after="0"/>
        <w:ind w:left="11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jectives: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single coverage number is objective-dependent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33</w:t>
      </w:r>
    </w:p>
    <w:p>
      <w:pPr>
        <w:autoSpaceDN w:val="0"/>
        <w:tabs>
          <w:tab w:pos="1170" w:val="left"/>
        </w:tabs>
        <w:autoSpaceDE w:val="0"/>
        <w:widowControl/>
        <w:spacing w:line="209" w:lineRule="auto" w:before="118" w:after="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corroboration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model,</w:t>
      </w:r>
    </w:p>
    <w:p>
      <w:pPr>
        <w:autoSpaceDN w:val="0"/>
        <w:autoSpaceDE w:val="0"/>
        <w:widowControl/>
        <w:spacing w:line="244" w:lineRule="exact" w:before="114" w:after="60"/>
        <w:ind w:left="1170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 164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 are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test-generation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figures and are not comparable to code-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841"/>
        <w:gridCol w:w="1841"/>
        <w:gridCol w:w="1841"/>
        <w:gridCol w:w="1841"/>
        <w:gridCol w:w="1841"/>
      </w:tblGrid>
      <w:tr>
        <w:trPr>
          <w:trHeight w:hRule="exact" w:val="346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18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4.5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generation leaderboards.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360"/>
        </w:trPr>
        <w:tc>
          <w:tcPr>
            <w:tcW w:type="dxa" w:w="1841"/>
            <w:vMerge/>
            <w:tcBorders/>
          </w:tcPr>
          <w:p/>
        </w:tc>
        <w:tc>
          <w:tcPr>
            <w:tcW w:type="dxa" w:w="7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Automated program repair on 164 HumanEvalFix bugs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36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4.6</w:t>
            </w:r>
          </w:p>
        </w:tc>
        <w:tc>
          <w:tcPr>
            <w:tcW w:type="dxa" w:w="6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System-level ablations: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effect of LoRA fine-tuning and of RAG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368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4.7</w:t>
            </w:r>
          </w:p>
        </w:tc>
        <w:tc>
          <w:tcPr>
            <w:tcW w:type="dxa" w:w="7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Per-benchmark summary of the evaluation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209" w:lineRule="auto" w:before="5728" w:after="0"/>
        <w:ind w:left="0" w:right="44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</w:t>
      </w:r>
    </w:p>
    <w:p>
      <w:pPr>
        <w:sectPr>
          <w:pgSz w:w="11906" w:h="16838"/>
          <w:pgMar w:top="738" w:right="1262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209" w:lineRule="auto" w:before="0" w:after="940"/>
        <w:ind w:left="0" w:right="213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List of Abbreviations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0.0" w:type="dxa"/>
      </w:tblPr>
      <w:tblGrid>
        <w:gridCol w:w="4513"/>
        <w:gridCol w:w="4513"/>
      </w:tblGrid>
      <w:tr>
        <w:trPr>
          <w:trHeight w:hRule="exact" w:val="486"/>
        </w:trPr>
        <w:tc>
          <w:tcPr>
            <w:tcW w:type="dxa" w:w="159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Abbreviation</w:t>
            </w:r>
          </w:p>
        </w:tc>
        <w:tc>
          <w:tcPr>
            <w:tcW w:type="dxa" w:w="6738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Meaning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3"/>
        <w:gridCol w:w="4513"/>
      </w:tblGrid>
      <w:tr>
        <w:trPr>
          <w:trHeight w:hRule="exact" w:val="1147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60" w:after="0"/>
              <w:ind w:left="3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BF16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BiLSTM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BM25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CSS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CUDA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DOCX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FAISS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FP16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GPU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HTTP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IDE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IPC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LLM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MBPP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NF4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NLP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PDF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PEFT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QLoRA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60" w:after="0"/>
              <w:ind w:left="37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Artificial Intelligence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Programming Interface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Automated Program Repair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Abstract Syntax Tree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Bug Exposure Score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16-bit Brain Floating-Point (bfloat16)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Bidirectional Long Short-Term Memory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Best-Match 25 (Okapi BM25 ranking function)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Continuous Integration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Conditional Random Field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Cascading Style Sheets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Compute Unified Device Architecture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Microsoft Word document format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Facebook AI Similarity Search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Fill-In-the-Middle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16-bit (Half-Precision) Floating-Point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Genetic Algorithm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Graphics Processing Unit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HyperText Transfer Protocol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Integrated Development Environment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Inter-Process Communication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Large Language Model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Language Model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Low-Rank Adaptation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Mostly Basic Python Problems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4-bit NormalFloat (quantization type)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Natural Language Processing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Portable Document Format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Parameter-Efficient Fine-Tuning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Public dataset of requirements documents (Part A reference corpus)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Quality Assurance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Quantized Low-Rank Adaptation</w:t>
            </w:r>
          </w:p>
        </w:tc>
      </w:tr>
    </w:tbl>
    <w:p>
      <w:pPr>
        <w:autoSpaceDN w:val="0"/>
        <w:autoSpaceDE w:val="0"/>
        <w:widowControl/>
        <w:spacing w:line="209" w:lineRule="auto" w:before="324" w:after="0"/>
        <w:ind w:left="0" w:right="42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vii</w:t>
      </w:r>
    </w:p>
    <w:p>
      <w:pPr>
        <w:sectPr>
          <w:pgSz w:w="11906" w:h="16838"/>
          <w:pgMar w:top="1010" w:right="1440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LIST OF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942"/>
        </w:trPr>
        <w:tc>
          <w:tcPr>
            <w:tcW w:type="dxa" w:w="1824"/>
            <w:tcBorders>
              <w:top w:sz="3.187999963760376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0" w:after="0"/>
              <w:ind w:left="36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Abbreviation</w:t>
            </w:r>
          </w:p>
        </w:tc>
        <w:tc>
          <w:tcPr>
            <w:tcW w:type="dxa" w:w="6972"/>
            <w:tcBorders>
              <w:top w:sz="3.187999963760376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Meaning</w:t>
            </w:r>
          </w:p>
        </w:tc>
      </w:tr>
      <w:tr>
        <w:trPr>
          <w:trHeight w:hRule="exact" w:val="5148"/>
        </w:trPr>
        <w:tc>
          <w:tcPr>
            <w:tcW w:type="dxa" w:w="1824"/>
            <w:tcBorders>
              <w:top w:sz="4.782400131225586" w:val="single" w:color="#000000"/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138" w:after="0"/>
              <w:ind w:left="36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REQ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RLHF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SBFL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SBST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SDPA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SRS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SSE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SVM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TF-IDF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URL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VRAM</w:t>
            </w:r>
          </w:p>
        </w:tc>
        <w:tc>
          <w:tcPr>
            <w:tcW w:type="dxa" w:w="6972"/>
            <w:tcBorders>
              <w:top w:sz="4.782400131225586" w:val="single" w:color="#000000"/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138" w:after="0"/>
              <w:ind w:left="130" w:right="216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Retrieval-Augmented Generation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Requirement (Part A classification label)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Representational State Transfer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Reinforcement Learning from Human Feedback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Spectrum-Based Fault Localization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Search-Based Software Testing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Scaled Dot-Product Attention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Software Requirements Specification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Server-Sent Events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Support Vector Machine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Term Frequency–Inverse Document Frequency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Interface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Uniform Resource Locator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Video Random-Access Memory (GPU memory)</w:t>
            </w:r>
          </w:p>
        </w:tc>
      </w:tr>
    </w:tbl>
    <w:p>
      <w:pPr>
        <w:autoSpaceDN w:val="0"/>
        <w:autoSpaceDE w:val="0"/>
        <w:widowControl/>
        <w:spacing w:line="209" w:lineRule="auto" w:before="8770" w:after="0"/>
        <w:ind w:left="0" w:right="42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viii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3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Chapter 1</w:t>
      </w:r>
    </w:p>
    <w:p>
      <w:pPr>
        <w:autoSpaceDN w:val="0"/>
        <w:autoSpaceDE w:val="0"/>
        <w:widowControl/>
        <w:spacing w:line="209" w:lineRule="auto" w:before="486" w:after="0"/>
        <w:ind w:left="0" w:right="307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Introduction</w:t>
      </w:r>
    </w:p>
    <w:p>
      <w:pPr>
        <w:autoSpaceDN w:val="0"/>
        <w:autoSpaceDE w:val="0"/>
        <w:widowControl/>
        <w:spacing w:line="302" w:lineRule="auto" w:before="70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Software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grown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enormously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complexity,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growth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ensuring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correctness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sharply.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software-engineering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activities, two of the most demanding are writing tests that genuinely exercise a program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repairing the defects those tests reveal.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Both tasks are repetitive, require deep understanding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code under examination, and consume a disproportionate share of development time.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graduation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addresses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challenge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directly: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artificial-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intelligence-powered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desktop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software-quality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lifecycle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taking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automatically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detection, and finally automated repair of the faulty code.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2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1.1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Problem Definition</w:t>
      </w:r>
    </w:p>
    <w:p>
      <w:pPr>
        <w:autoSpaceDN w:val="0"/>
        <w:autoSpaceDE w:val="0"/>
        <w:widowControl/>
        <w:spacing w:line="300" w:lineRule="auto" w:before="338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Modern software development relies heavily on automated testing to guarantee correctness,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yet the creation of effective tests remains a largely manual effort.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Developers must read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understand each function, reason about its expected behaviour, identify edge and boundary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conditions, and then express all of this as concrete test cases.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process is slow, inconsis-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 between individuals, and offers no assurance that the resulting tests can actually expose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faults.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When a test does fail,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developer must then localize the defect within the source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 and craft a correction, adding yet another layer of manual labour.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core problem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 tackles can be stated as follows: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378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Manual test writing is time-consuming and inconsistent, and the quality of the produced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 depends entirely on the individual developer’s experience and diligence.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318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Existing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frequently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achieve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critical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edge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cases,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lowing defects to escape into production.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318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Locating and repairing detected bugs is a separate, equally manual activity that inter-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rupts development and is prone to introducing new errors.</w:t>
      </w:r>
    </w:p>
    <w:p>
      <w:pPr>
        <w:autoSpaceDN w:val="0"/>
        <w:autoSpaceDE w:val="0"/>
        <w:widowControl/>
        <w:spacing w:line="278" w:lineRule="auto" w:before="318" w:after="0"/>
        <w:ind w:left="858" w:right="20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Commercial AI coding assistants that could help typically depend on paid cloud APIs,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raising concerns over cost, privacy, and transmitting proprietary source code to third-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party servers.</w:t>
      </w:r>
    </w:p>
    <w:p>
      <w:pPr>
        <w:autoSpaceDN w:val="0"/>
        <w:autoSpaceDE w:val="0"/>
        <w:widowControl/>
        <w:spacing w:line="209" w:lineRule="auto" w:before="410" w:after="0"/>
        <w:ind w:left="0" w:right="43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1010" w:right="1396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78" w:lineRule="auto" w:before="534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 addresses all four points by performing requirement extraction, test generation,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bug detection, and automated repair locally on the developer’s own machine, using a single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open-weights language model rather than a paid external service.</w:t>
      </w:r>
    </w:p>
    <w:p>
      <w:pPr>
        <w:autoSpaceDN w:val="0"/>
        <w:autoSpaceDE w:val="0"/>
        <w:widowControl/>
        <w:spacing w:line="209" w:lineRule="auto" w:before="51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History</w:t>
      </w:r>
    </w:p>
    <w:p>
      <w:pPr>
        <w:autoSpaceDN w:val="0"/>
        <w:autoSpaceDE w:val="0"/>
        <w:widowControl/>
        <w:spacing w:line="305" w:lineRule="auto" w:before="266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 software testing has evolved through several generations.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Early approaches 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lied on random and search-based test generation (e.g. Randoop, EvoSuite), which maximized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structural coverage but produced tests that were hard to read and rarely captured intended se-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mantics.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parallel, automated program repair (APR) emerged, beginning with generate-and-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validate systems like GenProg that mutated code and validated candidates against a test suite;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spectrum-based fault localization (Ochiai, Tarantula) became the standard means of ranking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suspicious locations.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arrival of large language models (LLMs) trained on code — Codex,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CodeLlama, the Qwen2.5-Coder family — marked a turning point, enabling human-readable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 and semantically meaningful patches.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 recently, Retrieval-Augmented Generation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(RAG) has grounded model output in relevant context, while parameter-efficient fine-tuning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such as Low-Rank Adaptation (LoRA) has made specializing large models feasible on mod-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est hardware.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 builds on this lineage, uniting LLM-based test generation, retrieval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augmentation, quality gating, and spectrum-based repair into one integrated system.</w:t>
      </w:r>
    </w:p>
    <w:p>
      <w:pPr>
        <w:autoSpaceDN w:val="0"/>
        <w:autoSpaceDE w:val="0"/>
        <w:widowControl/>
        <w:spacing w:line="209" w:lineRule="auto" w:before="51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Applications</w:t>
      </w:r>
    </w:p>
    <w:p>
      <w:pPr>
        <w:autoSpaceDN w:val="0"/>
        <w:autoSpaceDE w:val="0"/>
        <w:widowControl/>
        <w:spacing w:line="209" w:lineRule="auto" w:before="26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system that automatically generates tests, detects defects, and repairs code has broad value: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360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Software development teams can bootstrap test suites for legacy or under-tested code-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bases.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314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engineers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Exposure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bug-detection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oracles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prioritize modules needing human attention.</w:t>
      </w:r>
    </w:p>
    <w:p>
      <w:pPr>
        <w:autoSpaceDN w:val="0"/>
        <w:autoSpaceDE w:val="0"/>
        <w:widowControl/>
        <w:spacing w:line="209" w:lineRule="auto" w:before="314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Continuous-integration pipelines can catch and fix regressions earlier.</w:t>
      </w:r>
    </w:p>
    <w:p>
      <w:pPr>
        <w:autoSpaceDN w:val="0"/>
        <w:autoSpaceDE w:val="0"/>
        <w:widowControl/>
        <w:spacing w:line="209" w:lineRule="auto" w:before="314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Students and educators can study generated tests and repairs as executable examples.</w:t>
      </w:r>
    </w:p>
    <w:p>
      <w:pPr>
        <w:autoSpaceDN w:val="0"/>
        <w:autoSpaceDE w:val="0"/>
        <w:widowControl/>
        <w:spacing w:line="209" w:lineRule="auto" w:before="314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Privacy-sensitive organizations benefit from fully local, offline operation.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598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1.2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Motivation</w:t>
      </w:r>
    </w:p>
    <w:p>
      <w:pPr>
        <w:autoSpaceDN w:val="0"/>
        <w:autoSpaceDE w:val="0"/>
        <w:widowControl/>
        <w:spacing w:line="288" w:lineRule="auto" w:before="33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motivation behind TestMate stems from a clear gap between what modern AI models can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 and what is actually available to everyday developers.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Powerful proprietary assistants can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write tests and fix bugs, but they require continuous internet access, incur per-request costs,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demand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potentially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confidential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uploaded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remote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servers.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same</w:t>
      </w:r>
    </w:p>
    <w:p>
      <w:pPr>
        <w:autoSpaceDN w:val="0"/>
        <w:autoSpaceDE w:val="0"/>
        <w:widowControl/>
        <w:spacing w:line="209" w:lineRule="auto" w:before="358" w:after="0"/>
        <w:ind w:left="0" w:right="43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300" w:lineRule="auto" w:before="534" w:after="0"/>
        <w:ind w:left="260" w:right="1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time, open-weights code models such as Qwen2.5-Coder have become small enough to run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single consumer GPU, yet on their own they fall short of the accuracy needed for dependable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 generation and repair.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 were motivated by the question of whether a small,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locally-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competitive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larger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careful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rather than sheer scale.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 combining lightweight LoRA fine-tuning, a multi-layer retrieval-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augmented context pipeline,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quantitative test-quality gate,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a self-correcting generate-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run-fix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loop,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demonstrates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possible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delivering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professional-grade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 testing and repair that is free to run, respects privacy, and works entirely offline.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58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1.3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Objectives</w:t>
      </w:r>
    </w:p>
    <w:p>
      <w:pPr>
        <w:autoSpaceDN w:val="0"/>
        <w:autoSpaceDE w:val="0"/>
        <w:widowControl/>
        <w:spacing w:line="209" w:lineRule="auto" w:before="3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principal objectives of the TestMate project are the following:</w:t>
      </w:r>
    </w:p>
    <w:p>
      <w:pPr>
        <w:autoSpaceDN w:val="0"/>
        <w:autoSpaceDE w:val="0"/>
        <w:widowControl/>
        <w:spacing w:line="278" w:lineRule="auto" w:before="228" w:after="0"/>
        <w:ind w:left="858" w:right="100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design and implement an end-to-end automated quality-assurance pipeline that ex-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tracts requirements, generates unit tests, detects bugs, and repairs faulty code within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 application.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280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build the system around a single open-weights language model (Qwen2.5-Coder-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7B-Instruct) that runs entirely locally, requiring no paid external API.</w:t>
      </w:r>
    </w:p>
    <w:p>
      <w:pPr>
        <w:autoSpaceDN w:val="0"/>
        <w:autoSpaceDE w:val="0"/>
        <w:widowControl/>
        <w:spacing w:line="278" w:lineRule="auto" w:before="282" w:after="0"/>
        <w:ind w:left="858" w:right="100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make the small model competitive through parameter-efficient LoRA fine-tuning,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three-layer Retrieval-Augmented Generation pipeline, and a self-correcting iterative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loop.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280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introduce a Bug Exposure Score (BES) that quantitatively gates the quality of every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generated test before it is accepted.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282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spectrum-based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fault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localization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(SBFL)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AST-safe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patching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reliable automated program repair.</w:t>
      </w:r>
    </w:p>
    <w:p>
      <w:pPr>
        <w:autoSpaceDN w:val="0"/>
        <w:autoSpaceDE w:val="0"/>
        <w:widowControl/>
        <w:spacing w:line="262" w:lineRule="auto" w:before="280" w:after="0"/>
        <w:ind w:left="576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deliver the entire system as a cross-platform desktop application with an intuitive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interface, accessible to developers without specialist machine-learning knowledge.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280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evaluate the system rigorously on contamination-free public benchmarks and demon-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strate measurable improvements over the un-tuned baseline model.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58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1.4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Time Plan</w:t>
      </w:r>
    </w:p>
    <w:p>
      <w:pPr>
        <w:autoSpaceDN w:val="0"/>
        <w:autoSpaceDE w:val="0"/>
        <w:widowControl/>
        <w:spacing w:line="293" w:lineRule="auto" w:before="338" w:after="0"/>
        <w:ind w:left="260" w:right="1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carried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academic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year,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September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June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2026.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 was organized into nine overlapping phases, progressing from initial research and 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quirement extraction, through the development of the three core components (test generation,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fine-tuning with retrieval, and automated repair), to system integration, evaluation, and final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Gantt chart in Figure 1.1 summarizes the schedule.</w:t>
      </w:r>
    </w:p>
    <w:p>
      <w:pPr>
        <w:autoSpaceDN w:val="0"/>
        <w:autoSpaceDE w:val="0"/>
        <w:widowControl/>
        <w:spacing w:line="209" w:lineRule="auto" w:before="358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350" w:right="1316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83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INTRODUCTION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0" w:after="0"/>
        <w:ind w:left="288" w:right="32" w:firstLine="0"/>
        <w:jc w:val="right"/>
      </w:pP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>1.</w:t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 xml:space="preserve">Research &amp; Requirement Extraction (Part A) </w:t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>2.</w:t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 xml:space="preserve">Dataset Preparation &amp; Decontamination </w:t>
      </w:r>
      <w:r>
        <w:br/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>3.</w:t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 xml:space="preserve">Test Generation Engine (Part B) </w:t>
      </w:r>
      <w:r>
        <w:br/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>4.</w:t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 xml:space="preserve">LoRA Fine-Tuning &amp; RAG Layers </w:t>
      </w:r>
      <w:r>
        <w:br/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>5.</w:t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 xml:space="preserve">Automated Program Repair (Part C) </w:t>
      </w:r>
      <w:r>
        <w:br/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>6.</w:t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 xml:space="preserve">System Integration (Unified Desktop App) </w:t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>7.</w:t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 xml:space="preserve">Evaluation &amp; Benchmarking </w:t>
      </w:r>
      <w:r>
        <w:br/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>8.</w:t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 xml:space="preserve">Testing &amp; Refinement </w:t>
      </w:r>
      <w:r>
        <w:br/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>9.</w:t>
      </w:r>
      <w:r>
        <w:rPr>
          <w:w w:val="98.0796914351614"/>
          <w:rFonts w:ascii="Times New Roman" w:hAnsi="Times New Roman" w:eastAsia="Times New Roman"/>
          <w:b w:val="0"/>
          <w:i w:val="0"/>
          <w:color w:val="000000"/>
          <w:sz w:val="19"/>
        </w:rPr>
        <w:t>Documentation &amp; Final Submission</w:t>
      </w:r>
    </w:p>
    <w:p>
      <w:pPr>
        <w:sectPr>
          <w:type w:val="continuous"/>
          <w:pgSz w:w="11906" w:h="16838"/>
          <w:pgMar w:top="350" w:right="1394" w:bottom="380" w:left="1440" w:header="720" w:footer="720" w:gutter="0"/>
          <w:cols w:num="2" w:equalWidth="0">
            <w:col w:w="3922" w:space="0"/>
            <w:col w:w="51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rHeight w:hRule="exact" w:val="290"/>
        </w:trPr>
        <w:tc>
          <w:tcPr>
            <w:tcW w:type="dxa" w:w="506"/>
            <w:tcBorders>
              <w:start w:sz="5.445805549621582" w:val="single" w:color="#000000"/>
              <w:top w:sz="5.445805549621582" w:val="single" w:color="#000000"/>
              <w:end w:sz="5.445805549621582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w w:val="98.0796914351614"/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Sep</w:t>
            </w:r>
          </w:p>
        </w:tc>
        <w:tc>
          <w:tcPr>
            <w:tcW w:type="dxa" w:w="510"/>
            <w:tcBorders>
              <w:start w:sz="5.445805549621582" w:val="single" w:color="#000000"/>
              <w:top w:sz="5.445805549621582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w w:val="98.0796914351614"/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Oct</w:t>
            </w:r>
          </w:p>
        </w:tc>
        <w:tc>
          <w:tcPr>
            <w:tcW w:type="dxa" w:w="508"/>
            <w:tcBorders>
              <w:start w:sz="5.445805549621582" w:val="single" w:color="#000000"/>
              <w:top w:sz="5.445805549621582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w w:val="98.0796914351614"/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Nov</w:t>
            </w:r>
          </w:p>
        </w:tc>
        <w:tc>
          <w:tcPr>
            <w:tcW w:type="dxa" w:w="510"/>
            <w:tcBorders>
              <w:start w:sz="5.445805549621582" w:val="single" w:color="#000000"/>
              <w:top w:sz="5.445805549621582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w w:val="98.0796914351614"/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Dec</w:t>
            </w:r>
          </w:p>
        </w:tc>
        <w:tc>
          <w:tcPr>
            <w:tcW w:type="dxa" w:w="506"/>
            <w:tcBorders>
              <w:start w:sz="5.445805549621582" w:val="single" w:color="#000000"/>
              <w:top w:sz="5.445805549621582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w w:val="98.0796914351614"/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Jan</w:t>
            </w:r>
          </w:p>
        </w:tc>
        <w:tc>
          <w:tcPr>
            <w:tcW w:type="dxa" w:w="510"/>
            <w:tcBorders>
              <w:start w:sz="5.445805549621582" w:val="single" w:color="#000000"/>
              <w:top w:sz="5.445805549621582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w w:val="98.0796914351614"/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Feb</w:t>
            </w:r>
          </w:p>
        </w:tc>
        <w:tc>
          <w:tcPr>
            <w:tcW w:type="dxa" w:w="506"/>
            <w:tcBorders>
              <w:start w:sz="5.445805549621582" w:val="single" w:color="#000000"/>
              <w:top w:sz="5.445805549621582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w w:val="98.0796914351614"/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Mar</w:t>
            </w:r>
          </w:p>
        </w:tc>
        <w:tc>
          <w:tcPr>
            <w:tcW w:type="dxa" w:w="510"/>
            <w:tcBorders>
              <w:start w:sz="5.445805549621582" w:val="single" w:color="#000000"/>
              <w:top w:sz="5.445805549621582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w w:val="98.0796914351614"/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Apr</w:t>
            </w:r>
          </w:p>
        </w:tc>
        <w:tc>
          <w:tcPr>
            <w:tcW w:type="dxa" w:w="510"/>
            <w:tcBorders>
              <w:start w:sz="5.445805549621582" w:val="single" w:color="#000000"/>
              <w:top w:sz="5.445805549621582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w w:val="98.0796914351614"/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May</w:t>
            </w:r>
          </w:p>
        </w:tc>
        <w:tc>
          <w:tcPr>
            <w:tcW w:type="dxa" w:w="506"/>
            <w:tcBorders>
              <w:start w:sz="5.445805549621582" w:val="single" w:color="#000000"/>
              <w:top w:sz="5.445805549621582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w w:val="98.0796914351614"/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Jun</w:t>
            </w:r>
          </w:p>
        </w:tc>
      </w:tr>
      <w:tr>
        <w:trPr>
          <w:trHeight w:hRule="exact" w:val="80"/>
        </w:trPr>
        <w:tc>
          <w:tcPr>
            <w:tcW w:type="dxa" w:w="506"/>
            <w:tcBorders>
              <w:top w:sz="5.445805549621582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8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4"/>
        </w:trPr>
        <w:tc>
          <w:tcPr>
            <w:tcW w:type="dxa" w:w="506"/>
            <w:tcBorders>
              <w:start w:sz="5.445805549621582" w:val="single" w:color="#000000"/>
              <w:top w:sz="5.445805549621582" w:val="single" w:color="#000000"/>
              <w:end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</w:tcPr>
          <w:p/>
        </w:tc>
      </w:tr>
      <w:tr>
        <w:trPr>
          <w:trHeight w:hRule="exact" w:val="94"/>
        </w:trPr>
        <w:tc>
          <w:tcPr>
            <w:tcW w:type="dxa" w:w="506"/>
            <w:vMerge w:val="restart"/>
            <w:tcBorders>
              <w:start w:sz="5.445805549621582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5.445805549621582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8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3"/>
        </w:trPr>
        <w:tc>
          <w:tcPr>
            <w:tcW w:type="dxa" w:w="907"/>
            <w:vMerge/>
            <w:tcBorders>
              <w:start w:sz="5.445805549621582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510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8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</w:tcPr>
          <w:p/>
        </w:tc>
      </w:tr>
      <w:tr>
        <w:trPr>
          <w:trHeight w:hRule="exact" w:val="93"/>
        </w:trPr>
        <w:tc>
          <w:tcPr>
            <w:tcW w:type="dxa" w:w="506"/>
            <w:vMerge w:val="restart"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8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2"/>
        </w:trPr>
        <w:tc>
          <w:tcPr>
            <w:tcW w:type="dxa" w:w="907"/>
            <w:vMerge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508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</w:tcPr>
          <w:p/>
        </w:tc>
      </w:tr>
      <w:tr>
        <w:trPr>
          <w:trHeight w:hRule="exact" w:val="92"/>
        </w:trPr>
        <w:tc>
          <w:tcPr>
            <w:tcW w:type="dxa" w:w="506"/>
            <w:vMerge w:val="restart"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8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4"/>
        </w:trPr>
        <w:tc>
          <w:tcPr>
            <w:tcW w:type="dxa" w:w="907"/>
            <w:vMerge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510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</w:tcPr>
          <w:p/>
        </w:tc>
      </w:tr>
      <w:tr>
        <w:trPr>
          <w:trHeight w:hRule="exact" w:val="92"/>
        </w:trPr>
        <w:tc>
          <w:tcPr>
            <w:tcW w:type="dxa" w:w="506"/>
            <w:vMerge w:val="restart"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8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4"/>
        </w:trPr>
        <w:tc>
          <w:tcPr>
            <w:tcW w:type="dxa" w:w="907"/>
            <w:vMerge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506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</w:tcPr>
          <w:p/>
        </w:tc>
      </w:tr>
      <w:tr>
        <w:trPr>
          <w:trHeight w:hRule="exact" w:val="94"/>
        </w:trPr>
        <w:tc>
          <w:tcPr>
            <w:tcW w:type="dxa" w:w="506"/>
            <w:vMerge w:val="restart"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8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2"/>
        </w:trPr>
        <w:tc>
          <w:tcPr>
            <w:tcW w:type="dxa" w:w="907"/>
            <w:vMerge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506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</w:tcPr>
          <w:p/>
        </w:tc>
      </w:tr>
      <w:tr>
        <w:trPr>
          <w:trHeight w:hRule="exact" w:val="94"/>
        </w:trPr>
        <w:tc>
          <w:tcPr>
            <w:tcW w:type="dxa" w:w="506"/>
            <w:vMerge w:val="restart"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8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3"/>
        </w:trPr>
        <w:tc>
          <w:tcPr>
            <w:tcW w:type="dxa" w:w="907"/>
            <w:vMerge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510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</w:tcPr>
          <w:p/>
        </w:tc>
      </w:tr>
      <w:tr>
        <w:trPr>
          <w:trHeight w:hRule="exact" w:val="93"/>
        </w:trPr>
        <w:tc>
          <w:tcPr>
            <w:tcW w:type="dxa" w:w="506"/>
            <w:vMerge w:val="restart"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8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3"/>
        </w:trPr>
        <w:tc>
          <w:tcPr>
            <w:tcW w:type="dxa" w:w="907"/>
            <w:vMerge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2.722902774810791" w:val="single" w:color="#000000"/>
            </w:tcBorders>
          </w:tcPr>
          <w:p/>
        </w:tc>
        <w:tc>
          <w:tcPr>
            <w:tcW w:type="dxa" w:w="510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2.7229027748107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5.445805549621582" w:val="single" w:color="#000000"/>
              <w:bottom w:sz="2.722902774810791" w:val="single" w:color="#000000"/>
            </w:tcBorders>
          </w:tcPr>
          <w:p/>
        </w:tc>
      </w:tr>
      <w:tr>
        <w:trPr>
          <w:trHeight w:hRule="exact" w:val="93"/>
        </w:trPr>
        <w:tc>
          <w:tcPr>
            <w:tcW w:type="dxa" w:w="506"/>
            <w:vMerge w:val="restart"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8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vMerge w:val="restart"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top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4"/>
        </w:trPr>
        <w:tc>
          <w:tcPr>
            <w:tcW w:type="dxa" w:w="907"/>
            <w:vMerge/>
            <w:tcBorders>
              <w:start w:sz="5.445805549621582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</w:tcPr>
          <w:p/>
        </w:tc>
        <w:tc>
          <w:tcPr>
            <w:tcW w:type="dxa" w:w="907"/>
            <w:vMerge/>
            <w:tcBorders>
              <w:start w:sz="2.722902774810791" w:val="single" w:color="#000000"/>
              <w:top w:sz="2.722902774810791" w:val="single" w:color="#000000"/>
              <w:end w:sz="2.722902774810791" w:val="single" w:color="#000000"/>
              <w:bottom w:sz="5.445805549621582" w:val="single" w:color="#000000"/>
            </w:tcBorders>
          </w:tcPr>
          <w:p/>
        </w:tc>
        <w:tc>
          <w:tcPr>
            <w:tcW w:type="dxa" w:w="510"/>
            <w:tcBorders>
              <w:start w:sz="2.722902774810791" w:val="single" w:color="#000000"/>
              <w:top w:sz="5.445805549621582" w:val="single" w:color="#000000"/>
              <w:end w:sz="2.722902774810791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start w:sz="2.722902774810791" w:val="single" w:color="#000000"/>
              <w:top w:sz="5.445805549621582" w:val="single" w:color="#000000"/>
              <w:end w:sz="5.445805549621582" w:val="single" w:color="#000000"/>
              <w:bottom w:sz="5.4458055496215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296"/>
        <w:ind w:left="0" w:right="0"/>
      </w:pPr>
    </w:p>
    <w:p>
      <w:pPr>
        <w:sectPr>
          <w:type w:val="nextColumn"/>
          <w:pgSz w:w="11906" w:h="16838"/>
          <w:pgMar w:top="350" w:right="1394" w:bottom="380" w:left="1440" w:header="720" w:footer="720" w:gutter="0"/>
          <w:cols w:num="2" w:equalWidth="0">
            <w:col w:w="3922" w:space="0"/>
            <w:col w:w="5150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20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1.1: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 Project Time Plan (Gantt Chart)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512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1.5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Documentation Outline</w:t>
      </w:r>
    </w:p>
    <w:p>
      <w:pPr>
        <w:autoSpaceDN w:val="0"/>
        <w:autoSpaceDE w:val="0"/>
        <w:widowControl/>
        <w:spacing w:line="262" w:lineRule="auto" w:before="3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remainder of this documentation is organized into five further chapters, followed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tools used and the list of references.</w:t>
      </w:r>
    </w:p>
    <w:p>
      <w:pPr>
        <w:autoSpaceDN w:val="0"/>
        <w:autoSpaceDE w:val="0"/>
        <w:widowControl/>
        <w:spacing w:line="286" w:lineRule="auto" w:before="378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Chapter 2 (Background)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presents the literature review and related work, the theoreti-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 background, and the algorithms and techniques on which TestMate is built — large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language models, LoRA fine-tuning, Retrieval-Augmented Generation, and spectrum-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based fault localization.</w:t>
      </w:r>
    </w:p>
    <w:p>
      <w:pPr>
        <w:autoSpaceDN w:val="0"/>
        <w:autoSpaceDE w:val="0"/>
        <w:widowControl/>
        <w:spacing w:line="278" w:lineRule="auto" w:before="320" w:after="0"/>
        <w:ind w:left="858" w:right="24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(System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Architecture)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describes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architecture,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ponents,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desktop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application’s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flow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requirement-extraction, test-generation, and repair stages.</w:t>
      </w:r>
    </w:p>
    <w:p>
      <w:pPr>
        <w:autoSpaceDN w:val="0"/>
        <w:autoSpaceDE w:val="0"/>
        <w:widowControl/>
        <w:spacing w:line="288" w:lineRule="auto" w:before="318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(System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Implementation)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explains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detailed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implementation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component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(requirement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extraction),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(au-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tomated program repair) — using flowcharts and pseudocode, and reports results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discussion for each.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318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Chapter 5 (System Testing)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explains how the application is installed, run, and used,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illustrated with screenshots of the complete workflow.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318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Chapter 6 (Conclusion and Future Work)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summarizes the project, states its advan-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tages and disadvantages, and outlines directions for future development.</w:t>
      </w:r>
    </w:p>
    <w:p>
      <w:pPr>
        <w:autoSpaceDN w:val="0"/>
        <w:tabs>
          <w:tab w:pos="620" w:val="left"/>
        </w:tabs>
        <w:autoSpaceDE w:val="0"/>
        <w:widowControl/>
        <w:spacing w:line="262" w:lineRule="auto" w:before="378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documentation concludes with a Tools section listing the hardware and software used,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a References section citing the books, papers, and online resources consulted.</w:t>
      </w:r>
    </w:p>
    <w:p>
      <w:pPr>
        <w:autoSpaceDN w:val="0"/>
        <w:autoSpaceDE w:val="0"/>
        <w:widowControl/>
        <w:spacing w:line="209" w:lineRule="auto" w:before="1946" w:after="0"/>
        <w:ind w:left="0" w:right="43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sectPr>
          <w:type w:val="continuous"/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50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Chapter 2</w:t>
      </w:r>
    </w:p>
    <w:p>
      <w:pPr>
        <w:autoSpaceDN w:val="0"/>
        <w:autoSpaceDE w:val="0"/>
        <w:widowControl/>
        <w:spacing w:line="209" w:lineRule="auto" w:before="486" w:after="0"/>
        <w:ind w:left="0" w:right="327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Background</w:t>
      </w:r>
    </w:p>
    <w:p>
      <w:pPr>
        <w:autoSpaceDN w:val="0"/>
        <w:autoSpaceDE w:val="0"/>
        <w:widowControl/>
        <w:spacing w:line="302" w:lineRule="auto" w:before="704" w:after="0"/>
        <w:ind w:left="260" w:right="1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theoretical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foundation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related-work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underpin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design of TestMate.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begins by reviewing the evolution of large language models applied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source code, then examines the parameter-efficient fine-tuning technique known as Low-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(LoRA)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makes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specialisation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practical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consumer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hardware.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chapter continues with an account of Retrieval-Augmented Generation (RAG)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specific multi-layer variant adopted in TestMate, followed by a survey of automated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test-generation methods ranging from classical search-based approaches to the most recent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LLM-driven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(APR)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spectrum-based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fault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locali-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backbone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subsystem.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chapter closes with a structured comparison of related tools and a statement of the gaps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 addresses.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2.1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Large Language Models for Source Code</w:t>
      </w:r>
    </w:p>
    <w:p>
      <w:pPr>
        <w:autoSpaceDN w:val="0"/>
        <w:autoSpaceDE w:val="0"/>
        <w:widowControl/>
        <w:spacing w:line="298" w:lineRule="auto" w:before="340" w:after="0"/>
        <w:ind w:left="260" w:right="1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deployment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large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language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(LLMs)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programming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languages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transformed the field of software engineering automation.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trajectory begins with OpenAI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[1],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12-billion-parameter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159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publicly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GitHub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Codex demonstrated, for the first time at scale, that a neural language model could solve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competitive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programming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problems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syntactically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correct,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often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semantically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meaningful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natural-language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docstrings.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public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interface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GitHub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Copilot brought AI-assisted coding to millions of developers.</w:t>
      </w:r>
    </w:p>
    <w:p>
      <w:pPr>
        <w:autoSpaceDN w:val="0"/>
        <w:autoSpaceDE w:val="0"/>
        <w:widowControl/>
        <w:spacing w:line="298" w:lineRule="auto" w:before="120" w:after="0"/>
        <w:ind w:left="260" w:right="18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Meta subsequently released the CodeLlama family [2], derived from the general-purpose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LLaMA 2 architecture and further trained on 500 billion tokens of code-heavy data.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lama introduced a fill-in-the-middle (FIM) objective that allows the model to complete code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given both preceding and following context, a capability well-suited to IDE auto-completion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scenarios.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Concurrently, DeepSeek-Coder [3] showed that a model trained from scratch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trillion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tokens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87%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natural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language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window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outperform all prior open models of the same size on HumanEval and MBPP benchmarks.</w:t>
      </w:r>
    </w:p>
    <w:p>
      <w:pPr>
        <w:autoSpaceDN w:val="0"/>
        <w:autoSpaceDE w:val="0"/>
        <w:widowControl/>
        <w:spacing w:line="278" w:lineRule="auto" w:before="120" w:after="0"/>
        <w:ind w:left="26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Qwen2.5-Coder-7B-Instruct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[4],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released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ibaba DAMO Academy.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Trained on 5.5 trillion tokens that span 92 programming languages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 a deliberate mixture of code, code-related text, and mathematics, Qwen2.5-Coder achieves</w:t>
      </w:r>
    </w:p>
    <w:p>
      <w:pPr>
        <w:autoSpaceDN w:val="0"/>
        <w:autoSpaceDE w:val="0"/>
        <w:widowControl/>
        <w:spacing w:line="209" w:lineRule="auto" w:before="5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</w:p>
    <w:p>
      <w:pPr>
        <w:sectPr>
          <w:pgSz w:w="11906" w:h="16838"/>
          <w:pgMar w:top="1010" w:right="1236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BACKGROUND</w:t>
      </w:r>
    </w:p>
    <w:p>
      <w:pPr>
        <w:autoSpaceDN w:val="0"/>
        <w:autoSpaceDE w:val="0"/>
        <w:widowControl/>
        <w:spacing w:line="298" w:lineRule="auto" w:before="53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state-of-the-art performance on HumanEval, MBPP, and MultiPL-E at the 7-billion-parameter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scale.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Crucially, the Instruct variant has been aligned through supervised fine-tuning and 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inforcement learning from human feedback (RLHF) to follow natural-language instructions,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making it directly usable as a test-generation agent without additional instruction-tuning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7-billion-parameter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size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allows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loaded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4-bit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NF4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quantisation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approximately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GPU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fitting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comfortably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consumer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RTX 4060 with 8 GB of VRAM.</w:t>
      </w:r>
    </w:p>
    <w:p>
      <w:pPr>
        <w:autoSpaceDN w:val="0"/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Quantisation and On-Device Inference</w:t>
      </w:r>
    </w:p>
    <w:p>
      <w:pPr>
        <w:autoSpaceDN w:val="0"/>
        <w:autoSpaceDE w:val="0"/>
        <w:widowControl/>
        <w:spacing w:line="302" w:lineRule="auto" w:before="268" w:after="0"/>
        <w:ind w:left="260" w:right="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7-billion-parameter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aggressive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reduction.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sAndBytes (Dettmers et al., 2022) provides a practical solution through NF4 4-bit quantisa-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represents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4-bit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normal-float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designed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minimise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information loss for Gaussian-distributed neural network weights.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Combined with double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quantisation — which itself quantises the quantisation constants — NF4 reduces the effective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footprint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Qwen2.5-Coder-7B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approximately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BF16)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roughly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4.5 GB, enabling inference on a single consumer GPU. TestMate loads the model with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configuration at startup and keeps it resident in VRAM for the duration of the test-generation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session.</w:t>
      </w:r>
    </w:p>
    <w:p>
      <w:pPr>
        <w:autoSpaceDN w:val="0"/>
        <w:autoSpaceDE w:val="0"/>
        <w:widowControl/>
        <w:spacing w:line="358" w:lineRule="exact" w:before="2" w:after="0"/>
        <w:ind w:left="260" w:right="4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Attention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efficiency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second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axis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optimisation.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PyTorch’s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Scaled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Dot-Product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Attention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(SDPA)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backend,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selects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memory-efficient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kernel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(FlashAttention-2 when available, otherwise a memory-efficient variant) automatically.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RTX 4060, this provides approximately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throughput improvement over the naive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eager attention implementation with no additional VRAM cost.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2.2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Parameter-Efficient Fine-Tuning with LoRA</w:t>
      </w:r>
    </w:p>
    <w:p>
      <w:pPr>
        <w:autoSpaceDN w:val="0"/>
        <w:autoSpaceDE w:val="0"/>
        <w:widowControl/>
        <w:spacing w:line="358" w:lineRule="exact" w:before="220" w:after="0"/>
        <w:ind w:left="260" w:right="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Full fine-tuning of a 7-billion-parameter model requires storing and updating every weight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model, demanding tens of gigabytes of GPU memory even with gradient checkpointing.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Low-Rank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(LoRA),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introduced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[5],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offers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elegant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alternative: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rather than updating the original weight matrix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W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SY8" w:hAnsi="CMSY8" w:eastAsia="CMSY8"/>
          <w:b w:val="0"/>
          <w:i/>
          <w:color w:val="000000"/>
          <w:sz w:val="16"/>
        </w:rPr>
        <w:t>×</w:t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LoRA freezes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introduces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two trainable low-rank matrices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SY8" w:hAnsi="CMSY8" w:eastAsia="CMSY8"/>
          <w:b w:val="0"/>
          <w:i/>
          <w:color w:val="000000"/>
          <w:sz w:val="16"/>
        </w:rPr>
        <w:t>×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SY8" w:hAnsi="CMSY8" w:eastAsia="CMSY8"/>
          <w:b w:val="0"/>
          <w:i/>
          <w:color w:val="000000"/>
          <w:sz w:val="16"/>
        </w:rPr>
        <w:t>×</w:t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SY10" w:hAnsi="CMSY10" w:eastAsia="CMSY10"/>
          <w:b w:val="0"/>
          <w:i/>
          <w:color w:val="000000"/>
          <w:sz w:val="24"/>
        </w:rPr>
        <w:t>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d, k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adapted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 at inference is simply</w:t>
      </w:r>
    </w:p>
    <w:p>
      <w:pPr>
        <w:autoSpaceDN w:val="0"/>
        <w:tabs>
          <w:tab w:pos="8590" w:val="left"/>
        </w:tabs>
        <w:autoSpaceDE w:val="0"/>
        <w:widowControl/>
        <w:spacing w:line="244" w:lineRule="exact" w:before="470" w:after="0"/>
        <w:ind w:left="3516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+ ∆</w:t>
      </w:r>
      <w:r>
        <w:rPr>
          <w:rFonts w:ascii="CMMI12" w:hAnsi="CMMI12" w:eastAsia="CMMI12"/>
          <w:b w:val="0"/>
          <w:i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W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BA.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(2.1)</w:t>
      </w:r>
    </w:p>
    <w:p>
      <w:pPr>
        <w:autoSpaceDN w:val="0"/>
        <w:autoSpaceDE w:val="0"/>
        <w:widowControl/>
        <w:spacing w:line="358" w:lineRule="exact" w:before="162" w:after="0"/>
        <w:ind w:left="260" w:right="4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Because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small — typically 4 to 64 — the number of trainable parameters is reduced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 several orders of magnitude relative to full fine-tuning,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original weights remain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unchanged.</w:t>
      </w:r>
    </w:p>
    <w:p>
      <w:pPr>
        <w:autoSpaceDN w:val="0"/>
        <w:autoSpaceDE w:val="0"/>
        <w:widowControl/>
        <w:spacing w:line="209" w:lineRule="auto" w:before="730" w:after="0"/>
        <w:ind w:left="0" w:right="43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</w:t>
      </w:r>
    </w:p>
    <w:p>
      <w:pPr>
        <w:sectPr>
          <w:pgSz w:w="11906" w:h="16838"/>
          <w:pgMar w:top="350" w:right="1376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BACKGROUND</w:t>
      </w:r>
    </w:p>
    <w:p>
      <w:pPr>
        <w:autoSpaceDN w:val="0"/>
        <w:autoSpaceDE w:val="0"/>
        <w:widowControl/>
        <w:spacing w:line="358" w:lineRule="exact" w:before="416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effective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task-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PEFT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library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[6]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production-quality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integrates seamlessly with the HuggingFace Transformers ecosystem.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 applies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query,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value,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output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matrices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attention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Qwen2.5-Coder-7B, using rank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scaling factor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32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configuration adds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approximately 40 million trainable parameters — less than 0.6% of the base model — while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yielding measurable improvements in test-generation correctness over the untuned base.</w:t>
      </w:r>
    </w:p>
    <w:p>
      <w:pPr>
        <w:autoSpaceDN w:val="0"/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QLoRA Training on Consumer Hardware</w:t>
      </w:r>
    </w:p>
    <w:p>
      <w:pPr>
        <w:autoSpaceDN w:val="0"/>
        <w:autoSpaceDE w:val="0"/>
        <w:widowControl/>
        <w:spacing w:line="298" w:lineRule="auto" w:before="26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QLoRA [7] combines 4-bit NF4 quantisation of the frozen base model with LoRA fine-tuning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the adapter weights in 16-bit precision.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combination means that only the small adapter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matrices need to be updated in full precision, while the enormous frozen backbone is stored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4-bit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format.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SFTTrainer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TRL library on the Kaggle T4 free-tier GPU, training for two epochs on 970 decontaminated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MBPP samples.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resulting adapter is a small directory of SafeTensors files (approximately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80 MB) that can be loaded and hot-swapped in milliseconds on top of the resident base model.</w:t>
      </w:r>
    </w:p>
    <w:p>
      <w:pPr>
        <w:autoSpaceDN w:val="0"/>
        <w:autoSpaceDE w:val="0"/>
        <w:widowControl/>
        <w:spacing w:line="358" w:lineRule="exact" w:before="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Contamination control is a critical concern in benchmark evaluation.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TestMate’s adapter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trained exclusively on the MBPP dataset [8] after removing all problems that overlap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decontamination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step,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implemented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decontaminate_mbpp.py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script,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ensures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observed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gains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genuine generalisation rather than memorisation of the test set.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2.3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Retrieval-Augmented Generation</w:t>
      </w:r>
    </w:p>
    <w:p>
      <w:pPr>
        <w:autoSpaceDN w:val="0"/>
        <w:autoSpaceDE w:val="0"/>
        <w:widowControl/>
        <w:spacing w:line="295" w:lineRule="auto" w:before="340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Retrieval-Augmented Generation (RAG), formalised by Lewis et al. [9], addresses a funda-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mental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limitation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language-model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knowledge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frozen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incorporate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information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codebase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tested.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RAG augments the generation prompt with passages retrieved from an external corpus,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lowing the model to ground its output in relevant and up-to-date information without retrain-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ing.</w:t>
      </w:r>
    </w:p>
    <w:p>
      <w:pPr>
        <w:autoSpaceDN w:val="0"/>
        <w:autoSpaceDE w:val="0"/>
        <w:widowControl/>
        <w:spacing w:line="295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the code domain, RAG has been applied in several forms.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RAGFix (Zhang et al., 2025)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demonstrated that retrieving similar bug-fix patches from a historical database substantially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improves the quality of LLM-generated repairs.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KGCompass [10] proposed using a knowl-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edge graph of the repository’s call relationships to navigate to the most relevant context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given query.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RAG Traceability (Guo et al., 2025) applied retrieval to link requirements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code that implements them, enabling requirement-level test coverage analysis.</w:t>
      </w:r>
    </w:p>
    <w:p>
      <w:pPr>
        <w:autoSpaceDN w:val="0"/>
        <w:autoSpaceDE w:val="0"/>
        <w:widowControl/>
        <w:spacing w:line="209" w:lineRule="auto" w:before="1250" w:after="0"/>
        <w:ind w:left="0" w:right="43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BACKGROUND</w:t>
      </w:r>
    </w:p>
    <w:p>
      <w:pPr>
        <w:autoSpaceDN w:val="0"/>
        <w:autoSpaceDE w:val="0"/>
        <w:widowControl/>
        <w:spacing w:line="209" w:lineRule="auto" w:before="57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TestMate’s Three-Layer RAG Architecture</w:t>
      </w:r>
    </w:p>
    <w:p>
      <w:pPr>
        <w:autoSpaceDN w:val="0"/>
        <w:autoSpaceDE w:val="0"/>
        <w:widowControl/>
        <w:spacing w:line="262" w:lineRule="auto" w:before="26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extends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standard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single-corpus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three-layer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retrieval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hierarchy,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 layer targets a different type of knowledge and uses an appropriate retrieval mechanism:</w:t>
      </w:r>
    </w:p>
    <w:p>
      <w:pPr>
        <w:autoSpaceDN w:val="0"/>
        <w:autoSpaceDE w:val="0"/>
        <w:widowControl/>
        <w:spacing w:line="209" w:lineRule="auto" w:before="456" w:after="12"/>
        <w:ind w:left="14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2.1: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three retrieval layers of the TestMate RAG pipeline.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024"/>
        <w:gridCol w:w="3024"/>
        <w:gridCol w:w="3024"/>
      </w:tblGrid>
      <w:tr>
        <w:trPr>
          <w:trHeight w:hRule="exact" w:val="400"/>
        </w:trPr>
        <w:tc>
          <w:tcPr>
            <w:tcW w:type="dxa" w:w="194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Layer</w:t>
            </w:r>
          </w:p>
        </w:tc>
        <w:tc>
          <w:tcPr>
            <w:tcW w:type="dxa" w:w="20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Retrieval Method</w:t>
            </w:r>
          </w:p>
        </w:tc>
        <w:tc>
          <w:tcPr>
            <w:tcW w:type="dxa" w:w="439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Content and Purpose</w:t>
            </w:r>
          </w:p>
        </w:tc>
      </w:tr>
      <w:tr>
        <w:trPr>
          <w:trHeight w:hRule="exact" w:val="338"/>
        </w:trPr>
        <w:tc>
          <w:tcPr>
            <w:tcW w:type="dxa" w:w="194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Layer 1 — External</w:t>
            </w:r>
          </w:p>
        </w:tc>
        <w:tc>
          <w:tcPr>
            <w:tcW w:type="dxa" w:w="2060"/>
            <w:vMerge w:val="restart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FAISS vector search</w:t>
            </w:r>
          </w:p>
        </w:tc>
        <w:tc>
          <w:tcPr>
            <w:tcW w:type="dxa" w:w="439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API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documentation,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framework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usage</w:t>
            </w:r>
          </w:p>
        </w:tc>
      </w:tr>
      <w:tr>
        <w:trPr>
          <w:trHeight w:hRule="exact" w:val="27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Docs</w:t>
            </w:r>
          </w:p>
        </w:tc>
        <w:tc>
          <w:tcPr>
            <w:tcW w:type="dxa" w:w="3024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4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examples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retrieved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from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offline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FAISS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in-</w:t>
            </w:r>
          </w:p>
        </w:tc>
      </w:tr>
    </w:tbl>
    <w:p>
      <w:pPr>
        <w:autoSpaceDN w:val="0"/>
        <w:autoSpaceDE w:val="0"/>
        <w:widowControl/>
        <w:spacing w:line="211" w:lineRule="auto" w:before="16" w:after="112"/>
        <w:ind w:left="0" w:right="13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dex of curated external documents.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86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Layer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Code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BM25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semantic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Repository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call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graph: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callee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functions,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class</w:t>
            </w:r>
          </w:p>
        </w:tc>
      </w:tr>
      <w:tr>
        <w:trPr>
          <w:trHeight w:hRule="exact" w:val="29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3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Graph</w:t>
            </w:r>
          </w:p>
        </w:tc>
        <w:tc>
          <w:tcPr>
            <w:tcW w:type="dxa" w:w="2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graph (KGCompass)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hierarchies,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cross-file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dependencies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re-</w:t>
            </w:r>
          </w:p>
        </w:tc>
      </w:tr>
    </w:tbl>
    <w:p>
      <w:pPr>
        <w:autoSpaceDN w:val="0"/>
        <w:autoSpaceDE w:val="0"/>
        <w:widowControl/>
        <w:spacing w:line="245" w:lineRule="auto" w:before="26" w:after="112"/>
        <w:ind w:left="4638" w:right="35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trieved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via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BM25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keyword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matching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aug-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mented by semantic embedding similarity over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code graph.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024"/>
        <w:gridCol w:w="3024"/>
        <w:gridCol w:w="3024"/>
      </w:tblGrid>
      <w:tr>
        <w:trPr>
          <w:trHeight w:hRule="exact" w:val="292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Layer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RAG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SQLite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sentence-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Persistent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memory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previously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accepted</w:t>
            </w:r>
          </w:p>
        </w:tc>
      </w:tr>
      <w:tr>
        <w:trPr>
          <w:trHeight w:hRule="exact" w:val="28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3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Memory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transformers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high-quality test examples and failure patterns,</w:t>
            </w:r>
          </w:p>
        </w:tc>
      </w:tr>
    </w:tbl>
    <w:p>
      <w:pPr>
        <w:autoSpaceDN w:val="0"/>
        <w:autoSpaceDE w:val="0"/>
        <w:widowControl/>
        <w:spacing w:line="209" w:lineRule="auto" w:before="26" w:after="26"/>
        <w:ind w:left="0" w:right="3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stored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SQLite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database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retrieved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0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72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embedding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similarity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using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sentence-</w:t>
            </w:r>
          </w:p>
        </w:tc>
      </w:tr>
    </w:tbl>
    <w:p>
      <w:pPr>
        <w:autoSpaceDN w:val="0"/>
        <w:autoSpaceDE w:val="0"/>
        <w:widowControl/>
        <w:spacing w:line="209" w:lineRule="auto" w:before="26" w:after="0"/>
        <w:ind w:left="0" w:right="32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transformers.</w:t>
      </w:r>
    </w:p>
    <w:p>
      <w:pPr>
        <w:autoSpaceDN w:val="0"/>
        <w:autoSpaceDE w:val="0"/>
        <w:widowControl/>
        <w:spacing w:line="293" w:lineRule="auto" w:before="496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ensures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grounded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simultaneously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general testing knowledge (Layer 1), in the specific structure of the code under test (Layer 2),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in the system’s own accumulated experience of what constitutes a high-quality test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codebase (Layer 3).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combined context is injected into the generation prompt before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 LLM call, providing richer grounding than any single retrieval source could offer.</w:t>
      </w:r>
    </w:p>
    <w:p>
      <w:pPr>
        <w:autoSpaceDN w:val="0"/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FAISS and Embedding-Based Retrieval</w:t>
      </w:r>
    </w:p>
    <w:p>
      <w:pPr>
        <w:autoSpaceDN w:val="0"/>
        <w:autoSpaceDE w:val="0"/>
        <w:widowControl/>
        <w:spacing w:line="358" w:lineRule="exact" w:before="14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first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retrieval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dense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vector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retrieval.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stored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example is encoded into a fixed-dimensional embedding vector by a sentence-transformer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 [11].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 query time, the target function’s source code is similarly encoded and the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nearest neighbours in embedding space are retrieved using a FAISS index [12].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FAISS pro-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vides approximate nearest-neighbour search in sub-linear time even for corpora of hundreds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thousands of vectors, making it appropriate for runtime retrieval within an interactive test-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 loop.</w:t>
      </w:r>
    </w:p>
    <w:p>
      <w:pPr>
        <w:autoSpaceDN w:val="0"/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BM25 Keyword Retrieval</w:t>
      </w:r>
    </w:p>
    <w:p>
      <w:pPr>
        <w:autoSpaceDN w:val="0"/>
        <w:autoSpaceDE w:val="0"/>
        <w:widowControl/>
        <w:spacing w:line="278" w:lineRule="auto" w:before="26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second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retrieval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Okapi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BM25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[13],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probabilistic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keyword-based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ranking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function that scores documents by the frequency and inverse document frequency of query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terms.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BM25 excels at exact symbol matching — retrieving the definition of a callee function</w:t>
      </w:r>
    </w:p>
    <w:p>
      <w:pPr>
        <w:autoSpaceDN w:val="0"/>
        <w:autoSpaceDE w:val="0"/>
        <w:widowControl/>
        <w:spacing w:line="209" w:lineRule="auto" w:before="586" w:after="0"/>
        <w:ind w:left="0" w:right="43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BACKGROUND</w:t>
      </w:r>
    </w:p>
    <w:p>
      <w:pPr>
        <w:autoSpaceDN w:val="0"/>
        <w:autoSpaceDE w:val="0"/>
        <w:widowControl/>
        <w:spacing w:line="278" w:lineRule="auto" w:before="5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 its exact name,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instance — where dense retrieval sometimes fails due to vocabulary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mismatch.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hybrid approach of combining BM25 with semantic search in Layer 2 cap-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tures both lexical precision and semantic generalisation.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2.4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Automated Test Generation</w:t>
      </w:r>
    </w:p>
    <w:p>
      <w:pPr>
        <w:autoSpaceDN w:val="0"/>
        <w:autoSpaceDE w:val="0"/>
        <w:widowControl/>
        <w:spacing w:line="278" w:lineRule="auto" w:before="33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automation of software test generation has a rich history spanning three decades.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surveys the principal families of approaches — random testing, search-based testing,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learning-based testing — and situates TestMate within this landscape.</w:t>
      </w:r>
    </w:p>
    <w:p>
      <w:pPr>
        <w:autoSpaceDN w:val="0"/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Random and Search-Based Test Generation</w:t>
      </w:r>
    </w:p>
    <w:p>
      <w:pPr>
        <w:autoSpaceDN w:val="0"/>
        <w:autoSpaceDE w:val="0"/>
        <w:widowControl/>
        <w:spacing w:line="295" w:lineRule="auto" w:before="266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Random testing, exemplified by Randoop [14], generates test inputs by randomly combining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calls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checking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violations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contracts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non-null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return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unexpected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exceptions.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simple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fast,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random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struggles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deep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branches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input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values.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Feedback-directed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random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Randoop’s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innovation,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results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previous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guide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construction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subsequent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inputs, substantially improving branch coverage without requiring a fitness function.</w:t>
      </w:r>
    </w:p>
    <w:p>
      <w:pPr>
        <w:autoSpaceDN w:val="0"/>
        <w:autoSpaceDE w:val="0"/>
        <w:widowControl/>
        <w:spacing w:line="298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Search-based software testing (SBST) treats test generation as an optimisation problem.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EvoSuite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[15]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canonical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SBST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tool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Java: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whole-suite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algorithm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simultaneously optimises a population of test suites against a multi-criterion fitness func-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combining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branch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output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EvoSuite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regularly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achieves coverage above 80% on medium-complexity Java classes, but it produces tests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notoriously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difficult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weak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oracle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strength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expected values are derived from the current (potentially buggy) implementation.</w:t>
      </w:r>
    </w:p>
    <w:p>
      <w:pPr>
        <w:autoSpaceDN w:val="0"/>
        <w:autoSpaceDE w:val="0"/>
        <w:widowControl/>
        <w:spacing w:line="293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Pynguin [16] brings search-based test generation to Python, adapting EvoSuite’s whole-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support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type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inference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handle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dynamic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typing.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Although Pynguin achieves competitive coverage on well-typed Python code, it is hampered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absence of static type annotations in many real-world codebases and similarly produces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regression tests with little human readability.</w:t>
      </w:r>
    </w:p>
    <w:p>
      <w:pPr>
        <w:autoSpaceDN w:val="0"/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LLM-Based Test Generation</w:t>
      </w:r>
    </w:p>
    <w:p>
      <w:pPr>
        <w:autoSpaceDN w:val="0"/>
        <w:tabs>
          <w:tab w:pos="4528" w:val="left"/>
        </w:tabs>
        <w:autoSpaceDE w:val="0"/>
        <w:widowControl/>
        <w:spacing w:line="295" w:lineRule="auto" w:before="26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application of large language models to test generation marks a qualitative shift: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 searching for inputs that maximise coverage, LLM-based approaches generate human-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readable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natural-language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descriptions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semantics.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ChatUniTest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[17]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ChatGPT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JUnit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Java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achieving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pass@1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around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57%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EvoEval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benchmark.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AthenaTest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[18]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fine-tuned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encoder-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decoder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large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corpora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Java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method-test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pairs,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learning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mapping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</w:p>
    <w:p>
      <w:pPr>
        <w:autoSpaceDN w:val="0"/>
        <w:autoSpaceDE w:val="0"/>
        <w:widowControl/>
        <w:spacing w:line="209" w:lineRule="auto" w:before="654" w:after="0"/>
        <w:ind w:left="0" w:right="43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BACKGROUND</w:t>
      </w:r>
    </w:p>
    <w:p>
      <w:pPr>
        <w:autoSpaceDN w:val="0"/>
        <w:autoSpaceDE w:val="0"/>
        <w:widowControl/>
        <w:spacing w:line="278" w:lineRule="auto" w:before="5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 implicitly 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CodaMosa [19] hybridises search-based and LLM-based genera-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runs Pynguin until coverage stalls, then calls Codex to generate targeted tests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uncovered branches, achieving significantly higher coverage than either approach alone.</w:t>
      </w:r>
    </w:p>
    <w:p>
      <w:pPr>
        <w:autoSpaceDN w:val="0"/>
        <w:autoSpaceDE w:val="0"/>
        <w:widowControl/>
        <w:spacing w:line="302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[20]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relevant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situating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results.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LeetCode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generators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axes: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coverage, branch coverage, and pass rate of the generated tests.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TestEval paper reports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results for GPT-4, GPT-3.5-Turbo, CodeLlama-7B, DeepSeek-Coder-6.7B, and Gemma-7B-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IT. Among open 7-billion-parameter models, DeepSeek-Coder-6.7B achieves approximately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91% line coverage in suite mode.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TestMate, using Qwen2.5-Coder-7B with LoRA and RAG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achieves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93.8%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97.6%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benchmark,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placing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cohort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reporting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bug-detection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(mutation)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scores that the leaderboard does not measure.</w:t>
      </w:r>
    </w:p>
    <w:p>
      <w:pPr>
        <w:autoSpaceDN w:val="0"/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The Bug Exposure Score and Quality Gating</w:t>
      </w:r>
    </w:p>
    <w:p>
      <w:pPr>
        <w:autoSpaceDN w:val="0"/>
        <w:autoSpaceDE w:val="0"/>
        <w:widowControl/>
        <w:spacing w:line="358" w:lineRule="exact" w:before="14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recurring criticism of LLM-generated tests is that they can achieve high structural coverage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 containing incorrect or vacuous assertions that fail to expose faults.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 addresses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through the Bug Exposure Score (BES), a five-dimensional quality gate applied to every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accepted.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dimensions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Coverage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(30%), measuring whether documented examples in function docstrings appear as concrete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assertions; (2) Input Variety (25%), rewarding characteristic diversity across string, numeric,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collection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inputs;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Boundary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(20%),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verifying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presence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boundary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values such as zero, negative numbers, empty strings, and empty collections;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(4) Assertion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(15%),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favouring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exact-value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comparisons,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pytest.raises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calls,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distinct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sertion targets; and (5) Mutation Potential (10%), a heuristic estimate of the test’s ability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kill common mutation operators.</w:t>
      </w:r>
    </w:p>
    <w:p>
      <w:pPr>
        <w:autoSpaceDN w:val="0"/>
        <w:autoSpaceDE w:val="0"/>
        <w:widowControl/>
        <w:spacing w:line="295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accepted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immediately.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50–69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trigger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targeted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feedback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missing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dimensions.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receive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attempts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falls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deterministic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docstring-derived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designed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response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empirical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the legacy three-dimension composite scorer accepted tests scoring 80/100 that missed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every injected bug, whereas BES correctly rejects such tests at 36.5/100.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2.5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Automated Program Repair</w:t>
      </w:r>
    </w:p>
    <w:p>
      <w:pPr>
        <w:autoSpaceDN w:val="0"/>
        <w:autoSpaceDE w:val="0"/>
        <w:widowControl/>
        <w:spacing w:line="286" w:lineRule="auto" w:before="340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(APR)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discipline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automatically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producing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version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buggy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given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demonstrates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fault.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field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progressed through generate-and-validate, template-based, semantic synthesis, and, most 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cently, learning-based families of techniques.</w:t>
      </w:r>
    </w:p>
    <w:p>
      <w:pPr>
        <w:autoSpaceDN w:val="0"/>
        <w:autoSpaceDE w:val="0"/>
        <w:widowControl/>
        <w:spacing w:line="209" w:lineRule="auto" w:before="532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BACKGROUND</w:t>
      </w:r>
    </w:p>
    <w:p>
      <w:pPr>
        <w:autoSpaceDN w:val="0"/>
        <w:autoSpaceDE w:val="0"/>
        <w:widowControl/>
        <w:spacing w:line="209" w:lineRule="auto" w:before="57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Classical Generate-and-Validate Approaches</w:t>
      </w:r>
    </w:p>
    <w:p>
      <w:pPr>
        <w:autoSpaceDN w:val="0"/>
        <w:autoSpaceDE w:val="0"/>
        <w:widowControl/>
        <w:spacing w:line="302" w:lineRule="auto" w:before="26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GenProg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[21]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seminal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generate-and-validate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represents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programming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mutate,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crossover,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select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candidate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patches, retaining those that pass the test suite.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GenProg demonstrated the feasibility of fully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 repair on real C programs from the ManyBugs benchmark, but its search is com-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putationally expensive and prone to producing overfitting patches that pass the existing tests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 silently breaking unexercised behaviour.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RSRepair [22] replaced the genetic algorithm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random search and showed, surprisingly, that this simpler strategy matched GenProg’s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on the same benchmarks, suggesting that the diversity of the patch space rather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 the search algorithm is the dominant factor.</w:t>
      </w:r>
    </w:p>
    <w:p>
      <w:pPr>
        <w:autoSpaceDN w:val="0"/>
        <w:autoSpaceDE w:val="0"/>
        <w:widowControl/>
        <w:spacing w:line="293" w:lineRule="auto" w:before="118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Template-based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[23]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CapGen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[24]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patterns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historical developer commits and instantiated them at suspicious program locations identified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 fault localisation.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systems produced more readable patches than genetic approaches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overfitting,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limited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matched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 of the mined templates.</w:t>
      </w:r>
    </w:p>
    <w:p>
      <w:pPr>
        <w:autoSpaceDN w:val="0"/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LLM-Based Repair</w:t>
      </w:r>
    </w:p>
    <w:p>
      <w:pPr>
        <w:autoSpaceDN w:val="0"/>
        <w:autoSpaceDE w:val="0"/>
        <w:widowControl/>
        <w:spacing w:line="300" w:lineRule="auto" w:before="26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advent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code-capable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LLMs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paradigm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buggy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failure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output,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asked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version.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ChatRepair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[25]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conversational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strategy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GPT-3.5-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Turbo,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maintaining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multi-turn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dialogue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incorporates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failing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output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previous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failed patches, achieving repair rates of 114 out of 337 Defects4J bugs — a substantial im-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SWE-Bench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[26]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challenging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setting: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model must repair real GitHub issues in large open-source repositories, requiring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navigation of complex multi-file codebases rather than isolated functions.</w:t>
      </w:r>
    </w:p>
    <w:p>
      <w:pPr>
        <w:autoSpaceDN w:val="0"/>
        <w:autoSpaceDE w:val="0"/>
        <w:widowControl/>
        <w:spacing w:line="300" w:lineRule="auto" w:before="118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adopts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LLM-based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strategy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tailored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sumer hardware constraint.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Given a set of failing tests and the buggy source file, Part C first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runs spectrum-based fault localisation to identify the most suspicious lines, then constructs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targeted repair prompt containing the failure trace, the SBFL-ranked suspicious code snip-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pet, and the full file.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Qwen2.5-Coder-7B model — loaded with its Part C LoRA adapter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candidate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patch,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AST-safe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function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replacement.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patched code passes the test suite, the repair is committed to a Git branch; otherwise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process is retried for up to three attempts.</w:t>
      </w:r>
    </w:p>
    <w:p>
      <w:pPr>
        <w:autoSpaceDN w:val="0"/>
        <w:autoSpaceDE w:val="0"/>
        <w:widowControl/>
        <w:spacing w:line="209" w:lineRule="auto" w:before="2180" w:after="0"/>
        <w:ind w:left="0" w:right="43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BACKGROUND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970"/>
        </w:trPr>
        <w:tc>
          <w:tcPr>
            <w:tcW w:type="dxa" w:w="6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2" w:after="0"/>
              <w:ind w:left="4" w:right="0" w:firstLine="0"/>
              <w:jc w:val="left"/>
            </w:pPr>
            <w:r>
              <w:rPr>
                <w:w w:val="101.26706291647518"/>
                <w:rFonts w:ascii="Times New Roman" w:hAnsi="Times New Roman" w:eastAsia="Times New Roman"/>
                <w:b/>
                <w:i w:val="0"/>
                <w:color w:val="000000"/>
                <w:sz w:val="34"/>
              </w:rPr>
              <w:t>2.6</w:t>
            </w:r>
          </w:p>
        </w:tc>
        <w:tc>
          <w:tcPr>
            <w:tcW w:type="dxa" w:w="81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2" w:after="0"/>
              <w:ind w:left="176" w:right="0" w:firstLine="0"/>
              <w:jc w:val="left"/>
            </w:pPr>
            <w:r>
              <w:rPr>
                <w:w w:val="101.26706291647518"/>
                <w:rFonts w:ascii="Times New Roman" w:hAnsi="Times New Roman" w:eastAsia="Times New Roman"/>
                <w:b/>
                <w:i w:val="0"/>
                <w:color w:val="000000"/>
                <w:sz w:val="34"/>
              </w:rPr>
              <w:t>Spectrum-Based Fault Localisation</w:t>
            </w:r>
          </w:p>
        </w:tc>
      </w:tr>
    </w:tbl>
    <w:p>
      <w:pPr>
        <w:autoSpaceDN w:val="0"/>
        <w:autoSpaceDE w:val="0"/>
        <w:widowControl/>
        <w:spacing w:line="293" w:lineRule="auto" w:before="27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Spectrum-based fault localisation (SBFL) uses the execution spectra of passing and failing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source-code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suspiciousness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containing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fault.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records,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passing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executed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failing tests executed it.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Lines that are executed by many failing tests and few passing tests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receive high suspiciousness scores.</w:t>
      </w:r>
    </w:p>
    <w:p>
      <w:pPr>
        <w:autoSpaceDN w:val="0"/>
        <w:autoSpaceDE w:val="0"/>
        <w:widowControl/>
        <w:spacing w:line="358" w:lineRule="exact" w:before="0" w:after="252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Ochiai formula [27], borrowed from the field of molecular biology where it was orig-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inally used to measure species overlap between ecological communities, is the most widely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used SBFL scoring function.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a line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let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e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 the number of failing tests that execute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number of passing tests that execute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number of failing tests that do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execute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Ochiai score is defined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2268"/>
        <w:gridCol w:w="2268"/>
        <w:gridCol w:w="2268"/>
        <w:gridCol w:w="2268"/>
      </w:tblGrid>
      <w:tr>
        <w:trPr>
          <w:trHeight w:hRule="exact" w:val="73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2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Ochiai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10" w:val="left"/>
              </w:tabs>
              <w:autoSpaceDE w:val="0"/>
              <w:widowControl/>
              <w:spacing w:line="132" w:lineRule="exact" w:before="186" w:after="0"/>
              <w:ind w:left="64" w:right="864" w:firstLine="0"/>
              <w:jc w:val="left"/>
            </w:pP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f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√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3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1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6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(2.2)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Ochiai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consistently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outperforms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simpler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metrics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Tarantula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Jaccard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trolled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studies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Defects4J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fault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implements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Ochiai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sbfl_localiser.py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collection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per-test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module,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constructing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execution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spectrum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ranking.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top-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suspicious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(default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5-line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window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injected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focusing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LLM’s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attention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likely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fault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locations.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2.7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Requirement Extraction and Traceability</w:t>
      </w:r>
    </w:p>
    <w:p>
      <w:pPr>
        <w:autoSpaceDN w:val="0"/>
        <w:autoSpaceDE w:val="0"/>
        <w:widowControl/>
        <w:spacing w:line="293" w:lineRule="auto" w:before="340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addresses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problem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project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Software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(SRS)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Extraction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involves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natural-language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identifying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sentences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express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functional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non-functional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opposed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background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prose,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definitions,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examples.</w:t>
      </w:r>
    </w:p>
    <w:p>
      <w:pPr>
        <w:autoSpaceDN w:val="0"/>
        <w:autoSpaceDE w:val="0"/>
        <w:widowControl/>
        <w:spacing w:line="302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PURE dataset [28] is the most widely used benchmark for this task.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contains 79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publicly available SRS documents with 4,494 manually labelled requirement sentences.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proaches to SRS classification span classical machine learning (SVM, Naïve Bayes) applied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TF-IDF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features,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neural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sequence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labelling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BiLSTM-CRF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architectures,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transformer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fine-tuned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corpora.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SRS pipeline uses a pragmatic combination of fuzzy string matching against the PURE train-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ing set and a heuristic modal-verb labeller (detecting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shall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must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will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should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as a fallback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sentences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outside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distribution.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GPU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seconds, making it suitable for the interactive desktop context.</w:t>
      </w:r>
    </w:p>
    <w:p>
      <w:pPr>
        <w:autoSpaceDN w:val="0"/>
        <w:autoSpaceDE w:val="0"/>
        <w:widowControl/>
        <w:spacing w:line="209" w:lineRule="auto" w:before="480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BACKGROUND</w:t>
      </w:r>
    </w:p>
    <w:p>
      <w:pPr>
        <w:autoSpaceDN w:val="0"/>
        <w:autoSpaceDE w:val="0"/>
        <w:widowControl/>
        <w:spacing w:line="295" w:lineRule="auto" w:before="534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README-based requirement extraction,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 uses the Qwen2.5-Coder 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a two-stage prompting pipeline: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first call extracts project feature bullets from the cleaned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README text, and a second call generates concrete test scenarios from those features.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isolated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subprocess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GPU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freed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heavier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test-generation 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loaded,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addressing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VRAM coexistence constraint discussed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3.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2.8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Comparison with Related Systems</w:t>
      </w:r>
    </w:p>
    <w:p>
      <w:pPr>
        <w:autoSpaceDN w:val="0"/>
        <w:autoSpaceDE w:val="0"/>
        <w:widowControl/>
        <w:spacing w:line="262" w:lineRule="auto" w:before="34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2.2 provides a structured comparison of TestMate against the most closely related tools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across the dimensions most relevant to an end-to-end software quality system.</w:t>
      </w:r>
    </w:p>
    <w:p>
      <w:pPr>
        <w:autoSpaceDN w:val="0"/>
        <w:autoSpaceDE w:val="0"/>
        <w:widowControl/>
        <w:spacing w:line="209" w:lineRule="auto" w:before="456" w:after="14"/>
        <w:ind w:left="5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2.2: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Comparison of TestMate with related automated testing and repair systems.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8.0000000000001" w:type="dxa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hRule="exact" w:val="312"/>
        </w:trPr>
        <w:tc>
          <w:tcPr>
            <w:tcW w:type="dxa" w:w="1022"/>
            <w:vMerge w:val="restart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Tool</w:t>
            </w:r>
          </w:p>
        </w:tc>
        <w:tc>
          <w:tcPr>
            <w:tcW w:type="dxa" w:w="860"/>
            <w:vMerge w:val="restart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Lang.</w:t>
            </w:r>
          </w:p>
        </w:tc>
        <w:tc>
          <w:tcPr>
            <w:tcW w:type="dxa" w:w="140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Generation</w:t>
            </w:r>
          </w:p>
        </w:tc>
        <w:tc>
          <w:tcPr>
            <w:tcW w:type="dxa" w:w="78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Fully</w:t>
            </w:r>
          </w:p>
        </w:tc>
        <w:tc>
          <w:tcPr>
            <w:tcW w:type="dxa" w:w="86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600"/>
            <w:vMerge w:val="restart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APR</w:t>
            </w:r>
          </w:p>
        </w:tc>
        <w:tc>
          <w:tcPr>
            <w:tcW w:type="dxa" w:w="86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Desktop</w:t>
            </w:r>
          </w:p>
        </w:tc>
        <w:tc>
          <w:tcPr>
            <w:tcW w:type="dxa" w:w="173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Key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Characteris-</w:t>
            </w:r>
          </w:p>
        </w:tc>
      </w:tr>
      <w:tr>
        <w:trPr>
          <w:trHeight w:hRule="exact" w:val="294"/>
        </w:trPr>
        <w:tc>
          <w:tcPr>
            <w:tcW w:type="dxa" w:w="1134"/>
            <w:vMerge/>
            <w:tcBorders>
              <w:top w:sz="7.651199817657471" w:val="single" w:color="#000000"/>
              <w:bottom w:sz="4.782400131225586" w:val="single" w:color="#000000"/>
            </w:tcBorders>
          </w:tcPr>
          <w:p/>
        </w:tc>
        <w:tc>
          <w:tcPr>
            <w:tcW w:type="dxa" w:w="1134"/>
            <w:vMerge/>
            <w:tcBorders>
              <w:top w:sz="7.651199817657471" w:val="single" w:color="#000000"/>
              <w:bottom w:sz="4.782400131225586" w:val="single" w:color="#000000"/>
            </w:tcBorders>
          </w:tcPr>
          <w:p/>
        </w:tc>
        <w:tc>
          <w:tcPr>
            <w:tcW w:type="dxa" w:w="1400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780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Local</w:t>
            </w:r>
          </w:p>
        </w:tc>
        <w:tc>
          <w:tcPr>
            <w:tcW w:type="dxa" w:w="860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Gate</w:t>
            </w:r>
          </w:p>
        </w:tc>
        <w:tc>
          <w:tcPr>
            <w:tcW w:type="dxa" w:w="1134"/>
            <w:vMerge/>
            <w:tcBorders>
              <w:top w:sz="7.651199817657471" w:val="single" w:color="#000000"/>
              <w:bottom w:sz="4.782400131225586" w:val="single" w:color="#000000"/>
            </w:tcBorders>
          </w:tcPr>
          <w:p/>
        </w:tc>
        <w:tc>
          <w:tcPr>
            <w:tcW w:type="dxa" w:w="860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App</w:t>
            </w:r>
          </w:p>
        </w:tc>
        <w:tc>
          <w:tcPr>
            <w:tcW w:type="dxa" w:w="1730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tic</w:t>
            </w:r>
          </w:p>
        </w:tc>
      </w:tr>
      <w:tr>
        <w:trPr>
          <w:trHeight w:hRule="exact" w:val="306"/>
        </w:trPr>
        <w:tc>
          <w:tcPr>
            <w:tcW w:type="dxa" w:w="1022"/>
            <w:vMerge w:val="restart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EvoSuite</w:t>
            </w:r>
          </w:p>
        </w:tc>
        <w:tc>
          <w:tcPr>
            <w:tcW w:type="dxa" w:w="860"/>
            <w:vMerge w:val="restart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Java</w:t>
            </w:r>
          </w:p>
        </w:tc>
        <w:tc>
          <w:tcPr>
            <w:tcW w:type="dxa" w:w="14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Search-based</w:t>
            </w:r>
          </w:p>
        </w:tc>
        <w:tc>
          <w:tcPr>
            <w:tcW w:type="dxa" w:w="780"/>
            <w:vMerge w:val="restart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860"/>
            <w:vMerge w:val="restart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00"/>
            <w:vMerge w:val="restart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860"/>
            <w:vMerge w:val="restart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73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High coverage; un-</w:t>
            </w:r>
          </w:p>
        </w:tc>
      </w:tr>
      <w:tr>
        <w:trPr>
          <w:trHeight w:hRule="exact" w:val="242"/>
        </w:trPr>
        <w:tc>
          <w:tcPr>
            <w:tcW w:type="dxa" w:w="1134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134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(GA)</w:t>
            </w:r>
          </w:p>
        </w:tc>
        <w:tc>
          <w:tcPr>
            <w:tcW w:type="dxa" w:w="1134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134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134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134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readable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tests;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09" w:lineRule="auto" w:before="10" w:after="100"/>
        <w:ind w:left="0" w:right="7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semantic oracle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rHeight w:hRule="exact" w:val="278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2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Pynguin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Python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Search-based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1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Coverage-focused;</w:t>
            </w:r>
          </w:p>
        </w:tc>
      </w:tr>
      <w:tr>
        <w:trPr>
          <w:trHeight w:hRule="exact" w:val="240"/>
        </w:trPr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limited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typed</w:t>
            </w:r>
          </w:p>
        </w:tc>
      </w:tr>
    </w:tbl>
    <w:p>
      <w:pPr>
        <w:autoSpaceDN w:val="0"/>
        <w:autoSpaceDE w:val="0"/>
        <w:widowControl/>
        <w:spacing w:line="206" w:lineRule="auto" w:before="20" w:after="100"/>
        <w:ind w:left="0" w:right="16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rHeight w:hRule="exact" w:val="262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CodaMosa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Python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SBST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Partial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Requires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API;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paid</w:t>
            </w:r>
          </w:p>
        </w:tc>
      </w:tr>
      <w:tr>
        <w:trPr>
          <w:trHeight w:hRule="exact" w:val="256"/>
        </w:trPr>
        <w:tc>
          <w:tcPr>
            <w:tcW w:type="dxa" w:w="825"/>
            <w:vMerge/>
            <w:tcBorders/>
          </w:tcPr>
          <w:p/>
        </w:tc>
        <w:tc>
          <w:tcPr>
            <w:tcW w:type="dxa" w:w="825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Codex API</w:t>
            </w:r>
          </w:p>
        </w:tc>
        <w:tc>
          <w:tcPr>
            <w:tcW w:type="dxa" w:w="825"/>
            <w:vMerge/>
            <w:tcBorders/>
          </w:tcPr>
          <w:p/>
        </w:tc>
        <w:tc>
          <w:tcPr>
            <w:tcW w:type="dxa" w:w="825"/>
            <w:vMerge/>
            <w:tcBorders/>
          </w:tcPr>
          <w:p/>
        </w:tc>
        <w:tc>
          <w:tcPr>
            <w:tcW w:type="dxa" w:w="825"/>
            <w:vMerge/>
            <w:tcBorders/>
          </w:tcPr>
          <w:p/>
        </w:tc>
        <w:tc>
          <w:tcPr>
            <w:tcW w:type="dxa" w:w="825"/>
            <w:vMerge/>
            <w:tcBorders/>
          </w:tcPr>
          <w:p/>
        </w:tc>
        <w:tc>
          <w:tcPr>
            <w:tcW w:type="dxa" w:w="825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1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Codex</w:t>
            </w:r>
          </w:p>
        </w:tc>
        <w:tc>
          <w:tcPr>
            <w:tcW w:type="dxa" w:w="825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09" w:lineRule="auto" w:before="20" w:after="98"/>
        <w:ind w:left="0" w:right="15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repair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hRule="exact" w:val="28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ChatUniTest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Java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GPT API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Partial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Cloud-dependent;</w:t>
            </w:r>
          </w:p>
        </w:tc>
      </w:tr>
    </w:tbl>
    <w:p>
      <w:pPr>
        <w:autoSpaceDN w:val="0"/>
        <w:autoSpaceDE w:val="0"/>
        <w:widowControl/>
        <w:spacing w:line="245" w:lineRule="auto" w:before="20" w:after="100"/>
        <w:ind w:left="705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no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quality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gate;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no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repair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hRule="exact" w:val="27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ChatRepair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Java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GPT API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Repair only; cloud-</w:t>
            </w:r>
          </w:p>
        </w:tc>
      </w:tr>
    </w:tbl>
    <w:p>
      <w:pPr>
        <w:autoSpaceDN w:val="0"/>
        <w:autoSpaceDE w:val="0"/>
        <w:widowControl/>
        <w:spacing w:line="245" w:lineRule="auto" w:before="20" w:after="98"/>
        <w:ind w:left="705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dependent;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no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test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generation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hRule="exact" w:val="27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GitHub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Multi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Cloud API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Closed-source;</w:t>
            </w:r>
          </w:p>
        </w:tc>
      </w:tr>
      <w:tr>
        <w:trPr>
          <w:trHeight w:hRule="exact" w:val="24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2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Copilot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paid;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repair;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09" w:lineRule="auto" w:before="20" w:after="100"/>
        <w:ind w:left="0" w:right="11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8.0000000000001" w:type="dxa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rHeight w:hRule="exact" w:val="274"/>
        </w:trPr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TestMate</w:t>
            </w:r>
          </w:p>
        </w:tc>
        <w:tc>
          <w:tcPr>
            <w:tcW w:type="dxa" w:w="880"/>
            <w:vMerge w:val="restart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Python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LoRA + RAG</w:t>
            </w:r>
          </w:p>
        </w:tc>
        <w:tc>
          <w:tcPr>
            <w:tcW w:type="dxa" w:w="640"/>
            <w:vMerge w:val="restart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3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Fully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local;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open-</w:t>
            </w:r>
          </w:p>
        </w:tc>
      </w:tr>
      <w:tr>
        <w:trPr>
          <w:trHeight w:hRule="exact" w:val="240"/>
        </w:trPr>
        <w:tc>
          <w:tcPr>
            <w:tcW w:type="dxa" w:w="1042"/>
            <w:vMerge w:val="restart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(ours)</w:t>
            </w:r>
          </w:p>
        </w:tc>
        <w:tc>
          <w:tcPr>
            <w:tcW w:type="dxa" w:w="1008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1400"/>
            <w:vMerge w:val="restart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 loop</w:t>
            </w:r>
          </w:p>
        </w:tc>
        <w:tc>
          <w:tcPr>
            <w:tcW w:type="dxa" w:w="1008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880"/>
            <w:vMerge w:val="restart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(BES)</w:t>
            </w:r>
          </w:p>
        </w:tc>
        <w:tc>
          <w:tcPr>
            <w:tcW w:type="dxa" w:w="780"/>
            <w:vMerge w:val="restart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(SBFL)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(Elec-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weights;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end-to-</w:t>
            </w:r>
          </w:p>
        </w:tc>
      </w:tr>
      <w:tr>
        <w:trPr>
          <w:trHeight w:hRule="exact" w:val="300"/>
        </w:trPr>
        <w:tc>
          <w:tcPr>
            <w:tcW w:type="dxa" w:w="1008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1008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1008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1008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1008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1008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6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tron)</w:t>
            </w:r>
          </w:p>
        </w:tc>
        <w:tc>
          <w:tcPr>
            <w:tcW w:type="dxa" w:w="1830"/>
            <w:gridSpan w:val="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end; quality-gated</w:t>
            </w:r>
          </w:p>
        </w:tc>
      </w:tr>
    </w:tbl>
    <w:p>
      <w:pPr>
        <w:autoSpaceDN w:val="0"/>
        <w:autoSpaceDE w:val="0"/>
        <w:widowControl/>
        <w:spacing w:line="298" w:lineRule="auto" w:before="412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comparison highlights three distinctive characteristics of TestMate that no prior sys-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tem combines.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First, it operates entirely offline on consumer hardware using open-weights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eliminating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cost,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latency,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privacy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concerns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cloud-API-dependent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tems.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Second, it integrates test generation, bug detection, and automated program repair into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desktop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address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activi-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Third, it introduces a quantitative test-quality gate — the Bug Exposure Score —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ensures generated tests have genuine fault-detection potential rather than merely achieving</w:t>
      </w:r>
    </w:p>
    <w:p>
      <w:pPr>
        <w:autoSpaceDN w:val="0"/>
        <w:autoSpaceDE w:val="0"/>
        <w:widowControl/>
        <w:spacing w:line="209" w:lineRule="auto" w:before="452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BACKGROUND</w:t>
      </w:r>
    </w:p>
    <w:p>
      <w:pPr>
        <w:autoSpaceDN w:val="0"/>
        <w:autoSpaceDE w:val="0"/>
        <w:widowControl/>
        <w:spacing w:line="209" w:lineRule="auto" w:before="53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 structural coverage.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2.9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Chapter Summary</w:t>
      </w:r>
    </w:p>
    <w:p>
      <w:pPr>
        <w:autoSpaceDN w:val="0"/>
        <w:autoSpaceDE w:val="0"/>
        <w:widowControl/>
        <w:spacing w:line="305" w:lineRule="auto" w:before="33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surveyed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theoretical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practical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foundations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built.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Large language models for code, and specifically Qwen2.5-Coder-7B-Instruct, provide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backbone.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specialisation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 on consumer hardware.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three-layer RAG architecture grounds generation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external documentation, repository structure, and accumulated test experience.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Classical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LLM-based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approaches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landscape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extends,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SBFL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LLM-based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inform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subsystem.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comparison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establishes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literature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fills: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quality-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gated, end-to-end system that takes a Python project from its requirements through generated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 and automated repair without dependence on any external service.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Chapter 3 proceeds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describe the system architecture that realises these design principles.</w:t>
      </w:r>
    </w:p>
    <w:p>
      <w:pPr>
        <w:autoSpaceDN w:val="0"/>
        <w:autoSpaceDE w:val="0"/>
        <w:widowControl/>
        <w:spacing w:line="209" w:lineRule="auto" w:before="9014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3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Chapter 3</w:t>
      </w:r>
    </w:p>
    <w:p>
      <w:pPr>
        <w:autoSpaceDN w:val="0"/>
        <w:autoSpaceDE w:val="0"/>
        <w:widowControl/>
        <w:spacing w:line="209" w:lineRule="auto" w:before="486" w:after="0"/>
        <w:ind w:left="0" w:right="225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System Architecture</w:t>
      </w:r>
    </w:p>
    <w:p>
      <w:pPr>
        <w:autoSpaceDN w:val="0"/>
        <w:autoSpaceDE w:val="0"/>
        <w:widowControl/>
        <w:spacing w:line="300" w:lineRule="auto" w:before="70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chapter describes the architecture of TestMate: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overall structure of the system,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principal components, the way those components are deployed inside a desktop application,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the flow of data between them.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 is realised as a cross-platform desktop applica-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tion that wraps a fully local artificial-intelligence pipeline; no part of the system depends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paid or remote inference service.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architecture is presented top-down, beginning with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high-level overview, followed by the desktop-application structure, the local AI engine,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design of the three functional components, the retrieval-augmented generation pipeline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grounds generation, and finally the end-to-end data flow.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3.1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Architecture Overview</w:t>
      </w:r>
    </w:p>
    <w:p>
      <w:pPr>
        <w:autoSpaceDN w:val="0"/>
        <w:autoSpaceDE w:val="0"/>
        <w:widowControl/>
        <w:spacing w:line="300" w:lineRule="auto" w:before="34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primary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deliverable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unified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Electron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desktop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service.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user-facing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Electron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renderer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written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TypeScript; the computational layer is a Python backend exposed through a FastAPI server.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renderer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heavy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itself: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communicates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backend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HTTP and a Server-Sent Events (SSE) stream, while the Electron main process launches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Python backend as a child process and supervises its lifetime.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way the application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combines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responsive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desktop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interface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heavyweight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entirely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the user’s own machine.</w:t>
      </w:r>
    </w:p>
    <w:p>
      <w:pPr>
        <w:autoSpaceDN w:val="0"/>
        <w:autoSpaceDE w:val="0"/>
        <w:widowControl/>
        <w:spacing w:line="302" w:lineRule="auto" w:before="120" w:after="0"/>
        <w:ind w:left="26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Functionally,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chained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orchestra-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tor.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Part 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performs requirement extraction, turning a Software Requirements Specification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(SRS) document or a project README into structured,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testable requirements.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Part 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detection,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producing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classifying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failures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expose.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pair,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attempting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implicate.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driven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open-weights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Qwen2.5-Coder-7B-Instruct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[4],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specialised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lightweight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augmented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multi-layer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Retrieval-Augmented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(RAG)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self-correcting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generate–run–fix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loop.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Because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ence is local, the system incurs no per-request cost and transmits no source code to external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servers.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high-level structure is shown in Figure 3.1.</w:t>
      </w:r>
    </w:p>
    <w:p>
      <w:pPr>
        <w:autoSpaceDN w:val="0"/>
        <w:autoSpaceDE w:val="0"/>
        <w:widowControl/>
        <w:spacing w:line="209" w:lineRule="auto" w:before="908" w:after="0"/>
        <w:ind w:left="0" w:right="42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15</w:t>
      </w:r>
    </w:p>
    <w:p>
      <w:pPr>
        <w:sectPr>
          <w:pgSz w:w="11906" w:h="16838"/>
          <w:pgMar w:top="1010" w:right="1396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889000</wp:posOffset>
            </wp:positionV>
            <wp:extent cx="4889500" cy="273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73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1106"/>
        </w:trPr>
        <w:tc>
          <w:tcPr>
            <w:tcW w:type="dxa" w:w="696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06" w:after="0"/>
              <w:ind w:left="720" w:right="72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3"/>
              </w:rPr>
              <w:t>Electron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3"/>
              </w:rPr>
              <w:t>Renderer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3"/>
              </w:rPr>
              <w:t xml:space="preserve">(UI) </w:t>
            </w:r>
            <w:r>
              <w:br/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React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TypeScript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Tailwind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—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landing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page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and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workspace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tabs</w:t>
            </w:r>
          </w:p>
        </w:tc>
        <w:tc>
          <w:tcPr>
            <w:tcW w:type="dxa" w:w="183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6" w:after="0"/>
              <w:ind w:left="0" w:right="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HTTP / SSE</w:t>
            </w:r>
          </w:p>
        </w:tc>
      </w:tr>
    </w:tbl>
    <w:p>
      <w:pPr>
        <w:autoSpaceDN w:val="0"/>
        <w:autoSpaceDE w:val="0"/>
        <w:widowControl/>
        <w:spacing w:line="209" w:lineRule="auto" w:before="262" w:after="0"/>
        <w:ind w:left="0" w:right="36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IPC (preload bridge)</w:t>
      </w:r>
    </w:p>
    <w:p>
      <w:pPr>
        <w:autoSpaceDN w:val="0"/>
        <w:autoSpaceDE w:val="0"/>
        <w:widowControl/>
        <w:spacing w:line="274" w:lineRule="exact" w:before="258" w:after="0"/>
        <w:ind w:left="1584" w:right="3024" w:firstLine="0"/>
        <w:jc w:val="center"/>
      </w:pPr>
      <w:r>
        <w:rPr>
          <w:rFonts w:ascii="LMSans10" w:hAnsi="LMSans10" w:eastAsia="LMSans10"/>
          <w:b/>
          <w:i w:val="0"/>
          <w:color w:val="000000"/>
          <w:sz w:val="23"/>
        </w:rPr>
        <w:t>Orchestration</w:t>
      </w:r>
      <w:r>
        <w:rPr>
          <w:rFonts w:ascii="LMSans10" w:hAnsi="LMSans10" w:eastAsia="LMSans10"/>
          <w:b/>
          <w:i w:val="0"/>
          <w:color w:val="000000"/>
          <w:sz w:val="23"/>
        </w:rPr>
        <w:t>&amp;</w:t>
      </w:r>
      <w:r>
        <w:rPr>
          <w:rFonts w:ascii="LMSans10" w:hAnsi="LMSans10" w:eastAsia="LMSans10"/>
          <w:b/>
          <w:i w:val="0"/>
          <w:color w:val="000000"/>
          <w:sz w:val="23"/>
        </w:rPr>
        <w:t xml:space="preserve">IPC </w:t>
      </w:r>
      <w:r>
        <w:br/>
      </w:r>
      <w:r>
        <w:rPr>
          <w:rFonts w:ascii="LMSans10" w:hAnsi="LMSans10" w:eastAsia="LMSans10"/>
          <w:b w:val="0"/>
          <w:i w:val="0"/>
          <w:color w:val="000000"/>
          <w:sz w:val="19"/>
        </w:rPr>
        <w:t>Electron</w:t>
      </w:r>
      <w:r>
        <w:rPr>
          <w:rFonts w:ascii="LMSans10" w:hAnsi="LMSans10" w:eastAsia="LMSans10"/>
          <w:b w:val="0"/>
          <w:i w:val="0"/>
          <w:color w:val="000000"/>
          <w:sz w:val="19"/>
        </w:rPr>
        <w:t>main</w:t>
      </w:r>
      <w:r>
        <w:rPr>
          <w:rFonts w:ascii="LMSans10" w:hAnsi="LMSans10" w:eastAsia="LMSans10"/>
          <w:b w:val="0"/>
          <w:i w:val="0"/>
          <w:color w:val="000000"/>
          <w:sz w:val="19"/>
        </w:rPr>
        <w:t>process</w:t>
      </w:r>
      <w:r>
        <w:rPr>
          <w:rFonts w:ascii="CMR10" w:hAnsi="CMR10" w:eastAsia="CMR10"/>
          <w:b w:val="0"/>
          <w:i w:val="0"/>
          <w:color w:val="000000"/>
          <w:sz w:val="19"/>
        </w:rPr>
        <w:t>+</w:t>
      </w:r>
      <w:r>
        <w:rPr>
          <w:rFonts w:ascii="LMSans10" w:hAnsi="LMSans10" w:eastAsia="LMSans10"/>
          <w:b w:val="0"/>
          <w:i w:val="0"/>
          <w:color w:val="000000"/>
          <w:sz w:val="19"/>
        </w:rPr>
        <w:t>preload</w:t>
      </w:r>
      <w:r>
        <w:rPr>
          <w:rFonts w:ascii="LMSans10" w:hAnsi="LMSans10" w:eastAsia="LMSans10"/>
          <w:b w:val="0"/>
          <w:i w:val="0"/>
          <w:color w:val="000000"/>
          <w:sz w:val="19"/>
        </w:rPr>
        <w:t>bridge</w:t>
      </w:r>
      <w:r>
        <w:rPr>
          <w:rFonts w:ascii="LMSans10" w:hAnsi="LMSans10" w:eastAsia="LMSans10"/>
          <w:b w:val="0"/>
          <w:i w:val="0"/>
          <w:color w:val="000000"/>
          <w:sz w:val="19"/>
        </w:rPr>
        <w:t>(</w:t>
      </w:r>
      <w:r>
        <w:rPr>
          <w:rFonts w:ascii="LMMono10" w:hAnsi="LMMono10" w:eastAsia="LMMono10"/>
          <w:b w:val="0"/>
          <w:i w:val="0"/>
          <w:color w:val="000000"/>
          <w:sz w:val="19"/>
        </w:rPr>
        <w:t>window.api</w:t>
      </w:r>
      <w:r>
        <w:rPr>
          <w:rFonts w:ascii="LMSans10" w:hAnsi="LMSans10" w:eastAsia="LMSans10"/>
          <w:b w:val="0"/>
          <w:i w:val="0"/>
          <w:color w:val="000000"/>
          <w:sz w:val="19"/>
        </w:rPr>
        <w:t>)</w:t>
      </w:r>
    </w:p>
    <w:p>
      <w:pPr>
        <w:autoSpaceDN w:val="0"/>
        <w:autoSpaceDE w:val="0"/>
        <w:widowControl/>
        <w:spacing w:line="209" w:lineRule="auto" w:before="320" w:after="0"/>
        <w:ind w:left="0" w:right="3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spawn / health-poll</w:t>
      </w:r>
    </w:p>
    <w:p>
      <w:pPr>
        <w:autoSpaceDN w:val="0"/>
        <w:autoSpaceDE w:val="0"/>
        <w:widowControl/>
        <w:spacing w:line="234" w:lineRule="exact" w:before="320" w:after="32"/>
        <w:ind w:left="148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Python AI Engine — FastAPI backend (</w:t>
      </w:r>
      <w:r>
        <w:rPr>
          <w:rFonts w:ascii="LMMonoLt10" w:hAnsi="LMMonoLt10" w:eastAsia="LMMonoLt10"/>
          <w:b/>
          <w:i w:val="0"/>
          <w:color w:val="000000"/>
          <w:sz w:val="23"/>
        </w:rPr>
        <w:t>:8080</w:t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024"/>
        <w:gridCol w:w="3024"/>
        <w:gridCol w:w="3024"/>
      </w:tblGrid>
      <w:tr>
        <w:trPr>
          <w:trHeight w:hRule="exact" w:val="26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6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3"/>
              </w:rPr>
              <w:t>Part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3"/>
              </w:rPr>
              <w:t>A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2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3"/>
              </w:rPr>
              <w:t>Part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3"/>
              </w:rPr>
              <w:t>B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4" w:after="0"/>
              <w:ind w:left="0" w:right="1394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3"/>
              </w:rPr>
              <w:t>Part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3"/>
              </w:rPr>
              <w:t>C</w:t>
            </w:r>
          </w:p>
        </w:tc>
      </w:tr>
      <w:tr>
        <w:trPr>
          <w:trHeight w:hRule="exact" w:val="260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6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Requirement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Test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generation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584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Automated</w:t>
            </w:r>
          </w:p>
        </w:tc>
      </w:tr>
      <w:tr>
        <w:trPr>
          <w:trHeight w:hRule="exact" w:val="54"/>
        </w:trPr>
        <w:tc>
          <w:tcPr>
            <w:tcW w:type="dxa" w:w="3024"/>
            <w:vMerge/>
            <w:tcBorders/>
          </w:tcPr>
          <w:p/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3"/>
              </w:rPr>
              <w:t>+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3"/>
              </w:rPr>
              <w:t>bug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3"/>
              </w:rPr>
              <w:t>detection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2" w:after="0"/>
              <w:ind w:left="0" w:right="1436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3"/>
              </w:rPr>
              <w:t>repair</w:t>
            </w:r>
          </w:p>
        </w:tc>
      </w:tr>
      <w:tr>
        <w:trPr>
          <w:trHeight w:hRule="exact" w:val="30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8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3"/>
              </w:rPr>
              <w:t>extraction</w:t>
            </w:r>
          </w:p>
        </w:tc>
        <w:tc>
          <w:tcPr>
            <w:tcW w:type="dxa" w:w="3024"/>
            <w:vMerge/>
            <w:tcBorders/>
          </w:tcPr>
          <w:p/>
        </w:tc>
        <w:tc>
          <w:tcPr>
            <w:tcW w:type="dxa" w:w="30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44" w:after="0"/>
        <w:ind w:left="7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Qwen2.5-Coder-7B-Instruct (4-bit NF4)</w:t>
      </w:r>
      <w:r>
        <w:rPr>
          <w:rFonts w:ascii="CMR10" w:hAnsi="CMR10" w:eastAsia="CMR10"/>
          <w:b w:val="0"/>
          <w:i w:val="0"/>
          <w:color w:val="000000"/>
          <w:sz w:val="19"/>
        </w:rPr>
        <w:t xml:space="preserve"> +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LoRA adapters</w:t>
      </w:r>
      <w:r>
        <w:rPr>
          <w:rFonts w:ascii="CMR10" w:hAnsi="CMR10" w:eastAsia="CMR10"/>
          <w:b w:val="0"/>
          <w:i w:val="0"/>
          <w:color w:val="000000"/>
          <w:sz w:val="19"/>
        </w:rPr>
        <w:t xml:space="preserve"> +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three-layer RAG</w:t>
      </w:r>
    </w:p>
    <w:p>
      <w:pPr>
        <w:autoSpaceDN w:val="0"/>
        <w:autoSpaceDE w:val="0"/>
        <w:widowControl/>
        <w:spacing w:line="209" w:lineRule="auto" w:before="438" w:after="0"/>
        <w:ind w:left="19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3.1: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High-Level System Architecture of TestMate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512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3.2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Desktop Application Architecture (Electron)</w:t>
      </w:r>
    </w:p>
    <w:p>
      <w:pPr>
        <w:autoSpaceDN w:val="0"/>
        <w:autoSpaceDE w:val="0"/>
        <w:widowControl/>
        <w:spacing w:line="293" w:lineRule="auto" w:before="340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 is packaged as an Electron application.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Electron allows a cross-platform desktop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graphical interface to be built with standard web technologies — here React, TypeScript,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Tailwind CSS — while still launching and supervising a native Python process that hosts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 pipeline; the same code base can then be packaged into a desktop installer.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application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follows Electron’s standard three-role process model, illustrated in Figure 3.2.</w:t>
      </w:r>
    </w:p>
    <w:p>
      <w:pPr>
        <w:autoSpaceDN w:val="0"/>
        <w:autoSpaceDE w:val="0"/>
        <w:widowControl/>
        <w:spacing w:line="293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main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window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responsible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backend’s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lifecycle: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 spawns the Python server as a child process, waits for the server to report readi-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endpoint,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automatically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restarts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backend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crashes,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terminates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quits.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security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disables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integration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renderer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enables context isolation.</w:t>
      </w:r>
    </w:p>
    <w:p>
      <w:pPr>
        <w:autoSpaceDN w:val="0"/>
        <w:autoSpaceDE w:val="0"/>
        <w:widowControl/>
        <w:spacing w:line="358" w:lineRule="exact" w:before="2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preload bridge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runs in an isolated context between the main process and the renderer.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Electron’s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contextBridge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exposes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minimal,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explicitly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interface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window.api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to the renderer — principally the backend’s base URL together with a small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number of inter-process hooks — rather than granting the renderer direct access to Node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operating system.</w:t>
      </w:r>
    </w:p>
    <w:p>
      <w:pPr>
        <w:autoSpaceDN w:val="0"/>
        <w:autoSpaceDE w:val="0"/>
        <w:widowControl/>
        <w:spacing w:line="295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renderer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hosts the entire React user interface.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issues REST calls to the backend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listens on SSE streams for incremental results, but performs no heavy computation locally;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 model inference and analysis happen in the Python process.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few control events (such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opening the settings panel and signalling that the backend has restarted) are exchanged be-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tween the main process and the renderer over Electron’s inter-process communication (IPC)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channels.</w:t>
      </w:r>
    </w:p>
    <w:p>
      <w:pPr>
        <w:autoSpaceDN w:val="0"/>
        <w:autoSpaceDE w:val="0"/>
        <w:widowControl/>
        <w:spacing w:line="209" w:lineRule="auto" w:before="998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927100</wp:posOffset>
            </wp:positionV>
            <wp:extent cx="5588000" cy="1778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77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668"/>
        </w:trPr>
        <w:tc>
          <w:tcPr>
            <w:tcW w:type="dxa" w:w="2084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708" w:after="0"/>
              <w:ind w:left="380" w:right="0" w:firstLine="0"/>
              <w:jc w:val="left"/>
            </w:pPr>
            <w:r>
              <w:rPr>
                <w:w w:val="102.17329937478769"/>
                <w:rFonts w:ascii="LMSans10" w:hAnsi="LMSans10" w:eastAsia="LMSans10"/>
                <w:b/>
                <w:i w:val="0"/>
                <w:color w:val="000000"/>
                <w:sz w:val="23"/>
              </w:rPr>
              <w:t>Electron</w:t>
            </w:r>
            <w:r>
              <w:rPr>
                <w:w w:val="102.17329937478769"/>
                <w:rFonts w:ascii="LMSans10" w:hAnsi="LMSans10" w:eastAsia="LMSans10"/>
                <w:b/>
                <w:i w:val="0"/>
                <w:color w:val="000000"/>
                <w:sz w:val="23"/>
              </w:rPr>
              <w:t>Main</w:t>
            </w:r>
          </w:p>
        </w:tc>
        <w:tc>
          <w:tcPr>
            <w:tcW w:type="dxa" w:w="142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0" w:after="0"/>
              <w:ind w:left="0" w:right="0" w:firstLine="0"/>
              <w:jc w:val="center"/>
            </w:pPr>
            <w:r>
              <w:rPr>
                <w:w w:val="97.91542053222656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exposes</w:t>
            </w:r>
          </w:p>
        </w:tc>
        <w:tc>
          <w:tcPr>
            <w:tcW w:type="dxa" w:w="214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552" w:after="0"/>
              <w:ind w:left="184" w:right="0" w:firstLine="0"/>
              <w:jc w:val="left"/>
            </w:pPr>
            <w:r>
              <w:rPr>
                <w:w w:val="102.17329937478769"/>
                <w:rFonts w:ascii="LMSans10" w:hAnsi="LMSans10" w:eastAsia="LMSans10"/>
                <w:b/>
                <w:i w:val="0"/>
                <w:color w:val="000000"/>
                <w:sz w:val="23"/>
              </w:rPr>
              <w:t>Preload</w:t>
            </w:r>
            <w:r>
              <w:rPr>
                <w:w w:val="102.17329937478769"/>
                <w:rFonts w:ascii="LMSans10" w:hAnsi="LMSans10" w:eastAsia="LMSans10"/>
                <w:b/>
                <w:i w:val="0"/>
                <w:color w:val="000000"/>
                <w:sz w:val="23"/>
              </w:rPr>
              <w:t>Bridge</w:t>
            </w:r>
          </w:p>
        </w:tc>
        <w:tc>
          <w:tcPr>
            <w:tcW w:type="dxa" w:w="104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36" w:after="0"/>
              <w:ind w:left="0" w:right="0" w:firstLine="0"/>
              <w:jc w:val="center"/>
            </w:pPr>
            <w:r>
              <w:rPr>
                <w:w w:val="97.91542053222656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IPC</w:t>
            </w:r>
          </w:p>
        </w:tc>
        <w:tc>
          <w:tcPr>
            <w:tcW w:type="dxa" w:w="2112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708" w:after="0"/>
              <w:ind w:left="404" w:right="0" w:firstLine="0"/>
              <w:jc w:val="left"/>
            </w:pPr>
            <w:r>
              <w:rPr>
                <w:w w:val="102.17329937478769"/>
                <w:rFonts w:ascii="LMSans10" w:hAnsi="LMSans10" w:eastAsia="LMSans10"/>
                <w:b/>
                <w:i w:val="0"/>
                <w:color w:val="000000"/>
                <w:sz w:val="23"/>
              </w:rPr>
              <w:t>Renderer</w:t>
            </w:r>
            <w:r>
              <w:rPr>
                <w:w w:val="102.17329937478769"/>
                <w:rFonts w:ascii="LMSans10" w:hAnsi="LMSans10" w:eastAsia="LMSans10"/>
                <w:b/>
                <w:i w:val="0"/>
                <w:color w:val="000000"/>
                <w:sz w:val="23"/>
              </w:rPr>
              <w:t>(UI)</w:t>
            </w:r>
          </w:p>
        </w:tc>
      </w:tr>
      <w:tr>
        <w:trPr>
          <w:trHeight w:hRule="exact" w:val="160"/>
        </w:trPr>
        <w:tc>
          <w:tcPr>
            <w:tcW w:type="dxa" w:w="1843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8" w:after="0"/>
              <w:ind w:left="0" w:right="0" w:firstLine="0"/>
              <w:jc w:val="center"/>
            </w:pPr>
            <w:r>
              <w:rPr>
                <w:w w:val="97.91542053222656"/>
                <w:rFonts w:ascii="LMMono10" w:hAnsi="LMMono10" w:eastAsia="LMMono10"/>
                <w:b w:val="0"/>
                <w:i w:val="0"/>
                <w:color w:val="000000"/>
                <w:sz w:val="20"/>
              </w:rPr>
              <w:t>window.api</w:t>
            </w:r>
          </w:p>
        </w:tc>
        <w:tc>
          <w:tcPr>
            <w:tcW w:type="dxa" w:w="1843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843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84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120"/>
        </w:trPr>
        <w:tc>
          <w:tcPr>
            <w:tcW w:type="dxa" w:w="1843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843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0" w:after="0"/>
              <w:ind w:left="318" w:right="0" w:firstLine="0"/>
              <w:jc w:val="left"/>
            </w:pPr>
            <w:r>
              <w:rPr>
                <w:w w:val="97.91542053222656"/>
                <w:rFonts w:ascii="LMMono10" w:hAnsi="LMMono10" w:eastAsia="LMMono10"/>
                <w:b w:val="0"/>
                <w:i w:val="0"/>
                <w:color w:val="000000"/>
                <w:sz w:val="20"/>
              </w:rPr>
              <w:t>contextBridge</w:t>
            </w:r>
          </w:p>
        </w:tc>
        <w:tc>
          <w:tcPr>
            <w:tcW w:type="dxa" w:w="1843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84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2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98" w:after="0"/>
              <w:ind w:left="0" w:right="584" w:firstLine="0"/>
              <w:jc w:val="right"/>
            </w:pPr>
            <w:r>
              <w:rPr>
                <w:w w:val="97.91542053222656"/>
                <w:rFonts w:ascii="LMMono10" w:hAnsi="LMMono10" w:eastAsia="LMMono10"/>
                <w:b w:val="0"/>
                <w:i w:val="0"/>
                <w:color w:val="000000"/>
                <w:sz w:val="20"/>
              </w:rPr>
              <w:t>main.ts</w:t>
            </w:r>
          </w:p>
        </w:tc>
        <w:tc>
          <w:tcPr>
            <w:tcW w:type="dxa" w:w="1843"/>
            <w:vMerge/>
            <w:tcBorders/>
          </w:tcPr>
          <w:p/>
        </w:tc>
        <w:tc>
          <w:tcPr>
            <w:tcW w:type="dxa" w:w="1843"/>
            <w:vMerge/>
            <w:tcBorders/>
          </w:tcPr>
          <w:p/>
        </w:tc>
        <w:tc>
          <w:tcPr>
            <w:tcW w:type="dxa" w:w="1843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21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0" w:after="0"/>
              <w:ind w:left="448" w:right="0" w:firstLine="0"/>
              <w:jc w:val="left"/>
            </w:pPr>
            <w:r>
              <w:rPr>
                <w:w w:val="97.91542053222656"/>
                <w:rFonts w:ascii="LMSans10" w:hAnsi="LMSans10" w:eastAsia="LMSans10"/>
                <w:b w:val="0"/>
                <w:i w:val="0"/>
                <w:color w:val="000000"/>
                <w:sz w:val="20"/>
              </w:rPr>
              <w:t>React</w:t>
            </w:r>
            <w:r>
              <w:rPr>
                <w:w w:val="97.91542053222656"/>
                <w:rFonts w:ascii="LMSans10" w:hAnsi="LMSans10" w:eastAsia="LMSans10"/>
                <w:b w:val="0"/>
                <w:i w:val="0"/>
                <w:color w:val="000000"/>
                <w:sz w:val="20"/>
              </w:rPr>
              <w:t>application</w:t>
            </w:r>
          </w:p>
        </w:tc>
      </w:tr>
      <w:tr>
        <w:trPr>
          <w:trHeight w:hRule="exact" w:val="338"/>
        </w:trPr>
        <w:tc>
          <w:tcPr>
            <w:tcW w:type="dxa" w:w="1843"/>
            <w:vMerge/>
            <w:tcBorders/>
          </w:tcPr>
          <w:p/>
        </w:tc>
        <w:tc>
          <w:tcPr>
            <w:tcW w:type="dxa" w:w="1843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4" w:after="0"/>
              <w:ind w:left="382" w:right="0" w:firstLine="0"/>
              <w:jc w:val="left"/>
            </w:pPr>
            <w:r>
              <w:rPr>
                <w:w w:val="102.17329937478769"/>
                <w:rFonts w:ascii="LMMono12" w:hAnsi="LMMono12" w:eastAsia="LMMono12"/>
                <w:b w:val="0"/>
                <w:i w:val="0"/>
                <w:color w:val="000000"/>
                <w:sz w:val="23"/>
              </w:rPr>
              <w:t>window.api</w:t>
            </w:r>
          </w:p>
        </w:tc>
        <w:tc>
          <w:tcPr>
            <w:tcW w:type="dxa" w:w="1843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8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276" w:after="0"/>
        <w:ind w:left="432" w:right="7776" w:firstLine="0"/>
        <w:jc w:val="center"/>
      </w:pPr>
      <w:r>
        <w:rPr>
          <w:w w:val="97.91542053222656"/>
          <w:rFonts w:ascii="Times New Roman" w:hAnsi="Times New Roman" w:eastAsia="Times New Roman"/>
          <w:b w:val="0"/>
          <w:i w:val="0"/>
          <w:color w:val="000000"/>
          <w:sz w:val="20"/>
        </w:rPr>
        <w:t xml:space="preserve">spawn / </w:t>
      </w:r>
      <w:r>
        <w:br/>
      </w:r>
      <w:r>
        <w:rPr>
          <w:w w:val="97.91542053222656"/>
          <w:rFonts w:ascii="Times New Roman" w:hAnsi="Times New Roman" w:eastAsia="Times New Roman"/>
          <w:b w:val="0"/>
          <w:i w:val="0"/>
          <w:color w:val="000000"/>
          <w:sz w:val="20"/>
        </w:rPr>
        <w:t>health-poll</w:t>
      </w:r>
    </w:p>
    <w:p>
      <w:pPr>
        <w:autoSpaceDN w:val="0"/>
        <w:tabs>
          <w:tab w:pos="702" w:val="left"/>
          <w:tab w:pos="5952" w:val="left"/>
        </w:tabs>
        <w:autoSpaceDE w:val="0"/>
        <w:widowControl/>
        <w:spacing w:line="304" w:lineRule="exact" w:before="398" w:after="0"/>
        <w:ind w:left="344" w:right="2160" w:firstLine="0"/>
        <w:jc w:val="left"/>
      </w:pPr>
      <w:r>
        <w:rPr>
          <w:w w:val="102.17329937478769"/>
          <w:rFonts w:ascii="LMSans10" w:hAnsi="LMSans10" w:eastAsia="LMSans10"/>
          <w:b/>
          <w:i w:val="0"/>
          <w:color w:val="000000"/>
          <w:sz w:val="23"/>
        </w:rPr>
        <w:t>Python</w:t>
      </w:r>
      <w:r>
        <w:rPr>
          <w:w w:val="102.17329937478769"/>
          <w:rFonts w:ascii="LMSans10" w:hAnsi="LMSans10" w:eastAsia="LMSans10"/>
          <w:b/>
          <w:i w:val="0"/>
          <w:color w:val="000000"/>
          <w:sz w:val="23"/>
        </w:rPr>
        <w:t>AI</w:t>
      </w:r>
      <w:r>
        <w:rPr>
          <w:w w:val="102.17329937478769"/>
          <w:rFonts w:ascii="LMSans10" w:hAnsi="LMSans10" w:eastAsia="LMSans10"/>
          <w:b/>
          <w:i w:val="0"/>
          <w:color w:val="000000"/>
          <w:sz w:val="23"/>
        </w:rPr>
        <w:t xml:space="preserve">Backend </w:t>
      </w:r>
      <w:r>
        <w:br/>
      </w:r>
      <w:r>
        <w:rPr>
          <w:w w:val="97.91542053222656"/>
          <w:rFonts w:ascii="LMSans10" w:hAnsi="LMSans10" w:eastAsia="LMSans10"/>
          <w:b w:val="0"/>
          <w:i w:val="0"/>
          <w:color w:val="000000"/>
          <w:sz w:val="20"/>
        </w:rPr>
        <w:t>FastAPI</w:t>
      </w:r>
      <w:r>
        <w:rPr>
          <w:w w:val="97.91542053222656"/>
          <w:rFonts w:ascii="LMSans10" w:hAnsi="LMSans10" w:eastAsia="LMSans10"/>
          <w:b w:val="0"/>
          <w:i w:val="0"/>
          <w:color w:val="000000"/>
          <w:sz w:val="20"/>
        </w:rPr>
        <w:t>(</w:t>
      </w:r>
      <w:r>
        <w:rPr>
          <w:w w:val="97.91542053222656"/>
          <w:rFonts w:ascii="LMMono10" w:hAnsi="LMMono10" w:eastAsia="LMMono10"/>
          <w:b w:val="0"/>
          <w:i w:val="0"/>
          <w:color w:val="000000"/>
          <w:sz w:val="20"/>
        </w:rPr>
        <w:t>:8080</w:t>
      </w:r>
      <w:r>
        <w:rPr>
          <w:w w:val="97.91542053222656"/>
          <w:rFonts w:ascii="LMSans10" w:hAnsi="LMSans10" w:eastAsia="LMSans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w w:val="97.91542053222656"/>
          <w:rFonts w:ascii="Times New Roman" w:hAnsi="Times New Roman" w:eastAsia="Times New Roman"/>
          <w:b w:val="0"/>
          <w:i w:val="0"/>
          <w:color w:val="000000"/>
          <w:sz w:val="20"/>
        </w:rPr>
        <w:t>HTTP / SSE</w:t>
      </w:r>
    </w:p>
    <w:p>
      <w:pPr>
        <w:autoSpaceDN w:val="0"/>
        <w:autoSpaceDE w:val="0"/>
        <w:widowControl/>
        <w:spacing w:line="209" w:lineRule="auto" w:before="434" w:after="0"/>
        <w:ind w:left="0" w:right="2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3.2: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Electron Process Model and IPC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512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3.3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The AI Engine</w:t>
      </w:r>
    </w:p>
    <w:p>
      <w:pPr>
        <w:autoSpaceDN w:val="0"/>
        <w:autoSpaceDE w:val="0"/>
        <w:widowControl/>
        <w:spacing w:line="302" w:lineRule="auto" w:before="3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intelligence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hosted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locally.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model, Qwen2.5-Coder-7B-Instruct, is loaded in 4-bit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NF4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(NormalFloat) quantisation through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bitsandbytes library, with an 8-bit load as a fallback.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compute data type is selected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according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half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precision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(FP16)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GPUs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VRAM, and BF16 above that threshold.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Attention uses the scaled dot-product attention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(SDPA) backend, and key/value caching is enabled to accelerate decoding.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Quantisation 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duces the model’s footprint enough to run on a single consumer NVIDIA GPU with roughly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6–8 GB of VRAM. The model weights and adapters are distributed out of band rather than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bundled with the source repository.</w:t>
      </w:r>
    </w:p>
    <w:p>
      <w:pPr>
        <w:autoSpaceDN w:val="0"/>
        <w:autoSpaceDE w:val="0"/>
        <w:widowControl/>
        <w:spacing w:line="358" w:lineRule="exact" w:before="0" w:after="0"/>
        <w:ind w:left="260" w:right="166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Rather than maintaining separate models for each task, Part B and Part C share one resi-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dent Qwen base with two task-specific LoRA [5] adapters that are hot-swapped on demand: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switching the active adapter (a near-instant operation) reconfigures the shared model for test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reloading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backbone.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small,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low-rank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updates trained with rank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scaling factor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02" w:lineRule="auto" w:before="120" w:after="0"/>
        <w:ind w:left="260" w:right="166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central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constraint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engine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GPU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coexistence.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requirement-extraction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step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Qwen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resident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GPU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engine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therefore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manages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lifetime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explicitly: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loaded,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released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loaded.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guarantee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reclaimed,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lighter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README-extraction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step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isolated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subprocess,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because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4-bit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quantised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reliably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unloaded in-process on Windows.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resident “keep-alive” model can be held warm to serve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interactive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unloaded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automatically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after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inactivity.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GPU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lifecycle management is centralised in a single module so that the coexistence rule is enforced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consistently across the pipeline.</w:t>
      </w:r>
    </w:p>
    <w:p>
      <w:pPr>
        <w:autoSpaceDN w:val="0"/>
        <w:autoSpaceDE w:val="0"/>
        <w:widowControl/>
        <w:spacing w:line="209" w:lineRule="auto" w:before="1366" w:after="0"/>
        <w:ind w:left="0" w:right="44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</w:t>
      </w:r>
    </w:p>
    <w:p>
      <w:pPr>
        <w:sectPr>
          <w:pgSz w:w="11906" w:h="16838"/>
          <w:pgMar w:top="350" w:right="1250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970"/>
        </w:trPr>
        <w:tc>
          <w:tcPr>
            <w:tcW w:type="dxa" w:w="6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2" w:after="0"/>
              <w:ind w:left="4" w:right="0" w:firstLine="0"/>
              <w:jc w:val="left"/>
            </w:pPr>
            <w:r>
              <w:rPr>
                <w:w w:val="101.26706291647518"/>
                <w:rFonts w:ascii="Times New Roman" w:hAnsi="Times New Roman" w:eastAsia="Times New Roman"/>
                <w:b/>
                <w:i w:val="0"/>
                <w:color w:val="000000"/>
                <w:sz w:val="34"/>
              </w:rPr>
              <w:t>3.4</w:t>
            </w:r>
          </w:p>
        </w:tc>
        <w:tc>
          <w:tcPr>
            <w:tcW w:type="dxa" w:w="81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2" w:after="0"/>
              <w:ind w:left="176" w:right="0" w:firstLine="0"/>
              <w:jc w:val="left"/>
            </w:pPr>
            <w:r>
              <w:rPr>
                <w:w w:val="101.26706291647518"/>
                <w:rFonts w:ascii="Times New Roman" w:hAnsi="Times New Roman" w:eastAsia="Times New Roman"/>
                <w:b/>
                <w:i w:val="0"/>
                <w:color w:val="000000"/>
                <w:sz w:val="34"/>
              </w:rPr>
              <w:t>Component Design</w:t>
            </w:r>
          </w:p>
        </w:tc>
      </w:tr>
    </w:tbl>
    <w:p>
      <w:pPr>
        <w:autoSpaceDN w:val="0"/>
        <w:autoSpaceDE w:val="0"/>
        <w:widowControl/>
        <w:spacing w:line="262" w:lineRule="auto" w:before="27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TestMate’s functionality is divided into three components whose outputs feed one another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sequence, coordinated by the orchestrator.</w:t>
      </w:r>
    </w:p>
    <w:p>
      <w:pPr>
        <w:autoSpaceDN w:val="0"/>
        <w:autoSpaceDE w:val="0"/>
        <w:widowControl/>
        <w:spacing w:line="300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Part A — Requirement extraction.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 A converts project documentation into struc-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tured requirements.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an SRS document it produces sentence-level labelled requirements,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distinguishing requirement statements from background prose.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a README it uses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language model to extract project features and to generate structured test scenarios.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 out-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puts are a list of labelled requirements and a list of scenarios.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requirement matcher then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selects, for each target source file, the most relevant requirements using a hybrid of keyword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overlap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semantic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similarity,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downstream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focused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ments that pertain to the file under test.</w:t>
      </w:r>
    </w:p>
    <w:p>
      <w:pPr>
        <w:autoSpaceDN w:val="0"/>
        <w:autoSpaceDE w:val="0"/>
        <w:widowControl/>
        <w:spacing w:line="302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Part B — Test generation and bug detection.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 B is the AI core of the system.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source file it assembles a rich context — drawn from static analysis of the code (such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the abstract syntax tree, control-flow paths, and the call graph), the matched requirements,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Qwen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executed;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failures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iteration,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each candidate is assessed by the Bug Exposure Score (BES) quality gate before being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accepted.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component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SRS-coverage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summary,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confidence-scored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oracles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classify each failure as a confirmed, suspected, or discarded bug.</w:t>
      </w:r>
    </w:p>
    <w:p>
      <w:pPr>
        <w:autoSpaceDN w:val="0"/>
        <w:autoSpaceDE w:val="0"/>
        <w:widowControl/>
        <w:spacing w:line="302" w:lineRule="auto" w:before="118" w:after="0"/>
        <w:ind w:left="260" w:right="22" w:firstLine="36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Part C — Automated program repair.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C consumes the failing tests and confirmed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bugs produced by Part B, handed over through a dedicated bridge between the two compo-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nents.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applies spectrum-based fault localisation (using the Ochiai metric) to rank the most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suspicious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Qwen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propose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fix,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plies that fix with an abstract-syntax-tree-safe patching step that replaces only the matching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functions.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candidate patch is verified by re-running the tests, with up to three attempts,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all of this happens in an isolated workspace so that the original source is never modified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place.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patched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attempt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suspicious-line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optionally a dedicated repair branch in version control.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Its success or failure is reported back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Part B to promote or demote the corresponding bug’s confidence verdict.</w:t>
      </w:r>
    </w:p>
    <w:p>
      <w:pPr>
        <w:autoSpaceDN w:val="0"/>
        <w:autoSpaceDE w:val="0"/>
        <w:widowControl/>
        <w:spacing w:line="286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hand-offs between the components are therefore explicit: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A’s requirements feed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B through the requirement matcher, and Part B’s failing tests and confirmed bugs feed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bridge,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feedback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verdicts.</w:t>
      </w:r>
    </w:p>
    <w:p>
      <w:pPr>
        <w:autoSpaceDN w:val="0"/>
        <w:autoSpaceDE w:val="0"/>
        <w:widowControl/>
        <w:spacing w:line="209" w:lineRule="auto" w:before="1904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970"/>
        </w:trPr>
        <w:tc>
          <w:tcPr>
            <w:tcW w:type="dxa" w:w="6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2" w:after="0"/>
              <w:ind w:left="4" w:right="0" w:firstLine="0"/>
              <w:jc w:val="left"/>
            </w:pPr>
            <w:r>
              <w:rPr>
                <w:w w:val="101.26706291647518"/>
                <w:rFonts w:ascii="Times New Roman" w:hAnsi="Times New Roman" w:eastAsia="Times New Roman"/>
                <w:b/>
                <w:i w:val="0"/>
                <w:color w:val="000000"/>
                <w:sz w:val="34"/>
              </w:rPr>
              <w:t>3.5</w:t>
            </w:r>
          </w:p>
        </w:tc>
        <w:tc>
          <w:tcPr>
            <w:tcW w:type="dxa" w:w="81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2" w:after="0"/>
              <w:ind w:left="176" w:right="0" w:firstLine="0"/>
              <w:jc w:val="left"/>
            </w:pPr>
            <w:r>
              <w:rPr>
                <w:w w:val="101.26706291647518"/>
                <w:rFonts w:ascii="Times New Roman" w:hAnsi="Times New Roman" w:eastAsia="Times New Roman"/>
                <w:b/>
                <w:i w:val="0"/>
                <w:color w:val="000000"/>
                <w:sz w:val="34"/>
              </w:rPr>
              <w:t>The Three-Layer RAG Pipeline</w:t>
            </w:r>
          </w:p>
        </w:tc>
      </w:tr>
    </w:tbl>
    <w:p>
      <w:pPr>
        <w:autoSpaceDN w:val="0"/>
        <w:autoSpaceDE w:val="0"/>
        <w:widowControl/>
        <w:spacing w:line="278" w:lineRule="auto" w:before="27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compensate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language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built-in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knowledge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account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specific codebase under test, TestMate grounds generation in retrieved context organised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 three architectural layers, each targeting a different kind of knowledge.</w:t>
      </w:r>
    </w:p>
    <w:p>
      <w:pPr>
        <w:autoSpaceDN w:val="0"/>
        <w:autoSpaceDE w:val="0"/>
        <w:widowControl/>
        <w:spacing w:line="278" w:lineRule="auto" w:before="312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Layer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General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testing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knowledge.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offline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vector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index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external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ing documentation and usage examples supplies general, framework-level knowledge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about how tests are written.</w:t>
      </w:r>
    </w:p>
    <w:p>
      <w:pPr>
        <w:autoSpaceDN w:val="0"/>
        <w:autoSpaceDE w:val="0"/>
        <w:widowControl/>
        <w:spacing w:line="286" w:lineRule="auto" w:before="302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Layer 2 — Code-under-test context.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knowledge graph of the repository captures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relationships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functions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target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calls and the classes it depends on — and is queried by a combination of keyword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semantic retrieval so that the most relevant code context can be supplied.</w:t>
      </w:r>
    </w:p>
    <w:p>
      <w:pPr>
        <w:autoSpaceDN w:val="0"/>
        <w:autoSpaceDE w:val="0"/>
        <w:widowControl/>
        <w:spacing w:line="278" w:lineRule="auto" w:before="302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Layer 3 — Accumulated test examples.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persistent memory of previously accepted,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high-quality tests and recurring failure patterns lets the system reuse its own past ex-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perience for the current codebase.</w:t>
      </w:r>
    </w:p>
    <w:p>
      <w:pPr>
        <w:autoSpaceDN w:val="0"/>
        <w:autoSpaceDE w:val="0"/>
        <w:widowControl/>
        <w:spacing w:line="295" w:lineRule="auto" w:before="312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Architecturally, the role of the pipeline is to combine these three sources into a single body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grounding context that is injected into the generation prompt before each call to the model,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informed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simultaneously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practice,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structure of the code under test, and by the system’s accumulated experience.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concrete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retrieval mechanisms, indexing structures, and storage used by each layer are implementation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matters and are described in Chapter 4.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592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3.6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Data Flow</w:t>
      </w:r>
    </w:p>
    <w:p>
      <w:pPr>
        <w:autoSpaceDN w:val="0"/>
        <w:autoSpaceDE w:val="0"/>
        <w:widowControl/>
        <w:spacing w:line="286" w:lineRule="auto" w:before="340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end-to-end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flow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follows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components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described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summarised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takes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supplied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GitHub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URL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discovered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together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optional SRS and/or README documentation and a set of run settings.</w:t>
      </w:r>
    </w:p>
    <w:p>
      <w:pPr>
        <w:autoSpaceDN w:val="0"/>
        <w:autoSpaceDE w:val="0"/>
        <w:widowControl/>
        <w:spacing w:line="302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documentation first passes through Part A, which yields labelled requirements (from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SRS)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features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scenarios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README).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matcher then selects the requirements relevant to each target file.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B consumes each file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together with its matched requirements and retrieved context, generates and runs tests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BES quality gate, and produces the generated test suites, an SRS-coverage summary,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set of detected bugs triaged by the bug-detection oracles.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When repair is enabled, the fail-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ing tests and confirmed bugs flow into Part C, which localises the fault with spectrum-based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fault localisation, proposes and applies a patch, and re-runs the tests to verify the repair.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nally, all of these results — requirements, scenarios, generated tests, coverage, bug reports,</w:t>
      </w:r>
    </w:p>
    <w:p>
      <w:pPr>
        <w:autoSpaceDN w:val="0"/>
        <w:autoSpaceDE w:val="0"/>
        <w:widowControl/>
        <w:spacing w:line="209" w:lineRule="auto" w:before="358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1524000</wp:posOffset>
            </wp:positionV>
            <wp:extent cx="5588000" cy="482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8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ARCHITECTURE</w:t>
      </w:r>
    </w:p>
    <w:p>
      <w:pPr>
        <w:autoSpaceDN w:val="0"/>
        <w:autoSpaceDE w:val="0"/>
        <w:widowControl/>
        <w:spacing w:line="209" w:lineRule="auto" w:before="53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fault-localisation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rankings,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patches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streamed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incrementally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interface</w:t>
      </w:r>
    </w:p>
    <w:p>
      <w:pPr>
        <w:autoSpaceDN w:val="0"/>
        <w:autoSpaceDE w:val="0"/>
        <w:widowControl/>
        <w:spacing w:line="209" w:lineRule="auto" w:before="118" w:after="26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 SSE and presented in the corresponding workspace tabs.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rHeight w:hRule="exact" w:val="222"/>
        </w:trPr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Input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Project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source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8" w:after="0"/>
              <w:ind w:left="0" w:right="200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Part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requirements,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Part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failing tests,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8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Part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patched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4" w:after="0"/>
              <w:ind w:left="234" w:right="0" w:firstLine="0"/>
              <w:jc w:val="lef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Outputs</w:t>
            </w:r>
          </w:p>
        </w:tc>
      </w:tr>
      <w:tr>
        <w:trPr>
          <w:trHeight w:hRule="exact" w:val="62"/>
        </w:trPr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bug reports</w:t>
            </w:r>
          </w:p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1008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files</w:t>
            </w:r>
          </w:p>
        </w:tc>
        <w:tc>
          <w:tcPr>
            <w:tcW w:type="dxa" w:w="1008"/>
            <w:vMerge/>
            <w:tcBorders/>
          </w:tcPr>
          <w:p/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scenarios</w:t>
            </w:r>
          </w:p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code</w:t>
            </w:r>
          </w:p>
        </w:tc>
        <w:tc>
          <w:tcPr>
            <w:tcW w:type="dxa" w:w="1008"/>
            <w:vMerge/>
            <w:tcBorders/>
          </w:tcPr>
          <w:p/>
        </w:tc>
      </w:tr>
      <w:tr>
        <w:trPr>
          <w:trHeight w:hRule="exact" w:val="155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5"/>
              </w:rPr>
              <w:t>optional</w:t>
            </w:r>
          </w:p>
        </w:tc>
        <w:tc>
          <w:tcPr>
            <w:tcW w:type="dxa" w:w="1008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0" w:after="0"/>
              <w:ind w:left="164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5"/>
              </w:rPr>
              <w:t>Requirement</w:t>
            </w:r>
          </w:p>
        </w:tc>
        <w:tc>
          <w:tcPr>
            <w:tcW w:type="dxa" w:w="1008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5"/>
              </w:rPr>
              <w:t>Test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5"/>
              </w:rPr>
              <w:t>generation</w:t>
            </w:r>
          </w:p>
        </w:tc>
        <w:tc>
          <w:tcPr>
            <w:tcW w:type="dxa" w:w="1008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5"/>
              </w:rPr>
              <w:t>Repair</w:t>
            </w:r>
          </w:p>
        </w:tc>
        <w:tc>
          <w:tcPr>
            <w:tcW w:type="dxa" w:w="1008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178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5"/>
              </w:rPr>
              <w:t>tests,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15"/>
              </w:rPr>
              <w:t>bugs,</w:t>
            </w:r>
          </w:p>
        </w:tc>
      </w:tr>
      <w:tr>
        <w:trPr>
          <w:trHeight w:hRule="exact" w:val="56"/>
        </w:trPr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SRS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README</w:t>
            </w:r>
          </w:p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(BES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gate)</w:t>
            </w:r>
          </w:p>
        </w:tc>
        <w:tc>
          <w:tcPr>
            <w:tcW w:type="dxa" w:w="1008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(SBFL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Ochiai)</w:t>
            </w:r>
          </w:p>
        </w:tc>
        <w:tc>
          <w:tcPr>
            <w:tcW w:type="dxa" w:w="1008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72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patches</w:t>
            </w:r>
          </w:p>
        </w:tc>
      </w:tr>
      <w:tr>
        <w:trPr>
          <w:trHeight w:hRule="exact" w:val="262"/>
        </w:trPr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94" w:right="0" w:firstLine="0"/>
              <w:jc w:val="lef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18"/>
              </w:rPr>
              <w:t>extraction</w:t>
            </w:r>
          </w:p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  <w:tc>
          <w:tcPr>
            <w:tcW w:type="dxa" w:w="10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298" w:after="0"/>
        <w:ind w:left="20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3.3: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End-to-End Data Flow Through TestMate</w:t>
      </w:r>
    </w:p>
    <w:p>
      <w:pPr>
        <w:autoSpaceDN w:val="0"/>
        <w:autoSpaceDE w:val="0"/>
        <w:widowControl/>
        <w:spacing w:line="209" w:lineRule="auto" w:before="12142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3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Chapter 4</w:t>
      </w:r>
    </w:p>
    <w:p>
      <w:pPr>
        <w:autoSpaceDN w:val="0"/>
        <w:autoSpaceDE w:val="0"/>
        <w:widowControl/>
        <w:spacing w:line="209" w:lineRule="auto" w:before="486" w:after="0"/>
        <w:ind w:left="214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System Implementation</w:t>
      </w:r>
    </w:p>
    <w:p>
      <w:pPr>
        <w:autoSpaceDN w:val="0"/>
        <w:autoSpaceDE w:val="0"/>
        <w:widowControl/>
        <w:spacing w:line="295" w:lineRule="auto" w:before="70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chapter presents the detailed implementation of TestMate’s three functional components.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keeping with the documentation guidelines, the algorithms are described using pseudocode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flowcharts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listings.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follows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three-layer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retrieval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grounds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Exposure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quality,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mated program repair (Part C).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2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4.1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Implementation Overview</w:t>
      </w:r>
    </w:p>
    <w:p>
      <w:pPr>
        <w:autoSpaceDN w:val="0"/>
        <w:autoSpaceDE w:val="0"/>
        <w:widowControl/>
        <w:spacing w:line="295" w:lineRule="auto" w:before="338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 is implemented as a desktop application with a clear split between its presentation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computational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shell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built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Electron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Node.js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renderer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written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TypeScript,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engine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logic are implemented in Python.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runtime the Electron main process launches the Python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service and communicates with it over HTTP and a Server-Sent Events stream, as described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Chapter 3.</w:t>
      </w:r>
    </w:p>
    <w:p>
      <w:pPr>
        <w:autoSpaceDN w:val="0"/>
        <w:autoSpaceDE w:val="0"/>
        <w:widowControl/>
        <w:spacing w:line="295" w:lineRule="auto" w:before="120" w:after="0"/>
        <w:ind w:left="26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three functional parts are integrated as Python components invoked in sequence by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orchestrator: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scenarios,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consumes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together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validate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optionally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implicated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detects.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resident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language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task-specific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adapters,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integration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runtime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routing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between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components and switching the active adapter rather than launching separate models.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4.2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Part A — Requirement Extraction</w:t>
      </w:r>
    </w:p>
    <w:p>
      <w:pPr>
        <w:autoSpaceDN w:val="0"/>
        <w:autoSpaceDE w:val="0"/>
        <w:widowControl/>
        <w:spacing w:line="278" w:lineRule="auto" w:before="34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turns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accepts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kinds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input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Software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(SRS)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project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README — and handles each through a different path.</w:t>
      </w:r>
    </w:p>
    <w:p>
      <w:pPr>
        <w:autoSpaceDN w:val="0"/>
        <w:autoSpaceDE w:val="0"/>
        <w:widowControl/>
        <w:spacing w:line="209" w:lineRule="auto" w:before="1894" w:after="0"/>
        <w:ind w:left="0" w:right="42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</w:t>
      </w:r>
    </w:p>
    <w:p>
      <w:pPr>
        <w:sectPr>
          <w:pgSz w:w="11906" w:h="16838"/>
          <w:pgMar w:top="1010" w:right="1396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8"/>
        <w:gridCol w:w="4538"/>
      </w:tblGrid>
      <w:tr>
        <w:trPr>
          <w:trHeight w:hRule="exact" w:val="886"/>
        </w:trPr>
        <w:tc>
          <w:tcPr>
            <w:tcW w:type="dxa" w:w="7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4.2.1</w:t>
            </w:r>
          </w:p>
        </w:tc>
        <w:tc>
          <w:tcPr>
            <w:tcW w:type="dxa" w:w="80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162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SRS-based Extraction</w:t>
            </w:r>
          </w:p>
        </w:tc>
      </w:tr>
    </w:tbl>
    <w:p>
      <w:pPr>
        <w:autoSpaceDN w:val="0"/>
        <w:autoSpaceDE w:val="0"/>
        <w:widowControl/>
        <w:spacing w:line="358" w:lineRule="exact" w:before="84" w:after="0"/>
        <w:ind w:left="26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a structured SRS document, Part A uses a lightweight, non-neural path.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document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split into candidate sentences, and each sentence is aligned by fuzzy string similarity against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corpus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labelled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dataset).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sentence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assigned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label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0,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together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type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similarity score, distinguishing requirement statements from non-requirements.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path relies on string matching and similarity rather than a language model, it needs no GPU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completes quickly, which makes it suitable for interactive use.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4.2.2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README-based Extraction</w:t>
      </w:r>
    </w:p>
    <w:p>
      <w:pPr>
        <w:autoSpaceDN w:val="0"/>
        <w:autoSpaceDE w:val="0"/>
        <w:widowControl/>
        <w:spacing w:line="295" w:lineRule="auto" w:before="266" w:after="0"/>
        <w:ind w:left="26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a README, Part A uses a two-stage language-model path.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README text is first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cleaned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normalised.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first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feature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bullets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cleaned text, and a second call generates structured test scenarios from those features.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respect the GPU memory-coexistence constraint described in Chapter 3, this extraction runs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an isolated subprocess so that its model is fully unloaded before the heavier test-generation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 is brought in.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4.2.3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Pseudocode and Flowchart</w:t>
      </w:r>
    </w:p>
    <w:p>
      <w:pPr>
        <w:autoSpaceDN w:val="0"/>
        <w:autoSpaceDE w:val="0"/>
        <w:widowControl/>
        <w:spacing w:line="262" w:lineRule="auto" w:before="26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Algorithm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summarises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paths,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corresponding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control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flow.</w:t>
      </w:r>
    </w:p>
    <w:p>
      <w:pPr>
        <w:autoSpaceDN w:val="0"/>
        <w:tabs>
          <w:tab w:pos="294" w:val="left"/>
          <w:tab w:pos="300" w:val="left"/>
          <w:tab w:pos="392" w:val="left"/>
          <w:tab w:pos="1026" w:val="left"/>
          <w:tab w:pos="1384" w:val="left"/>
          <w:tab w:pos="1660" w:val="left"/>
        </w:tabs>
        <w:autoSpaceDE w:val="0"/>
        <w:widowControl/>
        <w:spacing w:line="290" w:lineRule="exact" w:before="216" w:after="0"/>
        <w:ind w:left="26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Algorithm 4.1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Part A — Requirement Extraction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Require: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SRS document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(optional); README text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(optional)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Ensure: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labelled requirements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Q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; test scenarios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1:</w:t>
      </w:r>
      <w:r>
        <w:rPr>
          <w:rFonts w:ascii="CMSY10" w:hAnsi="CMSY10" w:eastAsia="CMSY10"/>
          <w:b w:val="0"/>
          <w:i/>
          <w:color w:val="000000"/>
          <w:sz w:val="24"/>
        </w:rPr>
        <w:t>Q ←∅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;</w:t>
      </w:r>
      <w:r>
        <w:tab/>
      </w:r>
      <w:r>
        <w:rPr>
          <w:rFonts w:ascii="CMSY10" w:hAnsi="CMSY10" w:eastAsia="CMSY10"/>
          <w:b w:val="0"/>
          <w:i/>
          <w:color w:val="000000"/>
          <w:sz w:val="24"/>
        </w:rPr>
        <w:t>S</w:t>
      </w:r>
      <w:r>
        <w:rPr>
          <w:rFonts w:ascii="CMSY10" w:hAnsi="CMSY10" w:eastAsia="CMSY10"/>
          <w:b w:val="0"/>
          <w:i/>
          <w:color w:val="000000"/>
          <w:sz w:val="24"/>
        </w:rPr>
        <w:t>←∅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provided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then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split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into candidate sentences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for 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sentence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do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against the labelled PURE corpus by fuzzy similarity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assign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 label and score; add it to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Q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for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8: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if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9: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provided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then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10: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clean and normalise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11: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Stage 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 the model to extract feature bullets from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12: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Stage 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prompt the model to generate scenarios from those features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13: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 the generated scenarios to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14: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if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15: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return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Q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S</w:t>
      </w:r>
    </w:p>
    <w:p>
      <w:pPr>
        <w:autoSpaceDN w:val="0"/>
        <w:autoSpaceDE w:val="0"/>
        <w:widowControl/>
        <w:spacing w:line="209" w:lineRule="auto" w:before="1172" w:after="0"/>
        <w:ind w:left="0" w:right="43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22</w:t>
      </w:r>
    </w:p>
    <w:p>
      <w:pPr>
        <w:sectPr>
          <w:pgSz w:w="11906" w:h="16838"/>
          <w:pgMar w:top="350" w:right="1390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889000</wp:posOffset>
            </wp:positionV>
            <wp:extent cx="5588000" cy="1714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714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7315200</wp:posOffset>
            </wp:positionV>
            <wp:extent cx="5588000" cy="698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69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p>
      <w:pPr>
        <w:autoSpaceDN w:val="0"/>
        <w:autoSpaceDE w:val="0"/>
        <w:widowControl/>
        <w:spacing w:line="200" w:lineRule="exact" w:before="524" w:after="14"/>
        <w:ind w:left="0" w:right="4788" w:firstLine="0"/>
        <w:jc w:val="right"/>
      </w:pPr>
      <w:r>
        <w:rPr>
          <w:rFonts w:ascii="LMSans12" w:hAnsi="LMSans12" w:eastAsia="LMSans12"/>
          <w:b w:val="0"/>
          <w:i w:val="0"/>
          <w:color w:val="000000"/>
          <w:sz w:val="20"/>
        </w:rPr>
        <w:t>Fuzzy-align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3024"/>
        <w:gridCol w:w="3024"/>
        <w:gridCol w:w="3024"/>
      </w:tblGrid>
      <w:tr>
        <w:trPr>
          <w:trHeight w:hRule="exact" w:val="202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" w:after="0"/>
              <w:ind w:left="0" w:right="464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SRS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" w:after="0"/>
              <w:ind w:left="0" w:right="98" w:firstLine="0"/>
              <w:jc w:val="right"/>
            </w:pPr>
            <w:r>
              <w:rPr>
                <w:w w:val="97.37327800077551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yes</w:t>
            </w:r>
          </w:p>
        </w:tc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24" w:right="0" w:firstLine="0"/>
              <w:jc w:val="lef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sentences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vs.</w:t>
            </w:r>
          </w:p>
        </w:tc>
      </w:tr>
      <w:tr>
        <w:trPr>
          <w:trHeight w:hRule="exact" w:val="44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0" w:right="250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provided?</w:t>
            </w:r>
          </w:p>
        </w:tc>
        <w:tc>
          <w:tcPr>
            <w:tcW w:type="dxa" w:w="3024"/>
            <w:vMerge/>
            <w:tcBorders/>
          </w:tcPr>
          <w:p/>
        </w:tc>
        <w:tc>
          <w:tcPr>
            <w:tcW w:type="dxa" w:w="302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024"/>
            <w:vMerge/>
            <w:tcBorders/>
          </w:tcPr>
          <w:p/>
        </w:tc>
        <w:tc>
          <w:tcPr>
            <w:tcW w:type="dxa" w:w="3024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8" w:right="0" w:firstLine="0"/>
              <w:jc w:val="lef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PURE;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assign</w:t>
            </w:r>
          </w:p>
        </w:tc>
      </w:tr>
    </w:tbl>
    <w:p>
      <w:pPr>
        <w:autoSpaceDN w:val="0"/>
        <w:autoSpaceDE w:val="0"/>
        <w:widowControl/>
        <w:spacing w:line="204" w:lineRule="exact" w:before="20" w:after="26"/>
        <w:ind w:left="0" w:right="4710" w:firstLine="0"/>
        <w:jc w:val="right"/>
      </w:pPr>
      <w:r>
        <w:rPr>
          <w:rFonts w:ascii="LMSans12" w:hAnsi="LMSans12" w:eastAsia="LMSans12"/>
          <w:b w:val="0"/>
          <w:i w:val="0"/>
          <w:color w:val="000000"/>
          <w:sz w:val="20"/>
        </w:rPr>
        <w:t>label</w:t>
      </w:r>
      <w:r>
        <w:rPr>
          <w:rFonts w:ascii="CMR12" w:hAnsi="CMR12" w:eastAsia="CMR12"/>
          <w:b w:val="0"/>
          <w:i w:val="0"/>
          <w:color w:val="000000"/>
          <w:sz w:val="20"/>
        </w:rPr>
        <w:t>+</w:t>
      </w:r>
      <w:r>
        <w:rPr>
          <w:rFonts w:ascii="LMSans12" w:hAnsi="LMSans12" w:eastAsia="LMSans12"/>
          <w:b w:val="0"/>
          <w:i w:val="0"/>
          <w:color w:val="000000"/>
          <w:sz w:val="20"/>
        </w:rPr>
        <w:t>score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2268"/>
        <w:gridCol w:w="2268"/>
        <w:gridCol w:w="2268"/>
        <w:gridCol w:w="2268"/>
      </w:tblGrid>
      <w:tr>
        <w:trPr>
          <w:trHeight w:hRule="exact" w:val="226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6" w:after="0"/>
              <w:ind w:left="170" w:right="0" w:firstLine="0"/>
              <w:jc w:val="lef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Start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2" w:after="0"/>
              <w:ind w:left="654" w:right="0" w:firstLine="0"/>
              <w:jc w:val="left"/>
            </w:pPr>
            <w:r>
              <w:rPr>
                <w:w w:val="97.37327800077551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no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402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Collect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require-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6" w:after="0"/>
              <w:ind w:left="0" w:right="42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End</w:t>
            </w:r>
          </w:p>
        </w:tc>
      </w:tr>
      <w:tr>
        <w:trPr>
          <w:trHeight w:hRule="exact" w:val="260"/>
        </w:trPr>
        <w:tc>
          <w:tcPr>
            <w:tcW w:type="dxa" w:w="2268"/>
            <w:vMerge/>
            <w:tcBorders/>
          </w:tcPr>
          <w:p/>
        </w:tc>
        <w:tc>
          <w:tcPr>
            <w:tcW w:type="dxa" w:w="2268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484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ments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22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84"/>
        <w:ind w:left="0" w:right="1408" w:firstLine="0"/>
        <w:jc w:val="right"/>
      </w:pPr>
      <w:r>
        <w:rPr>
          <w:rFonts w:ascii="LMSans12" w:hAnsi="LMSans12" w:eastAsia="LMSans12"/>
          <w:b w:val="0"/>
          <w:i w:val="0"/>
          <w:color w:val="000000"/>
          <w:sz w:val="20"/>
        </w:rPr>
        <w:t>scenarios</w:t>
      </w:r>
      <w:r>
        <w:rPr>
          <w:rFonts w:ascii="CMSY10" w:hAnsi="CMSY10" w:eastAsia="CMSY10"/>
          <w:b w:val="0"/>
          <w:i/>
          <w:color w:val="000000"/>
          <w:sz w:val="20"/>
        </w:rPr>
        <w:t>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268"/>
        <w:gridCol w:w="2268"/>
        <w:gridCol w:w="2268"/>
        <w:gridCol w:w="2268"/>
      </w:tblGrid>
      <w:tr>
        <w:trPr>
          <w:trHeight w:hRule="exact" w:val="276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6" w:after="0"/>
              <w:ind w:left="0" w:right="258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README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4" w:after="0"/>
              <w:ind w:left="0" w:right="20" w:firstLine="0"/>
              <w:jc w:val="right"/>
            </w:pPr>
            <w:r>
              <w:rPr>
                <w:w w:val="97.37327800077551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yes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" w:right="0" w:firstLine="0"/>
              <w:jc w:val="lef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Clean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README;</w:t>
            </w:r>
          </w:p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8" w:after="0"/>
              <w:ind w:left="390" w:right="0" w:firstLine="0"/>
              <w:jc w:val="lef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Generate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test</w:t>
            </w:r>
          </w:p>
        </w:tc>
      </w:tr>
      <w:tr>
        <w:trPr>
          <w:trHeight w:hRule="exact" w:val="100"/>
        </w:trPr>
        <w:tc>
          <w:tcPr>
            <w:tcW w:type="dxa" w:w="2268"/>
            <w:vMerge/>
            <w:tcBorders/>
          </w:tcPr>
          <w:p/>
        </w:tc>
        <w:tc>
          <w:tcPr>
            <w:tcW w:type="dxa" w:w="2268"/>
            <w:vMerge/>
            <w:tcBorders/>
          </w:tcPr>
          <w:p/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34" w:right="0" w:firstLine="0"/>
              <w:jc w:val="lef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extract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2268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270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provided?</w:t>
            </w:r>
          </w:p>
        </w:tc>
        <w:tc>
          <w:tcPr>
            <w:tcW w:type="dxa" w:w="2268"/>
            <w:vMerge/>
            <w:tcBorders/>
          </w:tcPr>
          <w:p/>
        </w:tc>
        <w:tc>
          <w:tcPr>
            <w:tcW w:type="dxa" w:w="2268"/>
            <w:vMerge/>
            <w:tcBorders/>
          </w:tcPr>
          <w:p/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276" w:right="0" w:firstLine="0"/>
              <w:jc w:val="lef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scenarios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(LLM)</w:t>
            </w:r>
          </w:p>
        </w:tc>
      </w:tr>
      <w:tr>
        <w:trPr>
          <w:trHeight w:hRule="exact" w:val="282"/>
        </w:trPr>
        <w:tc>
          <w:tcPr>
            <w:tcW w:type="dxa" w:w="2268"/>
            <w:vMerge/>
            <w:tcBorders/>
          </w:tcPr>
          <w:p/>
        </w:tc>
        <w:tc>
          <w:tcPr>
            <w:tcW w:type="dxa" w:w="2268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70" w:right="0" w:firstLine="0"/>
              <w:jc w:val="lef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bullets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0"/>
              </w:rPr>
              <w:t>(LLM)</w:t>
            </w:r>
          </w:p>
        </w:tc>
        <w:tc>
          <w:tcPr>
            <w:tcW w:type="dxa" w:w="22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394" w:after="0"/>
        <w:ind w:left="217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4.1: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 A Requirement-Extraction Pipeline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504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4.3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Part B — Test Generation</w:t>
      </w:r>
    </w:p>
    <w:p>
      <w:pPr>
        <w:autoSpaceDN w:val="0"/>
        <w:autoSpaceDE w:val="0"/>
        <w:widowControl/>
        <w:spacing w:line="278" w:lineRule="auto" w:before="33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builds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language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feeds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failure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next attempt, gating every candidate on quality before it is accepted.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4.3.1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The Generate–Run–Fix Loop</w:t>
      </w:r>
    </w:p>
    <w:p>
      <w:pPr>
        <w:autoSpaceDN w:val="0"/>
        <w:autoSpaceDE w:val="0"/>
        <w:widowControl/>
        <w:spacing w:line="302" w:lineRule="auto" w:before="266" w:after="318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iterative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self-correcting.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target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candidate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test, subjects it to a quick quality check (rejecting syntactically invalid tests, tautologies,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tests without real assertions) and then to the Bug Exposure Score gate; an accepted candidate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executed with pytest, and if it fails, the error is routed to a fix strategy and folded back into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prompt for the next attempt.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loop is bounded by a retry limit (up to fifteen iterations,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 an optional wall-clock deadline).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a candidate passes, it is stored in the system’s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memory and de-duplicated against previously accepted tests; if the loop cannot produce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acceptable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falls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deterministic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derived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docstrings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boundary values.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Algorithm 4.2 states the loop, and Figure 4.2 shows it with the BES gate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 a decision node.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rHeight w:hRule="exact" w:val="260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8" w:after="0"/>
              <w:ind w:left="160" w:right="0" w:firstLine="0"/>
              <w:jc w:val="left"/>
            </w:pP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Start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0" w:after="0"/>
              <w:ind w:left="0" w:right="280" w:firstLine="0"/>
              <w:jc w:val="right"/>
            </w:pP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Build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6" w:after="0"/>
              <w:ind w:left="0" w:right="0" w:firstLine="0"/>
              <w:jc w:val="center"/>
            </w:pP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Generate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6" w:after="0"/>
              <w:ind w:left="0" w:right="254" w:firstLine="0"/>
              <w:jc w:val="right"/>
            </w:pP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Quick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yes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6" w:after="0"/>
              <w:ind w:left="0" w:right="0" w:firstLine="0"/>
              <w:jc w:val="center"/>
            </w:pP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BES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yes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pytest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 xml:space="preserve">yes </w:t>
            </w: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Store</w:t>
            </w: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in</w:t>
            </w: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RAG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70" w:after="0"/>
              <w:ind w:left="186" w:right="0" w:firstLine="0"/>
              <w:jc w:val="left"/>
            </w:pP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Accepted</w:t>
            </w:r>
          </w:p>
        </w:tc>
      </w:tr>
      <w:tr>
        <w:trPr>
          <w:trHeight w:hRule="exact" w:val="170"/>
        </w:trPr>
        <w:tc>
          <w:tcPr>
            <w:tcW w:type="dxa" w:w="907"/>
            <w:vMerge/>
            <w:tcBorders/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2" w:after="0"/>
              <w:ind w:left="0" w:right="142" w:firstLine="0"/>
              <w:jc w:val="right"/>
            </w:pP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prompt</w:t>
            </w:r>
            <w:r>
              <w:rPr>
                <w:w w:val="98.61915812772864"/>
                <w:rFonts w:ascii="CMMI12" w:hAnsi="CMMI12" w:eastAsia="CMMI12"/>
                <w:b w:val="0"/>
                <w:i/>
                <w:color w:val="000000"/>
                <w:sz w:val="17"/>
              </w:rPr>
              <w:t>P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" w:after="0"/>
              <w:ind w:left="0" w:right="0" w:firstLine="0"/>
              <w:jc w:val="center"/>
            </w:pP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candidate</w:t>
            </w: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test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" w:after="0"/>
              <w:ind w:left="174" w:right="0" w:firstLine="0"/>
              <w:jc w:val="left"/>
            </w:pP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check</w:t>
            </w: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OK?</w:t>
            </w:r>
          </w:p>
        </w:tc>
        <w:tc>
          <w:tcPr>
            <w:tcW w:type="dxa" w:w="907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 w:firstLine="0"/>
              <w:jc w:val="center"/>
            </w:pPr>
            <w:r>
              <w:rPr>
                <w:w w:val="98.61915812772864"/>
                <w:rFonts w:ascii="CMSY10" w:hAnsi="CMSY10" w:eastAsia="CMSY10"/>
                <w:b w:val="0"/>
                <w:i/>
                <w:color w:val="000000"/>
                <w:sz w:val="17"/>
              </w:rPr>
              <w:t>≥</w:t>
            </w:r>
            <w:r>
              <w:rPr>
                <w:w w:val="98.61915812772864"/>
                <w:rFonts w:ascii="CMR12" w:hAnsi="CMR12" w:eastAsia="CMR12"/>
                <w:b w:val="0"/>
                <w:i w:val="0"/>
                <w:color w:val="000000"/>
                <w:sz w:val="17"/>
              </w:rPr>
              <w:t>70</w:t>
            </w: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?</w:t>
            </w:r>
          </w:p>
        </w:tc>
        <w:tc>
          <w:tcPr>
            <w:tcW w:type="dxa" w:w="907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passes?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344" w:firstLine="0"/>
              <w:jc w:val="right"/>
            </w:pPr>
            <w:r>
              <w:rPr>
                <w:w w:val="98.61915812772864"/>
                <w:rFonts w:ascii="LMSans12" w:hAnsi="LMSans12" w:eastAsia="LMSans12"/>
                <w:b w:val="0"/>
                <w:i w:val="0"/>
                <w:color w:val="000000"/>
                <w:sz w:val="17"/>
              </w:rPr>
              <w:t>memory</w:t>
            </w:r>
          </w:p>
        </w:tc>
        <w:tc>
          <w:tcPr>
            <w:tcW w:type="dxa" w:w="90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0" w:after="0"/>
              <w:ind w:left="0" w:right="1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907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96" w:after="0"/>
              <w:ind w:left="0" w:right="2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6" w:after="0"/>
              <w:ind w:left="0" w:right="2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  <w:tc>
          <w:tcPr>
            <w:tcW w:type="dxa" w:w="9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2" w:lineRule="exact" w:before="192" w:after="0"/>
        <w:ind w:left="0" w:right="29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retry:</w:t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add quality / BES hints, or fold the pytest error into</w:t>
      </w:r>
      <w:r>
        <w:rPr>
          <w:rFonts w:ascii="CMMI10" w:hAnsi="CMMI10" w:eastAsia="CMMI10"/>
          <w:b w:val="0"/>
          <w:i/>
          <w:color w:val="000000"/>
          <w:sz w:val="14"/>
        </w:rPr>
        <w:t xml:space="preserve"> P</w:t>
      </w:r>
    </w:p>
    <w:p>
      <w:pPr>
        <w:autoSpaceDN w:val="0"/>
        <w:autoSpaceDE w:val="0"/>
        <w:widowControl/>
        <w:spacing w:line="209" w:lineRule="auto" w:before="360" w:after="0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4.2: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 B Generate–Run–Fix Loop with the BES Quality Gate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83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4.3.2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Prompt Construction</w:t>
      </w:r>
    </w:p>
    <w:p>
      <w:pPr>
        <w:autoSpaceDN w:val="0"/>
        <w:autoSpaceDE w:val="0"/>
        <w:widowControl/>
        <w:spacing w:line="262" w:lineRule="auto" w:before="26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depends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supplied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target, Part B assembles a token-budgeted context that draws together the function’s source,</w:t>
      </w:r>
    </w:p>
    <w:p>
      <w:pPr>
        <w:autoSpaceDN w:val="0"/>
        <w:autoSpaceDE w:val="0"/>
        <w:widowControl/>
        <w:spacing w:line="209" w:lineRule="auto" w:before="358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23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p>
      <w:pPr>
        <w:autoSpaceDN w:val="0"/>
        <w:tabs>
          <w:tab w:pos="294" w:val="left"/>
          <w:tab w:pos="300" w:val="left"/>
          <w:tab w:pos="392" w:val="left"/>
          <w:tab w:pos="1026" w:val="left"/>
          <w:tab w:pos="1384" w:val="left"/>
          <w:tab w:pos="4754" w:val="left"/>
          <w:tab w:pos="6906" w:val="left"/>
        </w:tabs>
        <w:autoSpaceDE w:val="0"/>
        <w:widowControl/>
        <w:spacing w:line="290" w:lineRule="exact" w:before="46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Algorithm 4.2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Part B — Self-Correcting Test Generation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Require: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target file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; assembled context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; retry limit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Ensure: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accepted test, or a deterministic fallback test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SY10" w:hAnsi="CMSY10" w:eastAsia="CMSY10"/>
          <w:b w:val="0"/>
          <w:i/>
          <w:color w:val="000000"/>
          <w:sz w:val="24"/>
        </w:rPr>
        <w:t>←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plan-then-execute prompt built from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C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do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3: </w:t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GENERATETEST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fails the quick quality check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then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append a targeted hint to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;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continue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if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7: </w:t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COMPUTEBES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five-dimension score; gating in Section 4.5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b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70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then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append BES-derived hints to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;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continue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10: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if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11: </w:t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SY10" w:hAnsi="CMSY10" w:eastAsia="CMSY10"/>
          <w:b w:val="0"/>
          <w:i/>
          <w:color w:val="000000"/>
          <w:sz w:val="24"/>
        </w:rPr>
        <w:t>←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RUNPYTEST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br/>
      </w:r>
      <w:r>
        <w:tab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host or in Docker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12: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passed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then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13: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store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 RAG memory; de-duplicate;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return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14: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else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15: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route the failure to a fix strategy and fold it into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16: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if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17: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for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18: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return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deterministic docstring/boundary fallback test</w:t>
      </w:r>
    </w:p>
    <w:p>
      <w:pPr>
        <w:autoSpaceDN w:val="0"/>
        <w:autoSpaceDE w:val="0"/>
        <w:widowControl/>
        <w:spacing w:line="209" w:lineRule="auto" w:before="54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docstring, and comments; static-analysis information including control-flow execution paths,</w:t>
      </w:r>
    </w:p>
    <w:p>
      <w:pPr>
        <w:autoSpaceDN w:val="0"/>
        <w:autoSpaceDE w:val="0"/>
        <w:widowControl/>
        <w:spacing w:line="209" w:lineRule="auto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raised exceptions, and a two-hop slice of the call graph (callers, callees, and siblings); base</w:t>
      </w:r>
    </w:p>
    <w:p>
      <w:pPr>
        <w:autoSpaceDN w:val="0"/>
        <w:autoSpaceDE w:val="0"/>
        <w:widowControl/>
        <w:spacing w:line="209" w:lineRule="auto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classes and data-flow facts; detected framework setup; the requirements matched to the file;</w:t>
      </w:r>
    </w:p>
    <w:p>
      <w:pPr>
        <w:autoSpaceDN w:val="0"/>
        <w:autoSpaceDE w:val="0"/>
        <w:widowControl/>
        <w:spacing w:line="209" w:lineRule="auto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retrieved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examples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good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automatically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primed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style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examples</w:t>
      </w:r>
    </w:p>
    <w:p>
      <w:pPr>
        <w:autoSpaceDN w:val="0"/>
        <w:autoSpaceDE w:val="0"/>
        <w:widowControl/>
        <w:spacing w:line="209" w:lineRule="auto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taken from existing passing tests in the repository.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Requirements are matched to each file by</w:t>
      </w:r>
    </w:p>
    <w:p>
      <w:pPr>
        <w:autoSpaceDN w:val="0"/>
        <w:autoSpaceDE w:val="0"/>
        <w:widowControl/>
        <w:spacing w:line="209" w:lineRule="auto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hybrid scheme that first scores requirements by keyword overlap with the file’s identifiers</w:t>
      </w:r>
    </w:p>
    <w:p>
      <w:pPr>
        <w:autoSpaceDN w:val="0"/>
        <w:autoSpaceDE w:val="0"/>
        <w:widowControl/>
        <w:spacing w:line="209" w:lineRule="auto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then, if needed, re-ranks the survivors by semantic similarity.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material is arranged</w:t>
      </w:r>
    </w:p>
    <w:p>
      <w:pPr>
        <w:autoSpaceDN w:val="0"/>
        <w:autoSpaceDE w:val="0"/>
        <w:widowControl/>
        <w:spacing w:line="209" w:lineRule="auto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two-phase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“plan-then-execute” prompt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first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asks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plan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 and</w:t>
      </w:r>
    </w:p>
    <w:p>
      <w:pPr>
        <w:autoSpaceDN w:val="0"/>
        <w:autoSpaceDE w:val="0"/>
        <w:widowControl/>
        <w:spacing w:line="209" w:lineRule="auto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then to produce them.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model’s output is a pytest file delimited by markup tags,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</w:p>
    <w:p>
      <w:pPr>
        <w:autoSpaceDN w:val="0"/>
        <w:autoSpaceDE w:val="0"/>
        <w:widowControl/>
        <w:spacing w:line="209" w:lineRule="auto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 post-processed (code extraction,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assertion fixing,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de-duplication,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tautology filtering)</w:t>
      </w:r>
    </w:p>
    <w:p>
      <w:pPr>
        <w:autoSpaceDN w:val="0"/>
        <w:autoSpaceDE w:val="0"/>
        <w:widowControl/>
        <w:spacing w:line="209" w:lineRule="auto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before being executed.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2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4.4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The Three-Layer RAG Pipeline</w:t>
      </w:r>
    </w:p>
    <w:p>
      <w:pPr>
        <w:autoSpaceDN w:val="0"/>
        <w:autoSpaceDE w:val="0"/>
        <w:widowControl/>
        <w:spacing w:line="209" w:lineRule="auto" w:before="3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2 introduced the theory of retrieval-augmented generation and Chapter 3 its role in</w:t>
      </w:r>
    </w:p>
    <w:p>
      <w:pPr>
        <w:autoSpaceDN w:val="0"/>
        <w:autoSpaceDE w:val="0"/>
        <w:widowControl/>
        <w:spacing w:line="209" w:lineRule="auto" w:before="12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architecture; this section describes how the three layers are implemented and queried.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4.4.1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Layer 1 — General Testing Knowledge</w:t>
      </w:r>
    </w:p>
    <w:p>
      <w:pPr>
        <w:autoSpaceDN w:val="0"/>
        <w:autoSpaceDE w:val="0"/>
        <w:widowControl/>
        <w:spacing w:line="209" w:lineRule="auto" w:before="26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first layer supplies general,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framework-level testing knowledge from an offline corpus</w:t>
      </w:r>
    </w:p>
    <w:p>
      <w:pPr>
        <w:autoSpaceDN w:val="0"/>
        <w:autoSpaceDE w:val="0"/>
        <w:widowControl/>
        <w:spacing w:line="209" w:lineRule="auto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external documentation and usage examples.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Documents are encoded into dense embed-</w:t>
      </w:r>
    </w:p>
    <w:p>
      <w:pPr>
        <w:autoSpaceDN w:val="0"/>
        <w:autoSpaceDE w:val="0"/>
        <w:widowControl/>
        <w:spacing w:line="209" w:lineRule="auto" w:before="424" w:after="0"/>
        <w:ind w:left="0" w:right="43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24</w:t>
      </w:r>
    </w:p>
    <w:p>
      <w:pPr>
        <w:sectPr>
          <w:pgSz w:w="11906" w:h="16838"/>
          <w:pgMar w:top="350" w:right="1390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p>
      <w:pPr>
        <w:autoSpaceDN w:val="0"/>
        <w:autoSpaceDE w:val="0"/>
        <w:widowControl/>
        <w:spacing w:line="358" w:lineRule="exact" w:before="416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ding vectors with a sentence-transformer model [11] (the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all-MiniLM-L6-v2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encoder)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stored in a FAISS index [12].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query time the target code is embedded in the same space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the nearest documents are retrieved by vector similarity, providing approximate nearest-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neighbour search that remains fast as the corpus grows.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2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4.4.2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Layer 2 — Code-under-Test Context</w:t>
      </w:r>
    </w:p>
    <w:p>
      <w:pPr>
        <w:autoSpaceDN w:val="0"/>
        <w:autoSpaceDE w:val="0"/>
        <w:widowControl/>
        <w:spacing w:line="300" w:lineRule="auto" w:before="26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second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retrieves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repository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represented as a code knowledge graph whose nodes and edges capture call relationships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dependencies between functions and classes.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Retrieval over this graph is hybrid: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lexical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matching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BM25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[13]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definitions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exact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symbol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semantic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larity generalises beyond exact matches, and a two-hop traversal collects the callees, callers,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sibling functions most relevant to the target.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yields the specific cross-file 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— such as the functions a target calls and the classes it depends on — that the model needs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write meaningful tests.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4.4.3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Layer 3 — Accumulated Test Examples</w:t>
      </w:r>
    </w:p>
    <w:p>
      <w:pPr>
        <w:autoSpaceDN w:val="0"/>
        <w:autoSpaceDE w:val="0"/>
        <w:widowControl/>
        <w:spacing w:line="295" w:lineRule="auto" w:before="266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third layer is a persistent memory of the system’s own experience: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previously accepted,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high-quality tests together with recurring failure patterns,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kept in a local SQLite store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associated trust scores.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Entries are retrieved by embedding similarity to the current target, so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tests which worked well for similar code can guide new generation.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described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generate–run–fix loop, every test that passes is written back into this memory, which lets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 improve as the system is used.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4.4.4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Context Fusion</w:t>
      </w:r>
    </w:p>
    <w:p>
      <w:pPr>
        <w:autoSpaceDN w:val="0"/>
        <w:autoSpaceDE w:val="0"/>
        <w:widowControl/>
        <w:spacing w:line="298" w:lineRule="auto" w:before="26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three layers are complementary, and their results are fused into a single body of ground-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call.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contributes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accumulated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rience;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together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matched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primed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style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examples,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combined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injected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plan-then-execute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fixed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token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budget.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way a single prompt is grounded simultaneously in general practice, in the specific code,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past results, which provides richer grounding than any one source alone.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4.5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The Bug Exposure Score (BES)</w:t>
      </w:r>
    </w:p>
    <w:p>
      <w:pPr>
        <w:autoSpaceDN w:val="0"/>
        <w:autoSpaceDE w:val="0"/>
        <w:widowControl/>
        <w:spacing w:line="278" w:lineRule="auto" w:before="340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Bug Exposure Score is one of TestMate’s distinctive contributions: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quantitative gate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estimates how well a generated test would actually expose faults, applied to every can-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didate before it is accepted.</w:t>
      </w:r>
    </w:p>
    <w:p>
      <w:pPr>
        <w:autoSpaceDN w:val="0"/>
        <w:autoSpaceDE w:val="0"/>
        <w:widowControl/>
        <w:spacing w:line="209" w:lineRule="auto" w:before="418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86"/>
        </w:trPr>
        <w:tc>
          <w:tcPr>
            <w:tcW w:type="dxa" w:w="7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4.5.1</w:t>
            </w:r>
          </w:p>
        </w:tc>
        <w:tc>
          <w:tcPr>
            <w:tcW w:type="dxa" w:w="80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162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Motivation</w:t>
            </w:r>
          </w:p>
        </w:tc>
      </w:tr>
    </w:tbl>
    <w:p>
      <w:pPr>
        <w:autoSpaceDN w:val="0"/>
        <w:autoSpaceDE w:val="0"/>
        <w:widowControl/>
        <w:spacing w:line="298" w:lineRule="auto" w:before="20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proxy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quality.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execute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function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achieving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asserting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nothing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meaningful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results,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passes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regardless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code is correct and therefore exposes no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TestMate’s own experience illustrates this: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weak test that a coarse coverage-oriented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scorer rated highly was found to detect none of a set of injected bugs, whereas the BES gate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correctly rejected it.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BES is designed to measure fault-exposing power directly rather than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mere execution, so that only tests with genuine discriminating ability are accepted.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4.5.2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The Five Dimensions</w:t>
      </w:r>
    </w:p>
    <w:p>
      <w:pPr>
        <w:autoSpaceDN w:val="0"/>
        <w:autoSpaceDE w:val="0"/>
        <w:widowControl/>
        <w:spacing w:line="262" w:lineRule="auto" w:before="26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BES combines five weighted dimensions, each assessing a different aspect of a test’s fault-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exposing power: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350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Specification Coverage (30%)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whether documented examples from the function’s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docstring appear as concrete assertions in the test.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312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Input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Variety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(25%)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diversity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inputs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exercised,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characteristics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such as letter case, sign, type, and emptiness.</w:t>
      </w:r>
    </w:p>
    <w:p>
      <w:pPr>
        <w:autoSpaceDN w:val="0"/>
        <w:autoSpaceDE w:val="0"/>
        <w:widowControl/>
        <w:spacing w:line="358" w:lineRule="exact" w:before="194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Boundary Coverage (20%)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the presence of boundary values, verified against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test’s syntax tree, such as the empty string,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the empty list, the empty dictionary,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94" w:after="0"/>
        <w:ind w:left="858" w:right="24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Assertion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Quality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(15%)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strength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assertions,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favouring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exact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equality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checks,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pytest.raises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exceptions,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distinct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values.</w:t>
      </w:r>
    </w:p>
    <w:p>
      <w:pPr>
        <w:autoSpaceDN w:val="0"/>
        <w:tabs>
          <w:tab w:pos="858" w:val="left"/>
        </w:tabs>
        <w:autoSpaceDE w:val="0"/>
        <w:widowControl/>
        <w:spacing w:line="259" w:lineRule="auto" w:before="312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Mutation Potential (10%)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a heuristic estimate of the test’s ability to kill common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mutations, such as altered operators, constants, return values, and booleans.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4.5.3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Scoring Formula and Gating</w:t>
      </w:r>
    </w:p>
    <w:p>
      <w:pPr>
        <w:autoSpaceDN w:val="0"/>
        <w:autoSpaceDE w:val="0"/>
        <w:widowControl/>
        <w:spacing w:line="346" w:lineRule="exact" w:before="174" w:after="512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 dimension yields a normalised sub-score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CMR12" w:hAnsi="CMR12" w:eastAsia="CMR12"/>
          <w:b w:val="0"/>
          <w:i w:val="0"/>
          <w:color w:val="000000"/>
          <w:sz w:val="24"/>
        </w:rPr>
        <w:t>[0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are combined by a weighted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sum, scaled to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range: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68"/>
        <w:gridCol w:w="2268"/>
        <w:gridCol w:w="2268"/>
        <w:gridCol w:w="2268"/>
      </w:tblGrid>
      <w:tr>
        <w:trPr>
          <w:trHeight w:hRule="exact" w:val="59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52" w:after="0"/>
              <w:ind w:left="4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100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" w:val="left"/>
              </w:tabs>
              <w:autoSpaceDE w:val="0"/>
              <w:widowControl/>
              <w:spacing w:line="234" w:lineRule="exact" w:before="64" w:after="0"/>
              <w:ind w:left="3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( </w:t>
            </w:r>
            <w:r>
              <w:br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spec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25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var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bound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assert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mut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" w:val="left"/>
              </w:tabs>
              <w:autoSpaceDE w:val="0"/>
              <w:widowControl/>
              <w:spacing w:line="198" w:lineRule="exact" w:before="100" w:after="0"/>
              <w:ind w:left="16" w:right="144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2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(4.1)</w:t>
            </w:r>
          </w:p>
        </w:tc>
      </w:tr>
    </w:tbl>
    <w:p>
      <w:pPr>
        <w:autoSpaceDN w:val="0"/>
        <w:autoSpaceDE w:val="0"/>
        <w:widowControl/>
        <w:spacing w:line="358" w:lineRule="exact" w:before="206" w:after="0"/>
        <w:ind w:left="260" w:right="24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resulting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drives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acceptance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gate.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least</w:t>
      </w:r>
      <w:r>
        <w:rPr>
          <w:rFonts w:ascii="CMR12" w:hAnsi="CMR12" w:eastAsia="CMR12"/>
          <w:b w:val="0"/>
          <w:i w:val="0"/>
          <w:color w:val="000000"/>
          <w:sz w:val="24"/>
        </w:rPr>
        <w:t>70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immediately.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test scoring between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69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triggers a single retry, with hints derived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 weakest dimensions appended to the prompt.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test scoring below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retried up to three</w:t>
      </w:r>
    </w:p>
    <w:p>
      <w:pPr>
        <w:autoSpaceDN w:val="0"/>
        <w:autoSpaceDE w:val="0"/>
        <w:widowControl/>
        <w:spacing w:line="209" w:lineRule="auto" w:before="358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26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1485900</wp:posOffset>
            </wp:positionV>
            <wp:extent cx="5588000" cy="27559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5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p>
      <w:pPr>
        <w:autoSpaceDN w:val="0"/>
        <w:autoSpaceDE w:val="0"/>
        <w:widowControl/>
        <w:spacing w:line="262" w:lineRule="auto" w:before="534" w:after="254"/>
        <w:ind w:left="144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times with such hints, after which the system falls back to deterministic tests generated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docstrings and boundary values.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4.3 shows the computation and the gating decision.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9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332" w:right="0" w:firstLine="0"/>
              <w:jc w:val="lef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Specification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4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Boundary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4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Assertion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Mutation</w:t>
            </w:r>
          </w:p>
        </w:tc>
      </w:tr>
      <w:tr>
        <w:trPr>
          <w:trHeight w:hRule="exact" w:val="160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362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Coverage</w:t>
            </w:r>
          </w:p>
        </w:tc>
        <w:tc>
          <w:tcPr>
            <w:tcW w:type="dxa" w:w="1814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Coverage</w:t>
            </w:r>
          </w:p>
        </w:tc>
        <w:tc>
          <w:tcPr>
            <w:tcW w:type="dxa" w:w="1814"/>
            <w:vMerge/>
            <w:tcBorders/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Potential</w:t>
            </w:r>
          </w:p>
        </w:tc>
      </w:tr>
      <w:tr>
        <w:trPr>
          <w:trHeight w:hRule="exact" w:val="120"/>
        </w:trPr>
        <w:tc>
          <w:tcPr>
            <w:tcW w:type="dxa" w:w="1814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Variety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(25%)</w:t>
            </w:r>
          </w:p>
        </w:tc>
        <w:tc>
          <w:tcPr>
            <w:tcW w:type="dxa" w:w="1814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Quality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(15%)</w:t>
            </w:r>
          </w:p>
        </w:tc>
        <w:tc>
          <w:tcPr>
            <w:tcW w:type="dxa" w:w="1814"/>
            <w:vMerge/>
            <w:tcBorders/>
          </w:tcPr>
          <w:p/>
        </w:tc>
      </w:tr>
      <w:tr>
        <w:trPr>
          <w:trHeight w:hRule="exact" w:val="36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502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(30%)</w:t>
            </w:r>
          </w:p>
        </w:tc>
        <w:tc>
          <w:tcPr>
            <w:tcW w:type="dxa" w:w="1814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(20%)</w:t>
            </w:r>
          </w:p>
        </w:tc>
        <w:tc>
          <w:tcPr>
            <w:tcW w:type="dxa" w:w="181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0" w:firstLine="0"/>
              <w:jc w:val="center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(10%)</w:t>
            </w:r>
          </w:p>
        </w:tc>
      </w:tr>
    </w:tbl>
    <w:p>
      <w:pPr>
        <w:autoSpaceDN w:val="0"/>
        <w:autoSpaceDE w:val="0"/>
        <w:widowControl/>
        <w:spacing w:line="300" w:lineRule="exact" w:before="358" w:after="630"/>
        <w:ind w:left="3888" w:right="3600" w:firstLine="0"/>
        <w:jc w:val="center"/>
      </w:pPr>
      <w:r>
        <w:rPr>
          <w:rFonts w:ascii="LMSans12" w:hAnsi="LMSans12" w:eastAsia="LMSans12"/>
          <w:b w:val="0"/>
          <w:i w:val="0"/>
          <w:color w:val="000000"/>
          <w:sz w:val="24"/>
        </w:rPr>
        <w:t>Weighted</w:t>
      </w:r>
      <w:r>
        <w:rPr>
          <w:rFonts w:ascii="LMSans12" w:hAnsi="LMSans12" w:eastAsia="LMSans12"/>
          <w:b w:val="0"/>
          <w:i w:val="0"/>
          <w:color w:val="000000"/>
          <w:sz w:val="24"/>
        </w:rPr>
        <w:t>sum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4"/>
        <w:gridCol w:w="3024"/>
        <w:gridCol w:w="3024"/>
      </w:tblGrid>
      <w:tr>
        <w:trPr>
          <w:trHeight w:hRule="exact" w:val="308"/>
        </w:trPr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10" w:after="0"/>
              <w:ind w:left="272" w:right="0" w:firstLine="0"/>
              <w:jc w:val="lef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Accept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70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4" w:after="0"/>
              <w:ind w:left="0" w:right="1016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BES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tier?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72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Retry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≤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then</w:t>
            </w:r>
          </w:p>
        </w:tc>
      </w:tr>
      <w:tr>
        <w:trPr>
          <w:trHeight w:hRule="exact" w:val="346"/>
        </w:trPr>
        <w:tc>
          <w:tcPr>
            <w:tcW w:type="dxa" w:w="3024"/>
            <w:vMerge/>
            <w:tcBorders/>
          </w:tcPr>
          <w:p/>
        </w:tc>
        <w:tc>
          <w:tcPr>
            <w:tcW w:type="dxa" w:w="3024"/>
            <w:vMerge/>
            <w:tcBorders/>
          </w:tcPr>
          <w:p/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" w:after="0"/>
              <w:ind w:left="0" w:right="188" w:firstLine="0"/>
              <w:jc w:val="right"/>
            </w:pP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fallback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50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6" w:lineRule="exact" w:before="482" w:after="0"/>
        <w:ind w:left="4032" w:right="3888" w:firstLine="0"/>
        <w:jc w:val="center"/>
      </w:pPr>
      <w:r>
        <w:rPr>
          <w:rFonts w:ascii="LMSans12" w:hAnsi="LMSans12" w:eastAsia="LMSans12"/>
          <w:b w:val="0"/>
          <w:i w:val="0"/>
          <w:color w:val="000000"/>
          <w:sz w:val="24"/>
        </w:rPr>
        <w:t>Retry</w:t>
      </w:r>
      <w:r>
        <w:rPr>
          <w:rFonts w:ascii="LMSans12" w:hAnsi="LMSans12" w:eastAsia="LMSans12"/>
          <w:b w:val="0"/>
          <w:i w:val="0"/>
          <w:color w:val="000000"/>
          <w:sz w:val="24"/>
        </w:rPr>
        <w:t xml:space="preserve">once </w:t>
      </w:r>
      <w:r>
        <w:br/>
      </w:r>
      <w:r>
        <w:rPr>
          <w:rFonts w:ascii="LMSans12" w:hAnsi="LMSans12" w:eastAsia="LMSans12"/>
          <w:b w:val="0"/>
          <w:i w:val="0"/>
          <w:color w:val="000000"/>
          <w:sz w:val="24"/>
        </w:rPr>
        <w:t>(</w:t>
      </w:r>
      <w:r>
        <w:rPr>
          <w:rFonts w:ascii="CMR12" w:hAnsi="CMR12" w:eastAsia="CMR12"/>
          <w:b w:val="0"/>
          <w:i w:val="0"/>
          <w:color w:val="000000"/>
          <w:sz w:val="24"/>
        </w:rPr>
        <w:t>50</w:t>
      </w:r>
      <w:r>
        <w:rPr>
          <w:rFonts w:ascii="LMSans12" w:hAnsi="LMSans12" w:eastAsia="LMSans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>69</w:t>
      </w:r>
      <w:r>
        <w:rPr>
          <w:rFonts w:ascii="LMSans12" w:hAnsi="LMSans12" w:eastAsia="LMSans12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09" w:lineRule="auto" w:before="39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4.3: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 Exposure Score Computation and Gating Decision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88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4.6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Part C — Automated Program Repair</w:t>
      </w:r>
    </w:p>
    <w:p>
      <w:pPr>
        <w:autoSpaceDN w:val="0"/>
        <w:autoSpaceDE w:val="0"/>
        <w:widowControl/>
        <w:spacing w:line="278" w:lineRule="auto" w:before="33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enabled,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attempts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implicated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failing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Part B produced.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localises the likely fault, prompts the model for a fix, applies that fix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safely, and validates it by re-running the tests.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2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4.6.1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Spectrum-based Fault Localization</w:t>
      </w:r>
    </w:p>
    <w:p>
      <w:pPr>
        <w:autoSpaceDN w:val="0"/>
        <w:autoSpaceDE w:val="0"/>
        <w:widowControl/>
        <w:spacing w:line="358" w:lineRule="exact" w:before="148" w:after="252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 C first identifies where the fault is most likely to lie using spectrum-based fault local-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collecting,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passing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failing tests execute it — the execution spectrum.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Lines are then ranked by their suspi-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ciousness using the Ochiai metric [27].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a line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let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e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the number of failing tests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execute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number of passing tests that execute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number of failing tests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do not execute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(so that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e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 the total number of failing tests).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suspiciousness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2268"/>
        <w:gridCol w:w="2268"/>
        <w:gridCol w:w="2268"/>
        <w:gridCol w:w="2268"/>
      </w:tblGrid>
      <w:tr>
        <w:trPr>
          <w:trHeight w:hRule="exact" w:val="73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2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Ochiai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10" w:val="left"/>
              </w:tabs>
              <w:autoSpaceDE w:val="0"/>
              <w:widowControl/>
              <w:spacing w:line="130" w:lineRule="exact" w:before="188" w:after="0"/>
              <w:ind w:left="64" w:right="864" w:firstLine="0"/>
              <w:jc w:val="left"/>
            </w:pP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f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√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3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1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6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(4.2)</w:t>
            </w:r>
          </w:p>
        </w:tc>
      </w:tr>
    </w:tbl>
    <w:p>
      <w:pPr>
        <w:autoSpaceDN w:val="0"/>
        <w:autoSpaceDE w:val="0"/>
        <w:widowControl/>
        <w:spacing w:line="278" w:lineRule="auto" w:before="11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most suspicious lines (the top ranked) are selected to focus the repair.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no usable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spectrum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collected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example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contains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syntax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error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instead targets a full-file fix.</w:t>
      </w:r>
    </w:p>
    <w:p>
      <w:pPr>
        <w:autoSpaceDN w:val="0"/>
        <w:autoSpaceDE w:val="0"/>
        <w:widowControl/>
        <w:spacing w:line="209" w:lineRule="auto" w:before="588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27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4965700</wp:posOffset>
            </wp:positionV>
            <wp:extent cx="5588000" cy="14097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40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57"/>
        <w:gridCol w:w="4557"/>
      </w:tblGrid>
      <w:tr>
        <w:trPr>
          <w:trHeight w:hRule="exact" w:val="886"/>
        </w:trPr>
        <w:tc>
          <w:tcPr>
            <w:tcW w:type="dxa" w:w="7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4.6.2</w:t>
            </w:r>
          </w:p>
        </w:tc>
        <w:tc>
          <w:tcPr>
            <w:tcW w:type="dxa" w:w="80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162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Patch Generation</w:t>
            </w:r>
          </w:p>
        </w:tc>
      </w:tr>
    </w:tbl>
    <w:p>
      <w:pPr>
        <w:autoSpaceDN w:val="0"/>
        <w:autoSpaceDE w:val="0"/>
        <w:widowControl/>
        <w:spacing w:line="293" w:lineRule="auto" w:before="204" w:after="0"/>
        <w:ind w:left="260" w:right="6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ranked locations are used to construct a targeted repair prompt that combines the failing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test’s trace,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suspicious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surrounding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 snippet,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full source file.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repeated attempt the prompt additionally carries a warning that the previous fix failed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a different approach should be tried, and the sampling temperature is raised to encourage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more varied candidate.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model, using its repair adapter, produces a candidate fix.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4.6.3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AST-safe Application and Validation</w:t>
      </w:r>
    </w:p>
    <w:p>
      <w:pPr>
        <w:autoSpaceDN w:val="0"/>
        <w:autoSpaceDE w:val="0"/>
        <w:widowControl/>
        <w:spacing w:line="300" w:lineRule="auto" w:before="266" w:after="0"/>
        <w:ind w:left="260" w:right="6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candidate fix is not applied as raw text.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Instead, the model’s output is parsed and only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functions whose definitions match those in the original file are replaced, leaving the rest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file untouched; a full-file replacement is used only when the original file had a syntax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error, and a candidate that contains no matching functions is rejected outright.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patched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validated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re-running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suite.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happens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snapshot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isolated workspace, so a failed attempt can be rolled back to the original; a successful patch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 optionally be committed to a dedicated repair branch in version control.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Algorithm 4.3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states the loop and Figure 4.4 shows its control flow.</w:t>
      </w:r>
    </w:p>
    <w:p>
      <w:pPr>
        <w:autoSpaceDN w:val="0"/>
        <w:autoSpaceDE w:val="0"/>
        <w:widowControl/>
        <w:spacing w:line="176" w:lineRule="exact" w:before="280" w:after="48"/>
        <w:ind w:left="2134" w:right="6546" w:firstLine="10"/>
        <w:jc w:val="both"/>
      </w:pPr>
      <w:r>
        <w:rPr>
          <w:w w:val="98.34985097249348"/>
          <w:rFonts w:ascii="LMSans12" w:hAnsi="LMSans12" w:eastAsia="LMSans12"/>
          <w:b w:val="0"/>
          <w:i w:val="0"/>
          <w:color w:val="000000"/>
          <w:sz w:val="15"/>
        </w:rPr>
        <w:t xml:space="preserve">Source </w:t>
      </w:r>
      <w:r>
        <w:br/>
      </w:r>
      <w:r>
        <w:rPr>
          <w:w w:val="98.34985097249348"/>
          <w:rFonts w:ascii="LMSans12" w:hAnsi="LMSans12" w:eastAsia="LMSans12"/>
          <w:b w:val="0"/>
          <w:i w:val="0"/>
          <w:color w:val="000000"/>
          <w:sz w:val="15"/>
        </w:rPr>
        <w:t xml:space="preserve">already </w:t>
      </w:r>
      <w:r>
        <w:br/>
      </w:r>
      <w:r>
        <w:rPr>
          <w:w w:val="98.34985097249348"/>
          <w:rFonts w:ascii="LMSans12" w:hAnsi="LMSans12" w:eastAsia="LMSans12"/>
          <w:b w:val="0"/>
          <w:i w:val="0"/>
          <w:color w:val="000000"/>
          <w:sz w:val="15"/>
        </w:rPr>
        <w:t xml:space="preserve">healthy </w:t>
      </w:r>
      <w:r>
        <w:br/>
      </w:r>
      <w:r>
        <w:rPr>
          <w:w w:val="102.44707266489665"/>
          <w:rFonts w:ascii="Times New Roman" w:hAnsi="Times New Roman" w:eastAsia="Times New Roman"/>
          <w:b w:val="0"/>
          <w:i w:val="0"/>
          <w:color w:val="000000"/>
          <w:sz w:val="12"/>
        </w:rPr>
        <w:t>yes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</w:tblGrid>
      <w:tr>
        <w:trPr>
          <w:trHeight w:hRule="exact" w:val="210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40" w:after="0"/>
              <w:ind w:left="0" w:right="0" w:firstLine="0"/>
              <w:jc w:val="center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Start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50" w:after="0"/>
              <w:ind w:left="0" w:right="0" w:firstLine="0"/>
              <w:jc w:val="center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Snapshot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24" w:after="0"/>
              <w:ind w:left="0" w:right="192" w:firstLine="0"/>
              <w:jc w:val="righ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Tests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60" w:after="0"/>
              <w:ind w:left="0" w:right="16" w:firstLine="0"/>
              <w:jc w:val="right"/>
            </w:pPr>
            <w:r>
              <w:rPr>
                <w:w w:val="102.44707266489665"/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no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8" w:after="0"/>
              <w:ind w:left="118" w:right="0" w:firstLine="0"/>
              <w:jc w:val="lef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Collect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24" w:after="0"/>
              <w:ind w:left="198" w:right="0" w:firstLine="0"/>
              <w:jc w:val="lef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Rank</w:t>
            </w: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lines</w:t>
            </w: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by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2" w:after="0"/>
              <w:ind w:left="98" w:right="0" w:firstLine="0"/>
              <w:jc w:val="lef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Build</w:t>
            </w: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prompt;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50" w:after="0"/>
              <w:ind w:left="190" w:right="0" w:firstLine="0"/>
              <w:jc w:val="lef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Functions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34" w:after="0"/>
              <w:ind w:left="0" w:right="0" w:firstLine="0"/>
              <w:jc w:val="center"/>
            </w:pPr>
            <w:r>
              <w:rPr>
                <w:w w:val="102.44707266489665"/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yes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24" w:after="0"/>
              <w:ind w:left="0" w:right="0" w:firstLine="0"/>
              <w:jc w:val="center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Tests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34" w:after="0"/>
              <w:ind w:left="0" w:right="28" w:firstLine="0"/>
              <w:jc w:val="right"/>
            </w:pPr>
            <w:r>
              <w:rPr>
                <w:w w:val="102.44707266489665"/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yes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50" w:after="0"/>
              <w:ind w:left="34" w:right="0" w:firstLine="0"/>
              <w:jc w:val="lef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Patched</w:t>
            </w:r>
          </w:p>
        </w:tc>
      </w:tr>
      <w:tr>
        <w:trPr>
          <w:trHeight w:hRule="exact" w:val="60"/>
        </w:trPr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" w:after="0"/>
              <w:ind w:left="64" w:right="0" w:firstLine="0"/>
              <w:jc w:val="lef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coverage</w:t>
            </w:r>
          </w:p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4" w:after="0"/>
              <w:ind w:left="0" w:right="188" w:firstLine="0"/>
              <w:jc w:val="righ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pass?</w:t>
            </w:r>
          </w:p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0" w:after="0"/>
              <w:ind w:left="164" w:right="0" w:firstLine="0"/>
              <w:jc w:val="lef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Ochiai</w:t>
            </w: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(top-</w:t>
            </w:r>
            <w:r>
              <w:rPr>
                <w:w w:val="98.34985097249348"/>
                <w:rFonts w:ascii="CMMI12" w:hAnsi="CMMI12" w:eastAsia="CMMI12"/>
                <w:b w:val="0"/>
                <w:i/>
                <w:color w:val="000000"/>
                <w:sz w:val="15"/>
              </w:rPr>
              <w:t>k</w:t>
            </w: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)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4" w:after="0"/>
              <w:ind w:left="164" w:right="0" w:firstLine="0"/>
              <w:jc w:val="lef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generate</w:t>
            </w: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fix</w:t>
            </w:r>
          </w:p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4" w:after="0"/>
              <w:ind w:left="0" w:right="0" w:firstLine="0"/>
              <w:jc w:val="center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pass?</w:t>
            </w:r>
          </w:p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</w:tr>
      <w:tr>
        <w:trPr>
          <w:trHeight w:hRule="exact" w:val="58"/>
        </w:trPr>
        <w:tc>
          <w:tcPr>
            <w:tcW w:type="dxa" w:w="759"/>
            <w:vMerge/>
            <w:tcBorders/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6" w:after="0"/>
              <w:ind w:left="0" w:right="0" w:firstLine="0"/>
              <w:jc w:val="center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source</w:t>
            </w:r>
          </w:p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6" w:after="0"/>
              <w:ind w:left="0" w:right="140" w:firstLine="0"/>
              <w:jc w:val="righ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match?</w:t>
            </w:r>
          </w:p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6" w:after="0"/>
              <w:ind w:left="88" w:right="0" w:firstLine="0"/>
              <w:jc w:val="lef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source</w:t>
            </w:r>
          </w:p>
        </w:tc>
      </w:tr>
      <w:tr>
        <w:trPr>
          <w:trHeight w:hRule="exact" w:val="240"/>
        </w:trPr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4" w:after="0"/>
              <w:ind w:left="50" w:right="0" w:firstLine="0"/>
              <w:jc w:val="lef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spectrum</w:t>
            </w:r>
          </w:p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  <w:tc>
          <w:tcPr>
            <w:tcW w:type="dxa" w:w="7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1" w:lineRule="auto" w:before="58" w:after="16"/>
        <w:ind w:left="0" w:right="2462" w:firstLine="0"/>
        <w:jc w:val="right"/>
      </w:pPr>
      <w:r>
        <w:rPr>
          <w:w w:val="102.44707266489665"/>
          <w:rFonts w:ascii="Times New Roman" w:hAnsi="Times New Roman" w:eastAsia="Times New Roman"/>
          <w:b w:val="0"/>
          <w:i w:val="0"/>
          <w:color w:val="000000"/>
          <w:sz w:val="12"/>
        </w:rPr>
        <w:t>no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20.0" w:type="dxa"/>
      </w:tblPr>
      <w:tblGrid>
        <w:gridCol w:w="4557"/>
        <w:gridCol w:w="4557"/>
      </w:tblGrid>
      <w:tr>
        <w:trPr>
          <w:trHeight w:hRule="exact" w:val="240"/>
        </w:trPr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78" w:after="0"/>
              <w:ind w:left="0" w:right="438" w:firstLine="0"/>
              <w:jc w:val="right"/>
            </w:pPr>
            <w:r>
              <w:rPr>
                <w:w w:val="98.34985097249348"/>
                <w:rFonts w:ascii="LMSans12" w:hAnsi="LMSans12" w:eastAsia="LMSans12"/>
                <w:b w:val="0"/>
                <w:i w:val="0"/>
                <w:color w:val="000000"/>
                <w:sz w:val="15"/>
              </w:rPr>
              <w:t>Restore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6" w:after="0"/>
              <w:ind w:left="0" w:right="682" w:firstLine="0"/>
              <w:jc w:val="right"/>
            </w:pPr>
            <w:r>
              <w:rPr>
                <w:w w:val="102.44707266489665"/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6048" w:right="2160" w:firstLine="0"/>
        <w:jc w:val="center"/>
      </w:pPr>
      <w:r>
        <w:rPr>
          <w:w w:val="98.34985097249348"/>
          <w:rFonts w:ascii="LMSans12" w:hAnsi="LMSans12" w:eastAsia="LMSans12"/>
          <w:b w:val="0"/>
          <w:i w:val="0"/>
          <w:color w:val="000000"/>
          <w:sz w:val="15"/>
        </w:rPr>
        <w:t xml:space="preserve">snapshot; </w:t>
      </w:r>
      <w:r>
        <w:br/>
      </w:r>
      <w:r>
        <w:rPr>
          <w:w w:val="98.34985097249348"/>
          <w:rFonts w:ascii="LMSans12" w:hAnsi="LMSans12" w:eastAsia="LMSans12"/>
          <w:b w:val="0"/>
          <w:i w:val="0"/>
          <w:color w:val="000000"/>
          <w:sz w:val="15"/>
        </w:rPr>
        <w:t>next</w:t>
      </w:r>
      <w:r>
        <w:rPr>
          <w:w w:val="98.34985097249348"/>
          <w:rFonts w:ascii="LMSans12" w:hAnsi="LMSans12" w:eastAsia="LMSans12"/>
          <w:b w:val="0"/>
          <w:i w:val="0"/>
          <w:color w:val="000000"/>
          <w:sz w:val="15"/>
        </w:rPr>
        <w:t>attempt</w:t>
      </w:r>
    </w:p>
    <w:p>
      <w:pPr>
        <w:autoSpaceDN w:val="0"/>
        <w:autoSpaceDE w:val="0"/>
        <w:widowControl/>
        <w:spacing w:line="209" w:lineRule="auto" w:before="358" w:after="0"/>
        <w:ind w:left="0" w:right="22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4.4: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 C SBFL-Guided Repair Loop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876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4.7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LoRA Fine-Tuning</w:t>
      </w:r>
    </w:p>
    <w:p>
      <w:pPr>
        <w:autoSpaceDN w:val="0"/>
        <w:autoSpaceDE w:val="0"/>
        <w:widowControl/>
        <w:spacing w:line="293" w:lineRule="auto" w:before="3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make the 7-billion-parameter base model competitive for test generation without the cost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full fine-tuning, TestMate specialises it with LoRA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supervised fine-tuning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the base weights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 frozen and only a small low-rank adapter is trained on input–output examples.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sec-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tion describes the training data and its decontamination, the configuration used, and the train-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ing procedure.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4.7.1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Dataset and Decontamination</w:t>
      </w:r>
    </w:p>
    <w:p>
      <w:pPr>
        <w:autoSpaceDN w:val="0"/>
        <w:autoSpaceDE w:val="0"/>
        <w:widowControl/>
        <w:spacing w:line="262" w:lineRule="auto" w:before="26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reported (headline) model is fine-tuned with supervised learning on training data derived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MBPP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(Mostly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Problems)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dataset.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Because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MBPP-style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problems</w:t>
      </w:r>
    </w:p>
    <w:p>
      <w:pPr>
        <w:autoSpaceDN w:val="0"/>
        <w:autoSpaceDE w:val="0"/>
        <w:widowControl/>
        <w:spacing w:line="209" w:lineRule="auto" w:before="358" w:after="0"/>
        <w:ind w:left="0" w:right="43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28</w:t>
      </w:r>
    </w:p>
    <w:p>
      <w:pPr>
        <w:sectPr>
          <w:pgSz w:w="11906" w:h="16838"/>
          <w:pgMar w:top="350" w:right="1352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p>
      <w:pPr>
        <w:autoSpaceDN w:val="0"/>
        <w:tabs>
          <w:tab w:pos="294" w:val="left"/>
          <w:tab w:pos="300" w:val="left"/>
          <w:tab w:pos="392" w:val="left"/>
          <w:tab w:pos="1026" w:val="left"/>
          <w:tab w:pos="1384" w:val="left"/>
          <w:tab w:pos="5798" w:val="left"/>
          <w:tab w:pos="7152" w:val="left"/>
          <w:tab w:pos="7750" w:val="left"/>
        </w:tabs>
        <w:autoSpaceDE w:val="0"/>
        <w:widowControl/>
        <w:spacing w:line="290" w:lineRule="exact" w:before="3086" w:after="22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Algorithm 4.3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Part C — SBFL-Guided Repair Loop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Require: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buggy source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; failing test suite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; maximum attempts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Ensure: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patched source that passes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or the restored original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snapshot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←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rollback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do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RUNTESTS(</w:t>
      </w:r>
      <w:r>
        <w:rPr>
          <w:rFonts w:ascii="CMMI12" w:hAnsi="CMMI12" w:eastAsia="CMMI12"/>
          <w:b w:val="0"/>
          <w:i/>
          <w:color w:val="000000"/>
          <w:sz w:val="24"/>
        </w:rPr>
        <w:t>f, 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all pass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then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return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if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collect the per-test coverage spectrum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spectrum exists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then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 lines by Ochiai suspiciousness; take the top-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k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else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10: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target a full-file fix</w:t>
      </w:r>
      <w:r>
        <w:tab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e.g. a syntax error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11: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12: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build the repair prompt (trace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suspicious lines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snippet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full code)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13: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a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then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14: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 a “previous fix failed” warning and raise the temperature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15: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16: </w:t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GENERATEFIX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17: </w:t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SY10" w:hAnsi="CMSY10" w:eastAsia="CMSY10"/>
          <w:b w:val="0"/>
          <w:i/>
          <w:color w:val="000000"/>
          <w:sz w:val="24"/>
        </w:rPr>
        <w:t>←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ASTSAFEPATCH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f, 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 only matching functions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18: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 no matching functions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then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19: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restore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SY10" w:hAnsi="CMSY10" w:eastAsia="CMSY10"/>
          <w:b w:val="0"/>
          <w:i/>
          <w:color w:val="000000"/>
          <w:sz w:val="24"/>
        </w:rPr>
        <w:t>←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;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continue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20: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if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21: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RUNTESTS(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MI12" w:hAnsi="CMMI12" w:eastAsia="CMMI12"/>
          <w:b w:val="0"/>
          <w:i/>
          <w:color w:val="000000"/>
          <w:sz w:val="24"/>
        </w:rPr>
        <w:t>, 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all pass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then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22: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return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23: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else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24: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restore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SY10" w:hAnsi="CMSY10" w:eastAsia="CMSY10"/>
          <w:b w:val="0"/>
          <w:i/>
          <w:color w:val="000000"/>
          <w:sz w:val="24"/>
        </w:rPr>
        <w:t>←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25: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if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26: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end for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8"/>
        <w:gridCol w:w="4538"/>
      </w:tblGrid>
      <w:tr>
        <w:trPr>
          <w:trHeight w:hRule="exact" w:val="352"/>
        </w:trPr>
        <w:tc>
          <w:tcPr>
            <w:tcW w:type="dxa" w:w="320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27: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return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f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592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attempts exhausted; original restored</w:t>
            </w:r>
          </w:p>
        </w:tc>
      </w:tr>
    </w:tbl>
    <w:p>
      <w:pPr>
        <w:autoSpaceDN w:val="0"/>
        <w:autoSpaceDE w:val="0"/>
        <w:widowControl/>
        <w:spacing w:line="209" w:lineRule="auto" w:before="3040" w:after="0"/>
        <w:ind w:left="0" w:right="43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29</w:t>
      </w:r>
    </w:p>
    <w:p>
      <w:pPr>
        <w:sectPr>
          <w:pgSz w:w="11906" w:h="16838"/>
          <w:pgMar w:top="350" w:right="1390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p>
      <w:pPr>
        <w:autoSpaceDN w:val="0"/>
        <w:autoSpaceDE w:val="0"/>
        <w:widowControl/>
        <w:spacing w:line="295" w:lineRule="auto" w:before="5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 overlap with the public benchmarks used for evaluation, the training data is decontam-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inated against HumanEval,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 that the HumanEval, TestEval, and TestGenEval evaluations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contamination-free; the decontamination is performed by a dedicated script that records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retained problem identifiers.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Reporting on a contamination-free model is important be-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cause it ensures the measured gains reflect genuine generalisation rather than memorisation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the test sets.</w:t>
      </w:r>
    </w:p>
    <w:p>
      <w:pPr>
        <w:autoSpaceDN w:val="0"/>
        <w:autoSpaceDE w:val="0"/>
        <w:widowControl/>
        <w:spacing w:line="298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larger training mixture was also explored as an alternative configuration: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combined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approximately 600 SWE-bench samples (with test code extracted from patches), about 200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samples from Magicoder-Evol-Instruct-110K, and about 200 MBPP samples, formatted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input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target,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maximum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sequence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length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2048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tokens.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mixture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described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explored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figuration;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headline results in this chapter are those of the MBPP-only, decontaminated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4.7.2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Hyperparameters and Setup</w:t>
      </w:r>
    </w:p>
    <w:p>
      <w:pPr>
        <w:autoSpaceDN w:val="0"/>
        <w:autoSpaceDE w:val="0"/>
        <w:widowControl/>
        <w:spacing w:line="262" w:lineRule="auto" w:before="26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fine-tuning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configuration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Only values stated in the project record are included.</w:t>
      </w:r>
    </w:p>
    <w:p>
      <w:pPr>
        <w:autoSpaceDN w:val="0"/>
        <w:autoSpaceDE w:val="0"/>
        <w:widowControl/>
        <w:spacing w:line="209" w:lineRule="auto" w:before="432" w:after="14"/>
        <w:ind w:left="4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4.1: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LoRA supervised fine-tuning configuration (reported test-generation model)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3.9999999999998" w:type="dxa"/>
      </w:tblPr>
      <w:tblGrid>
        <w:gridCol w:w="4536"/>
        <w:gridCol w:w="4536"/>
      </w:tblGrid>
      <w:tr>
        <w:trPr>
          <w:trHeight w:hRule="exact" w:val="416"/>
        </w:trPr>
        <w:tc>
          <w:tcPr>
            <w:tcW w:type="dxa" w:w="2336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Setting</w:t>
            </w:r>
          </w:p>
        </w:tc>
        <w:tc>
          <w:tcPr>
            <w:tcW w:type="dxa" w:w="3846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Value</w:t>
            </w:r>
          </w:p>
        </w:tc>
      </w:tr>
      <w:tr>
        <w:trPr>
          <w:trHeight w:hRule="exact" w:val="1182"/>
        </w:trPr>
        <w:tc>
          <w:tcPr>
            <w:tcW w:type="dxa" w:w="2336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12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Adaptation method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Rank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Scaling factor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LoRA dropout</w:t>
            </w:r>
          </w:p>
        </w:tc>
        <w:tc>
          <w:tcPr>
            <w:tcW w:type="dxa" w:w="3846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4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LoRA supervised fine-tuning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0.05</w:t>
            </w:r>
          </w:p>
        </w:tc>
      </w:tr>
    </w:tbl>
    <w:p>
      <w:pPr>
        <w:autoSpaceDN w:val="0"/>
        <w:autoSpaceDE w:val="0"/>
        <w:widowControl/>
        <w:spacing w:line="14" w:lineRule="exact" w:before="0" w:after="50"/>
        <w:ind w:left="0" w:right="0"/>
      </w:pP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6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Target modules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Base-model quantisation</w:t>
      </w:r>
    </w:p>
    <w:p>
      <w:pPr>
        <w:sectPr>
          <w:type w:val="continuous"/>
          <w:pgSz w:w="11906" w:h="16838"/>
          <w:pgMar w:top="350" w:right="1394" w:bottom="380" w:left="1440" w:header="720" w:footer="720" w:gutter="0"/>
          <w:cols w:num="2" w:equalWidth="0">
            <w:col w:w="4182" w:space="0"/>
            <w:col w:w="4890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50"/>
        <w:ind w:left="120" w:right="144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q_proj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k_proj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v_proj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o_proj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4-bit NF4 (bitsandbytes)</w:t>
      </w:r>
    </w:p>
    <w:p>
      <w:pPr>
        <w:sectPr>
          <w:type w:val="nextColumn"/>
          <w:pgSz w:w="11906" w:h="16838"/>
          <w:pgMar w:top="350" w:right="1394" w:bottom="380" w:left="1440" w:header="720" w:footer="720" w:gutter="0"/>
          <w:cols w:num="2" w:equalWidth="0">
            <w:col w:w="4182" w:space="0"/>
            <w:col w:w="48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024"/>
        <w:gridCol w:w="3024"/>
        <w:gridCol w:w="3024"/>
      </w:tblGrid>
      <w:tr>
        <w:trPr>
          <w:trHeight w:hRule="exact" w:val="258"/>
        </w:trPr>
        <w:tc>
          <w:tcPr>
            <w:tcW w:type="dxa" w:w="840"/>
            <w:vMerge w:val="restart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7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Epochs</w:t>
            </w:r>
          </w:p>
        </w:tc>
        <w:tc>
          <w:tcPr>
            <w:tcW w:type="dxa" w:w="3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280"/>
        </w:trPr>
        <w:tc>
          <w:tcPr>
            <w:tcW w:type="dxa" w:w="3024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7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Per-device batch size</w:t>
            </w:r>
          </w:p>
        </w:tc>
        <w:tc>
          <w:tcPr>
            <w:tcW w:type="dxa" w:w="3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280"/>
        </w:trPr>
        <w:tc>
          <w:tcPr>
            <w:tcW w:type="dxa" w:w="3024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7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Gradient accumulation</w:t>
            </w:r>
          </w:p>
        </w:tc>
        <w:tc>
          <w:tcPr>
            <w:tcW w:type="dxa" w:w="3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280"/>
        </w:trPr>
        <w:tc>
          <w:tcPr>
            <w:tcW w:type="dxa" w:w="3024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7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Learning rate</w:t>
            </w:r>
          </w:p>
        </w:tc>
        <w:tc>
          <w:tcPr>
            <w:tcW w:type="dxa" w:w="3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18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10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320"/>
        </w:trPr>
        <w:tc>
          <w:tcPr>
            <w:tcW w:type="dxa" w:w="3024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7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Warmup ratio</w:t>
            </w:r>
          </w:p>
        </w:tc>
        <w:tc>
          <w:tcPr>
            <w:tcW w:type="dxa" w:w="3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0.1</w:t>
            </w:r>
          </w:p>
        </w:tc>
      </w:tr>
      <w:tr>
        <w:trPr>
          <w:trHeight w:hRule="exact" w:val="280"/>
        </w:trPr>
        <w:tc>
          <w:tcPr>
            <w:tcW w:type="dxa" w:w="3024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7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Precision</w:t>
            </w:r>
          </w:p>
        </w:tc>
        <w:tc>
          <w:tcPr>
            <w:tcW w:type="dxa" w:w="3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FP16</w:t>
            </w:r>
          </w:p>
        </w:tc>
      </w:tr>
      <w:tr>
        <w:trPr>
          <w:trHeight w:hRule="exact" w:val="260"/>
        </w:trPr>
        <w:tc>
          <w:tcPr>
            <w:tcW w:type="dxa" w:w="3024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7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Optimiser</w:t>
            </w:r>
          </w:p>
        </w:tc>
        <w:tc>
          <w:tcPr>
            <w:tcW w:type="dxa" w:w="3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8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paged_adamw_8bit</w:t>
            </w:r>
          </w:p>
        </w:tc>
      </w:tr>
      <w:tr>
        <w:trPr>
          <w:trHeight w:hRule="exact" w:val="320"/>
        </w:trPr>
        <w:tc>
          <w:tcPr>
            <w:tcW w:type="dxa" w:w="3024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7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Gradient checkpointing</w:t>
            </w:r>
          </w:p>
        </w:tc>
        <w:tc>
          <w:tcPr>
            <w:tcW w:type="dxa" w:w="3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enabled</w:t>
            </w:r>
          </w:p>
        </w:tc>
      </w:tr>
      <w:tr>
        <w:trPr>
          <w:trHeight w:hRule="exact" w:val="280"/>
        </w:trPr>
        <w:tc>
          <w:tcPr>
            <w:tcW w:type="dxa" w:w="3024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7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Max sequence length</w:t>
            </w:r>
          </w:p>
        </w:tc>
        <w:tc>
          <w:tcPr>
            <w:tcW w:type="dxa" w:w="3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2048</w:t>
            </w:r>
          </w:p>
        </w:tc>
      </w:tr>
      <w:tr>
        <w:trPr>
          <w:trHeight w:hRule="exact" w:val="364"/>
        </w:trPr>
        <w:tc>
          <w:tcPr>
            <w:tcW w:type="dxa" w:w="3024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31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Training hardware</w:t>
            </w:r>
          </w:p>
        </w:tc>
        <w:tc>
          <w:tcPr>
            <w:tcW w:type="dxa" w:w="3626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Kaggle T4 GPU</w:t>
            </w:r>
          </w:p>
        </w:tc>
      </w:tr>
      <w:tr>
        <w:trPr>
          <w:trHeight w:hRule="exact" w:val="1128"/>
        </w:trPr>
        <w:tc>
          <w:tcPr>
            <w:tcW w:type="dxa" w:w="84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72" w:after="0"/>
              <w:ind w:left="0" w:right="0" w:firstLine="0"/>
              <w:jc w:val="center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4.7.3</w:t>
            </w:r>
          </w:p>
        </w:tc>
        <w:tc>
          <w:tcPr>
            <w:tcW w:type="dxa" w:w="316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72" w:after="0"/>
              <w:ind w:left="162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Training Procedure</w:t>
            </w:r>
          </w:p>
        </w:tc>
        <w:tc>
          <w:tcPr>
            <w:tcW w:type="dxa" w:w="3626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2" w:lineRule="auto" w:before="20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procedure is summarised in Algorithm 4.4.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base model is loaded in 4-bit NF4 form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prepared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low-bit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after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attached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attention</w:t>
      </w:r>
    </w:p>
    <w:p>
      <w:pPr>
        <w:autoSpaceDN w:val="0"/>
        <w:autoSpaceDE w:val="0"/>
        <w:widowControl/>
        <w:spacing w:line="209" w:lineRule="auto" w:before="358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30</w:t>
      </w:r>
    </w:p>
    <w:p>
      <w:pPr>
        <w:sectPr>
          <w:type w:val="continuous"/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p>
      <w:pPr>
        <w:autoSpaceDN w:val="0"/>
        <w:autoSpaceDE w:val="0"/>
        <w:widowControl/>
        <w:spacing w:line="302" w:lineRule="auto" w:before="534" w:after="0"/>
        <w:ind w:left="26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modules.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example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formatted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 together with its graph context — paired with the corresponding tests as the target.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amples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tokenised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maximum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length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2048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padding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length,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labels are set equal to the input token identifiers so that the model is trained with the standard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causal-language-modelling objective (using a language-modelling data collator with masked-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language modelling disabled).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Training runs for a single epoch with the hyperparameters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4.1.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completion, only the small adapter is saved (together with a metadata file);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inference time this adapter is loaded on top of the resident 4-bit base model and activated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generation, which is what makes the per-task hot-swapping described in Chapter 3 possible.</w:t>
      </w:r>
    </w:p>
    <w:p>
      <w:pPr>
        <w:autoSpaceDN w:val="0"/>
        <w:tabs>
          <w:tab w:pos="294" w:val="left"/>
          <w:tab w:pos="300" w:val="left"/>
          <w:tab w:pos="392" w:val="left"/>
          <w:tab w:pos="1026" w:val="left"/>
          <w:tab w:pos="5316" w:val="left"/>
        </w:tabs>
        <w:autoSpaceDE w:val="0"/>
        <w:widowControl/>
        <w:spacing w:line="290" w:lineRule="exact" w:before="262" w:after="80"/>
        <w:ind w:left="26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Algorithm 4.4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LoRA Supervised Fine-Tuning of the Test-Generation Adapter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Require: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 model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(4-bit NF4); training set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; epochs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Ensure: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trained LoRA adapter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prepare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low-bit training; freeze base weights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attach a LoRA adapter (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>=16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>=32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dropout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{q,k,v,o}_proj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3: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for 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example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context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tests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do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 prompt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graph context;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target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tokenise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target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to length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2048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(pad to max); set labels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input ids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6: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for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7: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do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 the adapter with the causal-LM loss (batch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grad-accum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lr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9: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end for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10: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save the adapter weights and metadata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11: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at inference: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load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4-bit; attach the saved adapter; activate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8"/>
        <w:gridCol w:w="4538"/>
      </w:tblGrid>
      <w:tr>
        <w:trPr>
          <w:trHeight w:hRule="exact" w:val="1294"/>
        </w:trPr>
        <w:tc>
          <w:tcPr>
            <w:tcW w:type="dxa" w:w="6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4" w:after="0"/>
              <w:ind w:left="4" w:right="0" w:firstLine="0"/>
              <w:jc w:val="left"/>
            </w:pPr>
            <w:r>
              <w:rPr>
                <w:w w:val="101.26706291647518"/>
                <w:rFonts w:ascii="Times New Roman" w:hAnsi="Times New Roman" w:eastAsia="Times New Roman"/>
                <w:b/>
                <w:i w:val="0"/>
                <w:color w:val="000000"/>
                <w:sz w:val="34"/>
              </w:rPr>
              <w:t>4.8</w:t>
            </w:r>
          </w:p>
        </w:tc>
        <w:tc>
          <w:tcPr>
            <w:tcW w:type="dxa" w:w="81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4" w:after="0"/>
              <w:ind w:left="176" w:right="0" w:firstLine="0"/>
              <w:jc w:val="left"/>
            </w:pPr>
            <w:r>
              <w:rPr>
                <w:w w:val="101.26706291647518"/>
                <w:rFonts w:ascii="Times New Roman" w:hAnsi="Times New Roman" w:eastAsia="Times New Roman"/>
                <w:b/>
                <w:i w:val="0"/>
                <w:color w:val="000000"/>
                <w:sz w:val="34"/>
              </w:rPr>
              <w:t>Results and Discussion</w:t>
            </w:r>
          </w:p>
        </w:tc>
      </w:tr>
    </w:tbl>
    <w:p>
      <w:pPr>
        <w:autoSpaceDN w:val="0"/>
        <w:autoSpaceDE w:val="0"/>
        <w:widowControl/>
        <w:spacing w:line="262" w:lineRule="auto" w:before="27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reports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fine-tuned,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RAG-augmented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tuned base model on public benchmarks, and discusses what the results mean.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4.8.1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Experimental Setup</w:t>
      </w:r>
    </w:p>
    <w:p>
      <w:pPr>
        <w:autoSpaceDN w:val="0"/>
        <w:autoSpaceDE w:val="0"/>
        <w:widowControl/>
        <w:spacing w:line="358" w:lineRule="exact" w:before="150" w:after="0"/>
        <w:ind w:left="26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 generation is evaluated along three axes — coverage, correctness, and bug detection 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three benchmarks with distinct roles.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TestEval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(210 LeetCode programs) is the external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headline benchmark;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HumanEval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(164 problems) is used as an internal system-versus-base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sanity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check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task;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TestGenEval-Lite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(SWE-bench-derived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code, matched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= 30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supplies a directional RAG-lift signal.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Automated repair is evaluated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HumanEvalFix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(164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items).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metrics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line/branch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rate (pass@1), mutation score, and the Bug Exposure Score (BES); the repair metrics are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repair success rate together with the average time and average number of attempts per bug.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baseline throughout is the un-tuned Qwen2.5-Coder-7B model (the same model without</w:t>
      </w:r>
    </w:p>
    <w:p>
      <w:pPr>
        <w:autoSpaceDN w:val="0"/>
        <w:autoSpaceDE w:val="0"/>
        <w:widowControl/>
        <w:spacing w:line="209" w:lineRule="auto" w:before="494" w:after="0"/>
        <w:ind w:left="0" w:right="43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31</w:t>
      </w:r>
    </w:p>
    <w:p>
      <w:pPr>
        <w:sectPr>
          <w:pgSz w:w="11906" w:h="16838"/>
          <w:pgMar w:top="350" w:right="1390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p>
      <w:pPr>
        <w:autoSpaceDN w:val="0"/>
        <w:autoSpaceDE w:val="0"/>
        <w:widowControl/>
        <w:spacing w:line="293" w:lineRule="auto" w:before="534" w:after="0"/>
        <w:ind w:left="260" w:right="6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LoRA adapter);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accordingly,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RAG contrasts reported below are system-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level ablations rather than isolated single-component ablations.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numbers are single runs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generation temperature of 0.3, without multi-seed repetition.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noted above, the fine-tuned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decontaminated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comparison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contamination-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free.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4.8.2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Test-Generation Results (TestEval)</w:t>
      </w:r>
    </w:p>
    <w:p>
      <w:pPr>
        <w:autoSpaceDN w:val="0"/>
        <w:autoSpaceDE w:val="0"/>
        <w:widowControl/>
        <w:spacing w:line="295" w:lineRule="auto" w:before="26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headline test-generation evaluation uses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TestEval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the recognised external test-generation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 of 210 LeetCode programs, run in suite/coverage mode.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is the result against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capability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should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judged,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because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tablished,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independently-defined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comparison.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compares the un-tuned base model (no LoRA) with the full TestMate system on all four axes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harness records.</w:t>
      </w:r>
    </w:p>
    <w:p>
      <w:pPr>
        <w:autoSpaceDN w:val="0"/>
        <w:tabs>
          <w:tab w:pos="1600" w:val="left"/>
        </w:tabs>
        <w:autoSpaceDE w:val="0"/>
        <w:widowControl/>
        <w:spacing w:line="245" w:lineRule="auto" w:before="408" w:after="1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Headline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results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LeetCode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suite/coverage mode):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 model vs. TestMate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3.9999999999998" w:type="dxa"/>
      </w:tblPr>
      <w:tblGrid>
        <w:gridCol w:w="3038"/>
        <w:gridCol w:w="3038"/>
        <w:gridCol w:w="3038"/>
      </w:tblGrid>
      <w:tr>
        <w:trPr>
          <w:trHeight w:hRule="exact" w:val="418"/>
        </w:trPr>
        <w:tc>
          <w:tcPr>
            <w:tcW w:type="dxa" w:w="2896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Metric</w:t>
            </w:r>
          </w:p>
        </w:tc>
        <w:tc>
          <w:tcPr>
            <w:tcW w:type="dxa" w:w="188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Base (no LoRA)</w:t>
            </w:r>
          </w:p>
        </w:tc>
        <w:tc>
          <w:tcPr>
            <w:tcW w:type="dxa" w:w="1204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TestMate</w:t>
            </w:r>
          </w:p>
        </w:tc>
      </w:tr>
      <w:tr>
        <w:trPr>
          <w:trHeight w:hRule="exact" w:val="350"/>
        </w:trPr>
        <w:tc>
          <w:tcPr>
            <w:tcW w:type="dxa" w:w="2896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Line coverage</w:t>
            </w:r>
          </w:p>
        </w:tc>
        <w:tc>
          <w:tcPr>
            <w:tcW w:type="dxa" w:w="188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78.9%</w:t>
            </w:r>
          </w:p>
        </w:tc>
        <w:tc>
          <w:tcPr>
            <w:tcW w:type="dxa" w:w="1204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93.8%</w:t>
            </w:r>
          </w:p>
        </w:tc>
      </w:tr>
      <w:tr>
        <w:trPr>
          <w:trHeight w:hRule="exact" w:val="280"/>
        </w:trPr>
        <w:tc>
          <w:tcPr>
            <w:tcW w:type="dxa" w:w="2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Pass rate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79.8%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97.6%</w:t>
            </w:r>
          </w:p>
        </w:tc>
      </w:tr>
      <w:tr>
        <w:trPr>
          <w:trHeight w:hRule="exact" w:val="300"/>
        </w:trPr>
        <w:tc>
          <w:tcPr>
            <w:tcW w:type="dxa" w:w="2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Mutation score (per file)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89.8%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81.5%</w:t>
            </w:r>
          </w:p>
        </w:tc>
      </w:tr>
      <w:tr>
        <w:trPr>
          <w:trHeight w:hRule="exact" w:val="352"/>
        </w:trPr>
        <w:tc>
          <w:tcPr>
            <w:tcW w:type="dxa" w:w="2896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Programs with passing tests</w:t>
            </w:r>
          </w:p>
        </w:tc>
        <w:tc>
          <w:tcPr>
            <w:tcW w:type="dxa" w:w="188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168/210</w:t>
            </w:r>
          </w:p>
        </w:tc>
        <w:tc>
          <w:tcPr>
            <w:tcW w:type="dxa" w:w="1204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205/210</w:t>
            </w:r>
          </w:p>
        </w:tc>
      </w:tr>
    </w:tbl>
    <w:p>
      <w:pPr>
        <w:autoSpaceDN w:val="0"/>
        <w:autoSpaceDE w:val="0"/>
        <w:widowControl/>
        <w:spacing w:line="295" w:lineRule="auto" w:before="452" w:after="0"/>
        <w:ind w:left="260" w:right="64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TestEval, TestMate reaches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93.8% line 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a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97.6% pass rate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producing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tests that pass on 205 of the 210 programs, against 78.9% line coverage, 79.8% pass rate,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un-tuned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external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larger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proprietary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(GPT-4o)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attaining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98.7%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TestEval,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suite-mode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7-billion-parameter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 surpass the largest closed systems.</w:t>
      </w:r>
    </w:p>
    <w:p>
      <w:pPr>
        <w:autoSpaceDN w:val="0"/>
        <w:tabs>
          <w:tab w:pos="4058" w:val="left"/>
        </w:tabs>
        <w:autoSpaceDE w:val="0"/>
        <w:widowControl/>
        <w:spacing w:line="302" w:lineRule="auto" w:before="46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honest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bug-detection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trade-off.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proportion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injected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tants the generated tests kill) does not move in the same direction as the other metrics,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misleading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present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clean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across-the-board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Measured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per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(89.8%)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(81.5%).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ever, the base model only produces a passing test suite on 168 of the 210 programs, whereas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 does so on 205 — roughly 22% more programs.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correct reading is therefore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trade-off: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bug-catching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substantially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slightly less precise, per file, at killing mutants on the programs both systems cover.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 dominates the other on this axis, and the breadth-versus-precision tension is itself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informative result.</w:t>
      </w:r>
    </w:p>
    <w:p>
      <w:pPr>
        <w:autoSpaceDN w:val="0"/>
        <w:autoSpaceDE w:val="0"/>
        <w:widowControl/>
        <w:spacing w:line="209" w:lineRule="auto" w:before="496" w:after="0"/>
        <w:ind w:left="0" w:right="43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32</w:t>
      </w:r>
    </w:p>
    <w:p>
      <w:pPr>
        <w:sectPr>
          <w:pgSz w:w="11906" w:h="16838"/>
          <w:pgMar w:top="350" w:right="1352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86"/>
        </w:trPr>
        <w:tc>
          <w:tcPr>
            <w:tcW w:type="dxa" w:w="7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4.8.3</w:t>
            </w:r>
          </w:p>
        </w:tc>
        <w:tc>
          <w:tcPr>
            <w:tcW w:type="dxa" w:w="80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162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Three-Axis Evaluation:</w:t>
            </w: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Why Coverage Alone Is Misleading</w:t>
            </w:r>
          </w:p>
        </w:tc>
      </w:tr>
    </w:tbl>
    <w:p>
      <w:pPr>
        <w:autoSpaceDN w:val="0"/>
        <w:autoSpaceDE w:val="0"/>
        <w:widowControl/>
        <w:spacing w:line="298" w:lineRule="auto" w:before="20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central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contributions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erage number cannot characterise a test generator, because the number is determined by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objective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generator is asked to optimise.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 is evaluated along three distinct axes: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(how much of the program the tests execute),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correctness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(whether the generated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 pass against the reference implementation,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i.e. pass@1 / pass rate),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bug detection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(whether the tests kill injected mutants).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three are not interchangeable, and optimising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one does not imply the others.</w:t>
      </w:r>
    </w:p>
    <w:p>
      <w:pPr>
        <w:autoSpaceDN w:val="0"/>
        <w:autoSpaceDE w:val="0"/>
        <w:widowControl/>
        <w:spacing w:line="295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clearest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demonstration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comes 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same 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the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same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TestEval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different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objectives.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suite/coverage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 to cover the program — TestMate scores 93.8% line coverage and a 97.6% pass rate.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quality mode — where the objective is a single,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strictly-gated,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high-assurance test per pro-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gram — the same system on the same programs scores only 42.5% line coverage and 16.7%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pass@1.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4.3 makes the contrast explicit.</w:t>
      </w:r>
    </w:p>
    <w:p>
      <w:pPr>
        <w:autoSpaceDN w:val="0"/>
        <w:autoSpaceDE w:val="0"/>
        <w:widowControl/>
        <w:spacing w:line="245" w:lineRule="auto" w:before="456" w:after="1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4.3: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same TestMate system on the same TestEval benchmark under two objectives: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single coverage number is objective-dependent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34.0" w:type="dxa"/>
      </w:tblPr>
      <w:tblGrid>
        <w:gridCol w:w="3024"/>
        <w:gridCol w:w="3024"/>
        <w:gridCol w:w="3024"/>
      </w:tblGrid>
      <w:tr>
        <w:trPr>
          <w:trHeight w:hRule="exact" w:val="418"/>
        </w:trPr>
        <w:tc>
          <w:tcPr>
            <w:tcW w:type="dxa" w:w="2026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Metric</w:t>
            </w:r>
          </w:p>
        </w:tc>
        <w:tc>
          <w:tcPr>
            <w:tcW w:type="dxa" w:w="13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Suite mode</w:t>
            </w:r>
          </w:p>
        </w:tc>
        <w:tc>
          <w:tcPr>
            <w:tcW w:type="dxa" w:w="1656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Quality mode</w:t>
            </w:r>
          </w:p>
        </w:tc>
      </w:tr>
      <w:tr>
        <w:trPr>
          <w:trHeight w:hRule="exact" w:val="346"/>
        </w:trPr>
        <w:tc>
          <w:tcPr>
            <w:tcW w:type="dxa" w:w="2026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Line coverage</w:t>
            </w:r>
          </w:p>
        </w:tc>
        <w:tc>
          <w:tcPr>
            <w:tcW w:type="dxa" w:w="13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93.8%</w:t>
            </w:r>
          </w:p>
        </w:tc>
        <w:tc>
          <w:tcPr>
            <w:tcW w:type="dxa" w:w="1656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42.5%</w:t>
            </w:r>
          </w:p>
        </w:tc>
      </w:tr>
      <w:tr>
        <w:trPr>
          <w:trHeight w:hRule="exact" w:val="300"/>
        </w:trPr>
        <w:tc>
          <w:tcPr>
            <w:tcW w:type="dxa" w:w="2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Pass rate / pass@1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97.6%</w:t>
            </w:r>
          </w:p>
        </w:tc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16.7%</w:t>
            </w:r>
          </w:p>
        </w:tc>
      </w:tr>
      <w:tr>
        <w:trPr>
          <w:trHeight w:hRule="exact" w:val="348"/>
        </w:trPr>
        <w:tc>
          <w:tcPr>
            <w:tcW w:type="dxa" w:w="2026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BES</w:t>
            </w:r>
          </w:p>
        </w:tc>
        <w:tc>
          <w:tcPr>
            <w:tcW w:type="dxa" w:w="13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656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56.47</w:t>
            </w:r>
          </w:p>
        </w:tc>
      </w:tr>
    </w:tbl>
    <w:p>
      <w:pPr>
        <w:autoSpaceDN w:val="0"/>
        <w:autoSpaceDE w:val="0"/>
        <w:widowControl/>
        <w:spacing w:line="288" w:lineRule="auto" w:before="402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same system swings from 93.8% to 42.5% line coverage purely by changing what 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 asked to do.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is direct proof that a single coverage figure is meaningless without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objective, and it is why TestMate reports coverage, correctness, and bug detection together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rather than collapsing them into one headline percentage.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4.8.4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Internal Corroboration on HumanEval</w:t>
      </w:r>
    </w:p>
    <w:p>
      <w:pPr>
        <w:autoSpaceDN w:val="0"/>
        <w:autoSpaceDE w:val="0"/>
        <w:widowControl/>
        <w:spacing w:line="358" w:lineRule="exact" w:before="150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HumanEval is used here as an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internal sanity check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not as a leaderboard result.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compar-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ison is the full TestMate system against the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same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base model on the same 164 HumanEval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problems, which isolates the effect of TestMate’s adaptation on a second, independent set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programs and corroborates the TestEval trend.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HumanEval the system roughly doubles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recorded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metric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test-generation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pass@1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33.5%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60.4%,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 from 34.1% to 67.6%, on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= 164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problems.</w:t>
      </w:r>
    </w:p>
    <w:p>
      <w:pPr>
        <w:autoSpaceDN w:val="0"/>
        <w:autoSpaceDE w:val="0"/>
        <w:widowControl/>
        <w:spacing w:line="286" w:lineRule="auto" w:before="12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caveats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plainly.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First,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test-generation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numbers: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task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 generating a test for each problem, not solving the problem.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They must not be compared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 the well-known HumanEval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code-generation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pass@1 leaderboard, which measures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entirely different task and on which much higher numbers are routine.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Second, this is an inter-</w:t>
      </w:r>
    </w:p>
    <w:p>
      <w:pPr>
        <w:autoSpaceDN w:val="0"/>
        <w:autoSpaceDE w:val="0"/>
        <w:widowControl/>
        <w:spacing w:line="209" w:lineRule="auto" w:before="542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33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p>
      <w:pPr>
        <w:autoSpaceDN w:val="0"/>
        <w:autoSpaceDE w:val="0"/>
        <w:widowControl/>
        <w:spacing w:line="290" w:lineRule="exact" w:before="610" w:after="38"/>
        <w:ind w:left="260" w:right="4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4.4: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Internal corroboration on HumanEval (TestMate vs. the same base model,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164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test-generation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leader-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boards.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3154"/>
        <w:gridCol w:w="3154"/>
        <w:gridCol w:w="3154"/>
      </w:tblGrid>
      <w:tr>
        <w:trPr>
          <w:trHeight w:hRule="exact" w:val="354"/>
        </w:trPr>
        <w:tc>
          <w:tcPr>
            <w:tcW w:type="dxa" w:w="2600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Metric</w:t>
            </w:r>
          </w:p>
        </w:tc>
        <w:tc>
          <w:tcPr>
            <w:tcW w:type="dxa" w:w="2140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Base (same model)</w:t>
            </w:r>
          </w:p>
        </w:tc>
        <w:tc>
          <w:tcPr>
            <w:tcW w:type="dxa" w:w="1208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TestMate</w:t>
            </w:r>
          </w:p>
        </w:tc>
      </w:tr>
      <w:tr>
        <w:trPr>
          <w:trHeight w:hRule="exact" w:val="350"/>
        </w:trPr>
        <w:tc>
          <w:tcPr>
            <w:tcW w:type="dxa" w:w="26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pass@1 (test generation)</w:t>
            </w:r>
          </w:p>
        </w:tc>
        <w:tc>
          <w:tcPr>
            <w:tcW w:type="dxa" w:w="214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33.5%</w:t>
            </w:r>
          </w:p>
        </w:tc>
        <w:tc>
          <w:tcPr>
            <w:tcW w:type="dxa" w:w="1208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60.4%</w:t>
            </w:r>
          </w:p>
        </w:tc>
      </w:tr>
      <w:tr>
        <w:trPr>
          <w:trHeight w:hRule="exact" w:val="280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Coverage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34.1%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67.6%</w:t>
            </w:r>
          </w:p>
        </w:tc>
      </w:tr>
      <w:tr>
        <w:trPr>
          <w:trHeight w:hRule="exact" w:val="300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Branch coverage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39.56%</w:t>
            </w:r>
          </w:p>
        </w:tc>
      </w:tr>
      <w:tr>
        <w:trPr>
          <w:trHeight w:hRule="exact" w:val="352"/>
        </w:trPr>
        <w:tc>
          <w:tcPr>
            <w:tcW w:type="dxa" w:w="26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BES</w:t>
            </w:r>
          </w:p>
        </w:tc>
        <w:tc>
          <w:tcPr>
            <w:tcW w:type="dxa" w:w="214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08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58.34</w:t>
            </w:r>
          </w:p>
        </w:tc>
      </w:tr>
    </w:tbl>
    <w:p>
      <w:pPr>
        <w:autoSpaceDN w:val="0"/>
        <w:autoSpaceDE w:val="0"/>
        <w:widowControl/>
        <w:spacing w:line="262" w:lineRule="auto" w:before="466" w:after="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nal system-versus-base comparison, not an externally-defined benchmark score; the external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headline for test generation is TestEval (Table 4.2).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4.8.5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Automated-Repair Results</w:t>
      </w:r>
    </w:p>
    <w:p>
      <w:pPr>
        <w:autoSpaceDN w:val="0"/>
        <w:autoSpaceDE w:val="0"/>
        <w:widowControl/>
        <w:spacing w:line="262" w:lineRule="auto" w:before="266" w:after="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4.5 reports Part C’s performance on the 164 HumanEvalFix bugs, for the un-tuned base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 and for two fine-tuned configurations.</w:t>
      </w:r>
    </w:p>
    <w:p>
      <w:pPr>
        <w:autoSpaceDN w:val="0"/>
        <w:autoSpaceDE w:val="0"/>
        <w:widowControl/>
        <w:spacing w:line="209" w:lineRule="auto" w:before="456" w:after="14"/>
        <w:ind w:left="14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4.5: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 program repair on 164 HumanEvalFix bugs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416"/>
        </w:trPr>
        <w:tc>
          <w:tcPr>
            <w:tcW w:type="dxa" w:w="3028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Configuration</w:t>
            </w:r>
          </w:p>
        </w:tc>
        <w:tc>
          <w:tcPr>
            <w:tcW w:type="dxa" w:w="7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8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Fixed</w:t>
            </w:r>
          </w:p>
        </w:tc>
        <w:tc>
          <w:tcPr>
            <w:tcW w:type="dxa" w:w="14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Repair rate</w:t>
            </w:r>
          </w:p>
        </w:tc>
        <w:tc>
          <w:tcPr>
            <w:tcW w:type="dxa" w:w="15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Avg. time (s)</w:t>
            </w:r>
          </w:p>
        </w:tc>
        <w:tc>
          <w:tcPr>
            <w:tcW w:type="dxa" w:w="166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Avg. attempts</w:t>
            </w:r>
          </w:p>
        </w:tc>
      </w:tr>
      <w:tr>
        <w:trPr>
          <w:trHeight w:hRule="exact" w:val="358"/>
        </w:trPr>
        <w:tc>
          <w:tcPr>
            <w:tcW w:type="dxa" w:w="3028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Base Qwen (baseline)</w:t>
            </w:r>
          </w:p>
        </w:tc>
        <w:tc>
          <w:tcPr>
            <w:tcW w:type="dxa" w:w="7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164</w:t>
            </w:r>
          </w:p>
        </w:tc>
        <w:tc>
          <w:tcPr>
            <w:tcW w:type="dxa" w:w="8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111</w:t>
            </w:r>
          </w:p>
        </w:tc>
        <w:tc>
          <w:tcPr>
            <w:tcW w:type="dxa" w:w="14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67.68%</w:t>
            </w:r>
          </w:p>
        </w:tc>
        <w:tc>
          <w:tcPr>
            <w:tcW w:type="dxa" w:w="15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23.31</w:t>
            </w:r>
          </w:p>
        </w:tc>
        <w:tc>
          <w:tcPr>
            <w:tcW w:type="dxa" w:w="166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1.0</w:t>
            </w:r>
          </w:p>
        </w:tc>
      </w:tr>
      <w:tr>
        <w:trPr>
          <w:trHeight w:hRule="exact" w:val="280"/>
        </w:trPr>
        <w:tc>
          <w:tcPr>
            <w:tcW w:type="dxa" w:w="3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LoRA, single attempt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164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138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84.15%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31.05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1.0</w:t>
            </w:r>
          </w:p>
        </w:tc>
      </w:tr>
      <w:tr>
        <w:trPr>
          <w:trHeight w:hRule="exact" w:val="358"/>
        </w:trPr>
        <w:tc>
          <w:tcPr>
            <w:tcW w:type="dxa" w:w="3028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LoRA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iterative (TestMate)</w:t>
            </w:r>
          </w:p>
        </w:tc>
        <w:tc>
          <w:tcPr>
            <w:tcW w:type="dxa" w:w="7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164</w:t>
            </w:r>
          </w:p>
        </w:tc>
        <w:tc>
          <w:tcPr>
            <w:tcW w:type="dxa" w:w="8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150</w:t>
            </w:r>
          </w:p>
        </w:tc>
        <w:tc>
          <w:tcPr>
            <w:tcW w:type="dxa" w:w="14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91.46%</w:t>
            </w:r>
          </w:p>
        </w:tc>
        <w:tc>
          <w:tcPr>
            <w:tcW w:type="dxa" w:w="15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44.03</w:t>
            </w:r>
          </w:p>
        </w:tc>
        <w:tc>
          <w:tcPr>
            <w:tcW w:type="dxa" w:w="166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1.25</w:t>
            </w:r>
          </w:p>
        </w:tc>
      </w:tr>
    </w:tbl>
    <w:p>
      <w:pPr>
        <w:autoSpaceDN w:val="0"/>
        <w:autoSpaceDE w:val="0"/>
        <w:widowControl/>
        <w:spacing w:line="298" w:lineRule="auto" w:before="402" w:after="0"/>
        <w:ind w:left="260" w:right="41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repair results show a clear, monotone improvement.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un-tuned base model fixes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(67.68%)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attempt.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raises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fixes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(84.15%)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still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attempt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average.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Allowing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iterative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generate–localise–patch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(TestMate’s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configuration)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raises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further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fixes (91.46%),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the cost of more time per bug (44.03 s vs. 23.31 s) and a slightly higher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1.25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attempts.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headline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improvement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therefore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 67.68% to 91.46% over the un-tuned baseline.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4.8.6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System-Level Ablations</w:t>
      </w:r>
    </w:p>
    <w:p>
      <w:pPr>
        <w:autoSpaceDN w:val="0"/>
        <w:autoSpaceDE w:val="0"/>
        <w:widowControl/>
        <w:spacing w:line="358" w:lineRule="exact" w:before="148" w:after="0"/>
        <w:ind w:left="260" w:right="4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controlled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comparisons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bound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contribution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techniques,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4.6: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removing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un-tuned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baseline)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HumanEval,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removing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(TestGenEval-Lite,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matched 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 30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 are deliberately labelled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system-level ablations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rather than isolated single-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component ablations.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“no-LoRA” and “no-RAG” baselines do not merely switch off one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component while holding everything else fixed;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they run a lighter generation path,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comparison reflects the contribution of a whole subsystem (the adapted model; the retrieval</w:t>
      </w:r>
    </w:p>
    <w:p>
      <w:pPr>
        <w:autoSpaceDN w:val="0"/>
        <w:autoSpaceDE w:val="0"/>
        <w:widowControl/>
        <w:spacing w:line="209" w:lineRule="auto" w:before="612" w:after="0"/>
        <w:ind w:left="0" w:right="46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34</w:t>
      </w:r>
    </w:p>
    <w:p>
      <w:pPr>
        <w:sectPr>
          <w:pgSz w:w="11906" w:h="16838"/>
          <w:pgMar w:top="350" w:right="100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p>
      <w:pPr>
        <w:autoSpaceDN w:val="0"/>
        <w:autoSpaceDE w:val="0"/>
        <w:widowControl/>
        <w:spacing w:line="278" w:lineRule="auto" w:before="534" w:after="0"/>
        <w:ind w:left="260" w:right="24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pipeline) rather than a cleanly-isolated single variable.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 isolated seven-condition compo-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nent ablation (separating the graph and vector retrieval layers, the self-correcting loop,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planning step) was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produced, and no such numbers are claimed here.</w:t>
      </w:r>
    </w:p>
    <w:p>
      <w:pPr>
        <w:autoSpaceDN w:val="0"/>
        <w:autoSpaceDE w:val="0"/>
        <w:widowControl/>
        <w:spacing w:line="209" w:lineRule="auto" w:before="436" w:after="1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4.6: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System-level ablations: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effect of LoRA fine-tuning and of RAG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324"/>
        <w:gridCol w:w="2324"/>
        <w:gridCol w:w="2324"/>
        <w:gridCol w:w="2324"/>
      </w:tblGrid>
      <w:tr>
        <w:trPr>
          <w:trHeight w:hRule="exact" w:val="418"/>
        </w:trPr>
        <w:tc>
          <w:tcPr>
            <w:tcW w:type="dxa" w:w="2748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Configuration</w:t>
            </w:r>
          </w:p>
        </w:tc>
        <w:tc>
          <w:tcPr>
            <w:tcW w:type="dxa" w:w="29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Benchmark</w:t>
            </w:r>
          </w:p>
        </w:tc>
        <w:tc>
          <w:tcPr>
            <w:tcW w:type="dxa" w:w="10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Metric</w:t>
            </w:r>
          </w:p>
        </w:tc>
        <w:tc>
          <w:tcPr>
            <w:tcW w:type="dxa" w:w="1036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pass@1</w:t>
            </w:r>
          </w:p>
        </w:tc>
      </w:tr>
      <w:tr>
        <w:trPr>
          <w:trHeight w:hRule="exact" w:val="352"/>
        </w:trPr>
        <w:tc>
          <w:tcPr>
            <w:tcW w:type="dxa" w:w="2748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Without LoRA (un-tuned)</w:t>
            </w:r>
          </w:p>
        </w:tc>
        <w:tc>
          <w:tcPr>
            <w:tcW w:type="dxa" w:w="29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HumanEval (internal)</w:t>
            </w:r>
          </w:p>
        </w:tc>
        <w:tc>
          <w:tcPr>
            <w:tcW w:type="dxa" w:w="10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pass@1</w:t>
            </w:r>
          </w:p>
        </w:tc>
        <w:tc>
          <w:tcPr>
            <w:tcW w:type="dxa" w:w="1036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33.5%</w:t>
            </w:r>
          </w:p>
        </w:tc>
      </w:tr>
      <w:tr>
        <w:trPr>
          <w:trHeight w:hRule="exact" w:val="340"/>
        </w:trPr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With LoRA (TestMate)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HumanEval (internal)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pass@1</w:t>
            </w:r>
          </w:p>
        </w:tc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60.4%</w:t>
            </w:r>
          </w:p>
        </w:tc>
      </w:tr>
      <w:tr>
        <w:trPr>
          <w:trHeight w:hRule="exact" w:val="360"/>
        </w:trPr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Without RAG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TestGenEval-Lite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30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pass@1</w:t>
            </w:r>
          </w:p>
        </w:tc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6.7%</w:t>
            </w:r>
          </w:p>
        </w:tc>
      </w:tr>
      <w:tr>
        <w:trPr>
          <w:trHeight w:hRule="exact" w:val="350"/>
        </w:trPr>
        <w:tc>
          <w:tcPr>
            <w:tcW w:type="dxa" w:w="2748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With RAG (TestMate)</w:t>
            </w:r>
          </w:p>
        </w:tc>
        <w:tc>
          <w:tcPr>
            <w:tcW w:type="dxa" w:w="29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TestGenEval-Lite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30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0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pass@1</w:t>
            </w:r>
          </w:p>
        </w:tc>
        <w:tc>
          <w:tcPr>
            <w:tcW w:type="dxa" w:w="1036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13.3%</w:t>
            </w:r>
          </w:p>
        </w:tc>
      </w:tr>
    </w:tbl>
    <w:p>
      <w:pPr>
        <w:autoSpaceDN w:val="0"/>
        <w:tabs>
          <w:tab w:pos="620" w:val="left"/>
        </w:tabs>
        <w:autoSpaceDE w:val="0"/>
        <w:widowControl/>
        <w:spacing w:line="259" w:lineRule="auto" w:before="384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LoRA ablation is the internal HumanEval comparison already discussed (Section 4.8.4):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adapting the model lifts test-generation pass@1 from 33.5% to 60.4%.</w:t>
      </w:r>
    </w:p>
    <w:p>
      <w:pPr>
        <w:autoSpaceDN w:val="0"/>
        <w:tabs>
          <w:tab w:pos="2790" w:val="left"/>
        </w:tabs>
        <w:autoSpaceDE w:val="0"/>
        <w:widowControl/>
        <w:spacing w:line="358" w:lineRule="exact" w:before="342" w:after="0"/>
        <w:ind w:left="26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RAG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lift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real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code.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ablation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real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self-contained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TestGenEval-Lite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slice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(matched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30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roughly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doubles correctness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pass@1 rises from 6.7% with retrieval off to 13.3% with Test-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Mate’s full retrieval 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effect is sharper still on the individual retrieval hits: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RAG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off neither layer contributes (graph-RAG 0%,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vector-RAG 0%),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whereas with RAG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27%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vector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57%.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Valid-line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moves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marginally,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29.3%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31.9%.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point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not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headline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hard, real-world imports leave many files at 0% coverage regardless of retrieval,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RAG’s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measurable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value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correctness,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Because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30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RAG figures are reported as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directional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rather than statistically conclusive.</w:t>
      </w:r>
    </w:p>
    <w:p>
      <w:pPr>
        <w:autoSpaceDN w:val="0"/>
        <w:autoSpaceDE w:val="0"/>
        <w:widowControl/>
        <w:spacing w:line="293" w:lineRule="auto" w:before="120" w:after="0"/>
        <w:ind w:left="260" w:right="248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illustrated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contrast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small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seeded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example: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weak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coarse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coverage-oriented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80/100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scored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36.5/100 by BES and rejected, whereas a strong test scored 100 by the coarse scorer is scored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82.5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accepted;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number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example rose from 0 of 5 to 3 of 5 and the number of generated test functions from 1 to 13.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4.8.7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Per-Benchmark Summary</w:t>
      </w:r>
    </w:p>
    <w:p>
      <w:pPr>
        <w:autoSpaceDN w:val="0"/>
        <w:autoSpaceDE w:val="0"/>
        <w:widowControl/>
        <w:spacing w:line="288" w:lineRule="auto" w:before="266" w:after="0"/>
        <w:ind w:left="260" w:right="24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evaluation spans four public benchmarks — three for test generation and one for repair.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consolidates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view,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giving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size,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measures,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headline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result,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detailed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metrics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behind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appearing in Tables 4.2, 4.5, and 4.6.</w:t>
      </w:r>
    </w:p>
    <w:p>
      <w:pPr>
        <w:autoSpaceDN w:val="0"/>
        <w:autoSpaceDE w:val="0"/>
        <w:widowControl/>
        <w:spacing w:line="288" w:lineRule="auto" w:before="118" w:after="0"/>
        <w:ind w:left="260" w:right="248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summary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makes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breadth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explicit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keeps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benchmarks distinct.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external test-generation headline is TestEval (93.8% line coverage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a 97.6% pass rate in suite mode); HumanEval is an internal system-versus-base corrobo-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ration on the test-generation task (pass@1 60.4%) and must not be read as a code-generation</w:t>
      </w:r>
    </w:p>
    <w:p>
      <w:pPr>
        <w:autoSpaceDN w:val="0"/>
        <w:autoSpaceDE w:val="0"/>
        <w:widowControl/>
        <w:spacing w:line="209" w:lineRule="auto" w:before="35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35</w:t>
      </w:r>
    </w:p>
    <w:p>
      <w:pPr>
        <w:sectPr>
          <w:pgSz w:w="11906" w:h="16838"/>
          <w:pgMar w:top="350" w:right="1168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p>
      <w:pPr>
        <w:autoSpaceDN w:val="0"/>
        <w:autoSpaceDE w:val="0"/>
        <w:widowControl/>
        <w:spacing w:line="209" w:lineRule="auto" w:before="660" w:after="14"/>
        <w:ind w:left="21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4.7: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Per-benchmark summary of the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416"/>
        </w:trPr>
        <w:tc>
          <w:tcPr>
            <w:tcW w:type="dxa" w:w="1928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Benchmark</w:t>
            </w:r>
          </w:p>
        </w:tc>
        <w:tc>
          <w:tcPr>
            <w:tcW w:type="dxa" w:w="15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Size</w:t>
            </w:r>
          </w:p>
        </w:tc>
        <w:tc>
          <w:tcPr>
            <w:tcW w:type="dxa" w:w="358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Task</w:t>
            </w:r>
          </w:p>
        </w:tc>
        <w:tc>
          <w:tcPr>
            <w:tcW w:type="dxa" w:w="319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Headline TestMate result</w:t>
            </w:r>
          </w:p>
        </w:tc>
      </w:tr>
      <w:tr>
        <w:trPr>
          <w:trHeight w:hRule="exact" w:val="340"/>
        </w:trPr>
        <w:tc>
          <w:tcPr>
            <w:tcW w:type="dxa" w:w="1928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TestEval</w:t>
            </w:r>
          </w:p>
        </w:tc>
        <w:tc>
          <w:tcPr>
            <w:tcW w:type="dxa" w:w="15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210 programs</w:t>
            </w:r>
          </w:p>
        </w:tc>
        <w:tc>
          <w:tcPr>
            <w:tcW w:type="dxa" w:w="358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Test generation (headline)</w:t>
            </w:r>
          </w:p>
        </w:tc>
        <w:tc>
          <w:tcPr>
            <w:tcW w:type="dxa" w:w="319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93.8% line cov., 97.6% pass rate</w:t>
            </w:r>
          </w:p>
        </w:tc>
      </w:tr>
      <w:tr>
        <w:trPr>
          <w:trHeight w:hRule="exact" w:val="300"/>
        </w:trPr>
        <w:tc>
          <w:tcPr>
            <w:tcW w:type="dxa" w:w="1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HumanEval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164 problems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Test generation (internal)</w:t>
            </w:r>
          </w:p>
        </w:tc>
        <w:tc>
          <w:tcPr>
            <w:tcW w:type="dxa" w:w="3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pass@1 60.4%</w:t>
            </w:r>
          </w:p>
        </w:tc>
      </w:tr>
      <w:tr>
        <w:trPr>
          <w:trHeight w:hRule="exact" w:val="280"/>
        </w:trPr>
        <w:tc>
          <w:tcPr>
            <w:tcW w:type="dxa" w:w="1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TestGenEval-Lite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 (matched)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Test generation (RAG, directional)</w:t>
            </w:r>
          </w:p>
        </w:tc>
        <w:tc>
          <w:tcPr>
            <w:tcW w:type="dxa" w:w="3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pass@1 13.3%</w:t>
            </w:r>
          </w:p>
        </w:tc>
      </w:tr>
      <w:tr>
        <w:trPr>
          <w:trHeight w:hRule="exact" w:val="364"/>
        </w:trPr>
        <w:tc>
          <w:tcPr>
            <w:tcW w:type="dxa" w:w="1928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HumanEvalFix</w:t>
            </w:r>
          </w:p>
        </w:tc>
        <w:tc>
          <w:tcPr>
            <w:tcW w:type="dxa" w:w="15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164 bugs</w:t>
            </w:r>
          </w:p>
        </w:tc>
        <w:tc>
          <w:tcPr>
            <w:tcW w:type="dxa" w:w="358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Automated repair</w:t>
            </w:r>
          </w:p>
        </w:tc>
        <w:tc>
          <w:tcPr>
            <w:tcW w:type="dxa" w:w="319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Repair rate 91.46%</w:t>
            </w:r>
          </w:p>
        </w:tc>
      </w:tr>
    </w:tbl>
    <w:p>
      <w:pPr>
        <w:autoSpaceDN w:val="0"/>
        <w:autoSpaceDE w:val="0"/>
        <w:widowControl/>
        <w:spacing w:line="358" w:lineRule="exact" w:before="336" w:after="0"/>
        <w:ind w:left="260" w:right="14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leaderboard number; TestGenEval-Lite supplies a directional RAG-lift signal on real code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matched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30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; and automated repair is assessed by the fraction of bugs fixed (91.46%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164 HumanEvalFix bugs).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size column also makes clear that these are function-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program-level benchmarks rather than large multi-file projects.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4.8.8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Worked Example: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Repairing a Real Defect</w:t>
      </w:r>
    </w:p>
    <w:p>
      <w:pPr>
        <w:autoSpaceDN w:val="0"/>
        <w:autoSpaceDE w:val="0"/>
        <w:widowControl/>
        <w:spacing w:line="358" w:lineRule="exact" w:before="150" w:after="0"/>
        <w:ind w:left="260" w:right="14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concrete,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subsection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walkthrough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subject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core_utils.py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containing a discount-calculation bug, together with the test suite that exercises it.</w:t>
      </w:r>
    </w:p>
    <w:p>
      <w:pPr>
        <w:autoSpaceDN w:val="0"/>
        <w:tabs>
          <w:tab w:pos="858" w:val="left"/>
        </w:tabs>
        <w:autoSpaceDE w:val="0"/>
        <w:widowControl/>
        <w:spacing w:line="262" w:lineRule="auto" w:before="378" w:after="0"/>
        <w:ind w:left="56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Run tests.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C first runs the existing suite against the file; the tests fail, confirming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defect to repair.</w:t>
      </w:r>
    </w:p>
    <w:p>
      <w:pPr>
        <w:autoSpaceDN w:val="0"/>
        <w:autoSpaceDE w:val="0"/>
        <w:widowControl/>
        <w:spacing w:line="278" w:lineRule="auto" w:before="320" w:after="0"/>
        <w:ind w:left="858" w:right="1416" w:hanging="29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Localize (SBFL).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per-test coverage spectrum is collected and the lines are ranked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Ochiai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suspiciousness.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localiser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identifies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suspicious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locations as the most likely fault sites.</w:t>
      </w:r>
    </w:p>
    <w:p>
      <w:pPr>
        <w:autoSpaceDN w:val="0"/>
        <w:autoSpaceDE w:val="0"/>
        <w:widowControl/>
        <w:spacing w:line="278" w:lineRule="auto" w:before="318" w:after="0"/>
        <w:ind w:left="858" w:right="1416" w:hanging="29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Generate and patch.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ranked locations, the failure trace, and the surrounding code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assembled into a repair prompt; the model proposes a fix, which is applied through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AST-safe function replacement — a single patch in this case.</w:t>
      </w:r>
    </w:p>
    <w:p>
      <w:pPr>
        <w:autoSpaceDN w:val="0"/>
        <w:autoSpaceDE w:val="0"/>
        <w:widowControl/>
        <w:spacing w:line="288" w:lineRule="auto" w:before="318" w:after="0"/>
        <w:ind w:left="858" w:right="1418" w:hanging="29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Re-test and verify.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patched file is re-run against the suite,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all tests pass,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repair is accepted.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reported in Chapter 5 (Figure 5.6), the bug is fixed in a single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attempt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69.6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seconds,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diff 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(Figure 5.7) shows the corrected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rate — a genuine logic fix validated by the suite passing afterwards.</w:t>
      </w:r>
    </w:p>
    <w:p>
      <w:pPr>
        <w:autoSpaceDN w:val="0"/>
        <w:autoSpaceDE w:val="0"/>
        <w:widowControl/>
        <w:spacing w:line="358" w:lineRule="exact" w:before="260" w:after="0"/>
        <w:ind w:left="260" w:right="1416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walkthrough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illustrates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side: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HumanEvalFix_053.py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generate–run–fix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produced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reaching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100%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100%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(Figure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5.4).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Together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pipeline — generation, gating, localisation, and repair — operating on concrete inputs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manner the aggregate metrics summarise.</w:t>
      </w:r>
    </w:p>
    <w:p>
      <w:pPr>
        <w:autoSpaceDN w:val="0"/>
        <w:autoSpaceDE w:val="0"/>
        <w:widowControl/>
        <w:spacing w:line="209" w:lineRule="auto" w:before="1252" w:after="0"/>
        <w:ind w:left="0" w:right="56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36</w:t>
      </w:r>
    </w:p>
    <w:p>
      <w:pPr>
        <w:sectPr>
          <w:pgSz w:w="11906" w:h="16838"/>
          <w:pgMar w:top="350" w:right="0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86"/>
        </w:trPr>
        <w:tc>
          <w:tcPr>
            <w:tcW w:type="dxa" w:w="7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4.8.9</w:t>
            </w:r>
          </w:p>
        </w:tc>
        <w:tc>
          <w:tcPr>
            <w:tcW w:type="dxa" w:w="80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162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Threats to Validity</w:t>
            </w:r>
          </w:p>
        </w:tc>
      </w:tr>
    </w:tbl>
    <w:p>
      <w:pPr>
        <w:autoSpaceDN w:val="0"/>
        <w:autoSpaceDE w:val="0"/>
        <w:widowControl/>
        <w:spacing w:line="262" w:lineRule="auto" w:before="20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evaluation should be read with the following honest caveats in mind, which bound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claims that can be drawn from it.</w:t>
      </w:r>
    </w:p>
    <w:p>
      <w:pPr>
        <w:autoSpaceDN w:val="0"/>
        <w:autoSpaceDE w:val="0"/>
        <w:widowControl/>
        <w:spacing w:line="278" w:lineRule="auto" w:before="378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Single-run, single-temperature.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reported numbers are single runs at a generation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temperature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0.3.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multi-seed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repetition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therefore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significance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testing; small differences between configurations should not be over-interpreted.</w:t>
      </w:r>
    </w:p>
    <w:p>
      <w:pPr>
        <w:autoSpaceDN w:val="0"/>
        <w:autoSpaceDE w:val="0"/>
        <w:widowControl/>
        <w:spacing w:line="278" w:lineRule="auto" w:before="318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TestEval is a faithful re-implementation.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TestEval numbers come from a faithful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re-implementation that approximates the official TestEval harness, not from the official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harness itself; absolute values may differ slightly from a leaderboard run.</w:t>
      </w:r>
    </w:p>
    <w:p>
      <w:pPr>
        <w:autoSpaceDN w:val="0"/>
        <w:tabs>
          <w:tab w:pos="858" w:val="left"/>
        </w:tabs>
        <w:autoSpaceDE w:val="0"/>
        <w:widowControl/>
        <w:spacing w:line="358" w:lineRule="exact" w:before="202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TestGenEval-Lite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directional.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RAG-lift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result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matched </w:t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 30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is reported as directional rather than statistically conclusive.</w:t>
      </w:r>
    </w:p>
    <w:p>
      <w:pPr>
        <w:autoSpaceDN w:val="0"/>
        <w:autoSpaceDE w:val="0"/>
        <w:widowControl/>
        <w:spacing w:line="286" w:lineRule="auto" w:before="318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Ablations are system-level.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LoRA and RAG contrasts are system-level ablations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(full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no-RAG),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because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baselines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lighter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path;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they are not isolated single-component ablations,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no seven-condition com-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ponent ablation was produced.</w:t>
      </w:r>
    </w:p>
    <w:p>
      <w:pPr>
        <w:autoSpaceDN w:val="0"/>
        <w:autoSpaceDE w:val="0"/>
        <w:widowControl/>
        <w:spacing w:line="278" w:lineRule="auto" w:before="320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HumanEval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internal.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comparison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system-versus-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 sanity check on the test-generation task, not an external benchmark score, and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 comparable to code-generation leaderboards.</w:t>
      </w:r>
    </w:p>
    <w:p>
      <w:pPr>
        <w:autoSpaceDN w:val="0"/>
        <w:autoSpaceDE w:val="0"/>
        <w:widowControl/>
        <w:spacing w:line="358" w:lineRule="exact" w:before="200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Contamination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controlled.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reported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 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fine-tuned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MBPP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contaminated against the evaluation sets, so the gains reflect generalisation rather than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memorisation;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larger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SWE-bench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Magicoder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MBPP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mixture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explored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 not the configuration evaluated above.</w:t>
      </w:r>
    </w:p>
    <w:p>
      <w:pPr>
        <w:autoSpaceDN w:val="0"/>
        <w:autoSpaceDE w:val="0"/>
        <w:widowControl/>
        <w:spacing w:line="293" w:lineRule="auto" w:before="320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Scope.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exercised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pytest,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function-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program-level rather than large multi-file repositories, so behaviour on other languages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at repository scale is not directly measured; and the strongest coverage result still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trails the much larger proprietary GPT-4o (98.7% TestEval line coverage), indicating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remaining headroom.</w:t>
      </w:r>
    </w:p>
    <w:p>
      <w:pPr>
        <w:autoSpaceDN w:val="0"/>
        <w:tabs>
          <w:tab w:pos="1266" w:val="left"/>
        </w:tabs>
        <w:autoSpaceDE w:val="0"/>
        <w:widowControl/>
        <w:spacing w:line="209" w:lineRule="auto" w:before="52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4.8.10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Discussion</w:t>
      </w:r>
    </w:p>
    <w:p>
      <w:pPr>
        <w:autoSpaceDN w:val="0"/>
        <w:autoSpaceDE w:val="0"/>
        <w:widowControl/>
        <w:spacing w:line="293" w:lineRule="auto" w:before="26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results support the central claim of the project: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small, locally-run open-weights 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 be made substantially more effective through careful engineering rather than sheer scale.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external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reaches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93.8%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97.6%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(against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78.9%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79.8%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 model);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internal HumanEval comparison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corroborates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roughly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doubling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test-generation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pass@1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same</w:t>
      </w:r>
    </w:p>
    <w:p>
      <w:pPr>
        <w:autoSpaceDN w:val="0"/>
        <w:autoSpaceDE w:val="0"/>
        <w:widowControl/>
        <w:spacing w:line="209" w:lineRule="auto" w:before="368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37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IMPLEMENTATION</w:t>
      </w:r>
    </w:p>
    <w:p>
      <w:pPr>
        <w:autoSpaceDN w:val="0"/>
        <w:autoSpaceDE w:val="0"/>
        <w:widowControl/>
        <w:spacing w:line="302" w:lineRule="auto" w:before="5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three-layer RAG context roughly doubles correctness on real code (TestGenEval-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Lite, directional); and the combination of fine-tuning with the iterative repair loop raises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HumanEvalFix repair rate from 67.68% to 91.46%.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further finding, foregrounded above,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methodological: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the same system swings from 93.8% to 42.5% line coverage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same benchmark purely by changing its objective, coverage alone is an unreliable summary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 test generator, and the three axes (coverage, correctness, bug detection) must be reported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together.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the fine-tuned model is decontaminated against the evaluation sets,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gains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generalisation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test-set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memorisation,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most important methodological safeguard behind the numbers.</w:t>
      </w:r>
    </w:p>
    <w:p>
      <w:pPr>
        <w:autoSpaceDN w:val="0"/>
        <w:autoSpaceDE w:val="0"/>
        <w:widowControl/>
        <w:spacing w:line="358" w:lineRule="exact" w:before="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 the same time the results should not be overstated.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TestMate’s strongest test-generation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coverage (93.8% line coverage on TestEval in suite mode) remains below the 98.7% reported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a much larger proprietary model; its strict quality mode trades pass rate for assurance;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bug-detection axis is a genuine trade-off rather than a clean win — the base model has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higher per-file mutation kill rate (89.8% vs. 81.5%) but over far fewer programs (168 vs. 205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210).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Several practical limitations also apply: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model weights and the retrieval mem-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ory are distributed separately rather than bundled, so the application cannot run without them;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some model paths in the code are machine-specific and would need to be made portable;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requirement-extraction component depends on code that is maintained outside the main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repository.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Finally, the headline results reported here are those of the MBPP-only decontam-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inated model; the larger SWE-bench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Magicoder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MBPP mixture is an explored alternative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rather than the configuration evaluated above.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points are revisited as future work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6.</w:t>
      </w:r>
    </w:p>
    <w:p>
      <w:pPr>
        <w:autoSpaceDN w:val="0"/>
        <w:autoSpaceDE w:val="0"/>
        <w:widowControl/>
        <w:spacing w:line="209" w:lineRule="auto" w:before="6594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3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Chapter 5</w:t>
      </w:r>
    </w:p>
    <w:p>
      <w:pPr>
        <w:autoSpaceDN w:val="0"/>
        <w:autoSpaceDE w:val="0"/>
        <w:widowControl/>
        <w:spacing w:line="209" w:lineRule="auto" w:before="486" w:after="0"/>
        <w:ind w:left="0" w:right="283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System Testing</w:t>
      </w:r>
    </w:p>
    <w:p>
      <w:pPr>
        <w:autoSpaceDN w:val="0"/>
        <w:autoSpaceDE w:val="0"/>
        <w:widowControl/>
        <w:spacing w:line="286" w:lineRule="auto" w:before="70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chapter demonstrates TestMate executing its real end-to-end workflow through the ac-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tual user interface.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Using screenshots of the running desktop application, it follows a com-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plete session — requirement extraction, test generation, bug detection, and automated 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on genuine inputs, showing that the system implemented in Chapter 4 behaves as designed.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5.1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Overview</w:t>
      </w:r>
    </w:p>
    <w:p>
      <w:pPr>
        <w:autoSpaceDN w:val="0"/>
        <w:autoSpaceDE w:val="0"/>
        <w:widowControl/>
        <w:spacing w:line="295" w:lineRule="auto" w:before="34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purpose of this chapter is to show the system operating in practice rather than in the ab-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stract.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walkthrough proceeds from the home screen, where the user chooses a workflow,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through Part A extracting and classifying requirements from a real specification document,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B generating and evaluating a test, the bug-detection view, and finally Part C localising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repairing a genuine defect.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stage is presented with a screenshot of the corresponding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screen so that the complete workflow can be followed visually.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5.2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Installation and Setup</w:t>
      </w:r>
    </w:p>
    <w:p>
      <w:pPr>
        <w:autoSpaceDN w:val="0"/>
        <w:autoSpaceDE w:val="0"/>
        <w:widowControl/>
        <w:spacing w:line="302" w:lineRule="auto" w:before="34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delivered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cross-platform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Electron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desktop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 AI engine.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Running it therefore requires the Node-based desktop shell together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Python environment providing the AI and analysis dependencies;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addition, because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inference is local, the Qwen2.5-Coder-7B base model and the LoRA adapters must be present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machine,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CUDA-capable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NVIDIA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GPU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(broadly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6–8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VRAM for the 4-bit model) is needed to run the model.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the application is launched,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Electron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starts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backend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child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report ready before the interface becomes interactive, as described in Chapter 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precise,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machine-specific installation commands and model paths are environment-dependent and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 reproduced here; they should be taken from the project’s own run instructions.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5.3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The Home Screen</w:t>
      </w:r>
    </w:p>
    <w:p>
      <w:pPr>
        <w:autoSpaceDN w:val="0"/>
        <w:autoSpaceDE w:val="0"/>
        <w:widowControl/>
        <w:spacing w:line="262" w:lineRule="auto" w:before="3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launch,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presents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screen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headed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“AI-Powered Test Generation Platform” subtitle.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screen offers four entry cards, one per</w:t>
      </w:r>
    </w:p>
    <w:p>
      <w:pPr>
        <w:autoSpaceDN w:val="0"/>
        <w:autoSpaceDE w:val="0"/>
        <w:widowControl/>
        <w:spacing w:line="209" w:lineRule="auto" w:before="372" w:after="0"/>
        <w:ind w:left="0" w:right="42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</w:t>
      </w:r>
    </w:p>
    <w:p>
      <w:pPr>
        <w:sectPr>
          <w:pgSz w:w="11906" w:h="16838"/>
          <w:pgMar w:top="1010" w:right="1396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TESTING</w:t>
      </w:r>
    </w:p>
    <w:p>
      <w:pPr>
        <w:autoSpaceDN w:val="0"/>
        <w:autoSpaceDE w:val="0"/>
        <w:widowControl/>
        <w:spacing w:line="302" w:lineRule="auto" w:before="5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workflow.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first,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Full 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runs the complete chain from an SRS document through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suites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labelled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techniques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Qwen2.5-Coder,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three-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auto-repair.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second,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ment extraction and is tagged with spaCy NLP, fuzzy matching, PDF/DOCX input,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PURE dataset.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third,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Part B: Test Generator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covers test generation and is tagged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LoRA fine-tuning, FAISS RAG, mutation tests, and human-in-the-loop review.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fourth,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Bug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Fixer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/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APR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tagged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Ochiai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SBFL,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LLM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repair,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re-verification,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diff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view.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selects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workflow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here,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sponding workspace.</w:t>
      </w:r>
    </w:p>
    <w:p>
      <w:pPr>
        <w:autoSpaceDN w:val="0"/>
        <w:autoSpaceDE w:val="0"/>
        <w:widowControl/>
        <w:spacing w:line="240" w:lineRule="auto" w:before="240" w:after="0"/>
        <w:ind w:left="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0980" cy="37490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374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306" w:after="0"/>
        <w:ind w:left="13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5.1: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 home screen with the four workflow entry cards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838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5.4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Workflow Walkthrough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44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5.4.1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Requirement Extraction (Part A)</w:t>
      </w:r>
    </w:p>
    <w:p>
      <w:pPr>
        <w:autoSpaceDN w:val="0"/>
        <w:autoSpaceDE w:val="0"/>
        <w:widowControl/>
        <w:spacing w:line="295" w:lineRule="auto" w:before="26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begins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input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panel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optionally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load an SRS document (in PDF or DOCX form), optionally provide README or free-text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description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text,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point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repository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path,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together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Discover Files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action that enumerates the testable source files.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mode selector lets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choose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README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Extractor,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both,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similarity-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threshold control governs how strictly sentences are matched.</w:t>
      </w:r>
    </w:p>
    <w:p>
      <w:pPr>
        <w:autoSpaceDN w:val="0"/>
        <w:autoSpaceDE w:val="0"/>
        <w:widowControl/>
        <w:spacing w:line="209" w:lineRule="auto" w:before="358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TESTING</w:t>
      </w:r>
    </w:p>
    <w:p>
      <w:pPr>
        <w:autoSpaceDN w:val="0"/>
        <w:autoSpaceDE w:val="0"/>
        <w:widowControl/>
        <w:spacing w:line="240" w:lineRule="auto" w:before="478" w:after="0"/>
        <w:ind w:left="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0980" cy="28206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282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30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5.2: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 A input panel with the mode selector and similarity threshold</w:t>
      </w:r>
    </w:p>
    <w:p>
      <w:pPr>
        <w:autoSpaceDN w:val="0"/>
        <w:autoSpaceDE w:val="0"/>
        <w:widowControl/>
        <w:spacing w:line="298" w:lineRule="auto" w:before="450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PDF.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marked complete — Read Document, Segment, Align, Scenarios, and Done — and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extracted item is classified as either a requirement (REQ) or a non-requirement, with a per-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item match percentage.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run reports 128 Requirements and 201 Non-Requirements,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329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total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processed,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44%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demonstrates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successfully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extracting and classifying requirements from a genuine specification document rather than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contrived example.</w:t>
      </w:r>
    </w:p>
    <w:p>
      <w:pPr>
        <w:autoSpaceDN w:val="0"/>
        <w:autoSpaceDE w:val="0"/>
        <w:widowControl/>
        <w:spacing w:line="240" w:lineRule="auto" w:before="274" w:after="0"/>
        <w:ind w:left="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0980" cy="2806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280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0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329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classified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non-requirement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 SRS PDF</w:t>
      </w:r>
    </w:p>
    <w:p>
      <w:pPr>
        <w:autoSpaceDN w:val="0"/>
        <w:autoSpaceDE w:val="0"/>
        <w:widowControl/>
        <w:spacing w:line="209" w:lineRule="auto" w:before="1064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86"/>
        </w:trPr>
        <w:tc>
          <w:tcPr>
            <w:tcW w:type="dxa" w:w="7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5.4.2</w:t>
            </w:r>
          </w:p>
        </w:tc>
        <w:tc>
          <w:tcPr>
            <w:tcW w:type="dxa" w:w="80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162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Test Generation (Part B)</w:t>
            </w:r>
          </w:p>
        </w:tc>
      </w:tr>
    </w:tbl>
    <w:p>
      <w:pPr>
        <w:autoSpaceDN w:val="0"/>
        <w:autoSpaceDE w:val="0"/>
        <w:widowControl/>
        <w:spacing w:line="358" w:lineRule="exact" w:before="8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marked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Discover Files, Load Model, Generate Tests, Evaluate, and Done — and the Generated Test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 panel displays a produced pytest test.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file under test 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HumanEvalFix_053.py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the Global Metrics for this run report 100% coverage and a 100% mutation score.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figures show the generate–run–fix loop producing a test that both fully covers the file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kills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injected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mutant,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check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behind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reported numbers.</w:t>
      </w:r>
    </w:p>
    <w:p>
      <w:pPr>
        <w:autoSpaceDN w:val="0"/>
        <w:autoSpaceDE w:val="0"/>
        <w:widowControl/>
        <w:spacing w:line="240" w:lineRule="auto" w:before="274" w:after="0"/>
        <w:ind w:left="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0980" cy="28117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281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306" w:after="0"/>
        <w:ind w:left="2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5.4: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Completed Part B test-generation run with the generated pytest test and metrics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79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5.4.3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Bug Detection</w:t>
      </w:r>
    </w:p>
    <w:p>
      <w:pPr>
        <w:autoSpaceDN w:val="0"/>
        <w:autoSpaceDE w:val="0"/>
        <w:widowControl/>
        <w:spacing w:line="298" w:lineRule="auto" w:before="266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Zero-Day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view,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interface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surfaces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defects that its generated tests expose.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accompanying metrics summarise a run along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four axes — Coverage,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Mutation Score,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Bugs Detected,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Stale Tests.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figure shows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bug-detection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interface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confidence-scored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oracles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described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classify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failures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produced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generated tests and report how many bugs were detected and whether any existing tests have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become stale.</w:t>
      </w:r>
    </w:p>
    <w:p>
      <w:pPr>
        <w:autoSpaceDN w:val="0"/>
        <w:tabs>
          <w:tab w:pos="1122" w:val="left"/>
        </w:tabs>
        <w:autoSpaceDE w:val="0"/>
        <w:widowControl/>
        <w:spacing w:line="209" w:lineRule="auto" w:before="51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5.4.4 </w:t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Automated Program Repair (Part C)</w:t>
      </w:r>
    </w:p>
    <w:p>
      <w:pPr>
        <w:autoSpaceDN w:val="0"/>
        <w:autoSpaceDE w:val="0"/>
        <w:widowControl/>
        <w:spacing w:line="278" w:lineRule="auto" w:before="26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final and strongest demonstration is automated program repair.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5.6 shows a com-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pleted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marked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Discover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SBFL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Localize,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LLM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Re-test,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reports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“Bug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fixed!”,</w:t>
      </w:r>
    </w:p>
    <w:p>
      <w:pPr>
        <w:autoSpaceDN w:val="0"/>
        <w:autoSpaceDE w:val="0"/>
        <w:widowControl/>
        <w:spacing w:line="209" w:lineRule="auto" w:before="362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42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TESTING</w:t>
      </w:r>
    </w:p>
    <w:p>
      <w:pPr>
        <w:autoSpaceDN w:val="0"/>
        <w:autoSpaceDE w:val="0"/>
        <w:widowControl/>
        <w:spacing w:line="240" w:lineRule="auto" w:before="478" w:after="0"/>
        <w:ind w:left="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0980" cy="27914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279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306" w:after="0"/>
        <w:ind w:left="11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5.5: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Zero-Day Bugs view and bug-detection metrics interface</w:t>
      </w:r>
    </w:p>
    <w:p>
      <w:pPr>
        <w:autoSpaceDN w:val="0"/>
        <w:autoSpaceDE w:val="0"/>
        <w:widowControl/>
        <w:spacing w:line="358" w:lineRule="exact" w:before="332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achieved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attempt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69.6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seconds,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passed”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after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spectrum-based fault localiser identified five suspicious locations, and one patch was applied.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file under repair is a real source file,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core_utils.py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containing a discount-calculation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illustrates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SBFL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LLM-repair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re-test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flow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operating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genuine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defect.</w:t>
      </w:r>
    </w:p>
    <w:p>
      <w:pPr>
        <w:autoSpaceDN w:val="0"/>
        <w:autoSpaceDE w:val="0"/>
        <w:widowControl/>
        <w:spacing w:line="240" w:lineRule="auto" w:before="226" w:after="0"/>
        <w:ind w:left="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0980" cy="28117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281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30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5.6: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Completed Part C repair: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 fixed in one attempt, all tests passing after the patch</w:t>
      </w:r>
    </w:p>
    <w:p>
      <w:pPr>
        <w:autoSpaceDN w:val="0"/>
        <w:autoSpaceDE w:val="0"/>
        <w:widowControl/>
        <w:spacing w:line="286" w:lineRule="auto" w:before="446" w:after="0"/>
        <w:ind w:left="26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Figure 5.7 shows the diff view of the same repair, presenting the actual before-and-after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change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removed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green,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buggy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discount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was corrected.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is a genuine logic fix, not a cosmetic edit, and it is validated by the test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suite passing after the patch is applied.</w:t>
      </w:r>
    </w:p>
    <w:p>
      <w:pPr>
        <w:autoSpaceDN w:val="0"/>
        <w:autoSpaceDE w:val="0"/>
        <w:widowControl/>
        <w:spacing w:line="209" w:lineRule="auto" w:before="394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43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TESTING</w:t>
      </w:r>
    </w:p>
    <w:p>
      <w:pPr>
        <w:autoSpaceDN w:val="0"/>
        <w:autoSpaceDE w:val="0"/>
        <w:widowControl/>
        <w:spacing w:line="240" w:lineRule="auto" w:before="478" w:after="0"/>
        <w:ind w:left="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0980" cy="28105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281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0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5.7: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diff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view: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discount-calculation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logic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removed,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added)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512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5.5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Discussion</w:t>
      </w:r>
    </w:p>
    <w:p>
      <w:pPr>
        <w:autoSpaceDN w:val="0"/>
        <w:autoSpaceDE w:val="0"/>
        <w:widowControl/>
        <w:spacing w:line="298" w:lineRule="auto" w:before="340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walkthrough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operating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designed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puts: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classifies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329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test reaching 100% coverage and a 100% mutation score, and Part C localises and repairs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real discount-calculation bug,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verified by the tests passing afterwards.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coverage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mutation-score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metrics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surfaced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interface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corroborate,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quantitative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results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demonstration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confirms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SBFL-guided repair loop works end to end within the desktop application.</w:t>
      </w:r>
    </w:p>
    <w:p>
      <w:pPr>
        <w:autoSpaceDN w:val="0"/>
        <w:autoSpaceDE w:val="0"/>
        <w:widowControl/>
        <w:spacing w:line="209" w:lineRule="auto" w:before="5572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44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3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Chapter 6</w:t>
      </w:r>
    </w:p>
    <w:p>
      <w:pPr>
        <w:autoSpaceDN w:val="0"/>
        <w:autoSpaceDE w:val="0"/>
        <w:widowControl/>
        <w:spacing w:line="209" w:lineRule="auto" w:before="486" w:after="0"/>
        <w:ind w:left="15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Conclusion and Future Work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84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6.1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Conclusion</w:t>
      </w:r>
    </w:p>
    <w:p>
      <w:pPr>
        <w:autoSpaceDN w:val="0"/>
        <w:autoSpaceDE w:val="0"/>
        <w:widowControl/>
        <w:spacing w:line="300" w:lineRule="auto" w:before="338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project set out to address a persistent and costly problem in software engineering: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writ-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ing tests that genuinely exercise a program, and repairing the defects those tests reveal,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slow, repetitive, and inconsistent activities whose quality depends heavily on the individual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developer.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artificial-intelligence assistants that could help with these tasks typically rely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paid cloud APIs, which raises concerns over cost, latency, and the privacy of proprietary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 code.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TestMate was conceived to close this gap by automating the software-quality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lifecycle — from requirements, through generated tests and bug detection, to automated 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pair — entirely on the developer’s own machine.</w:t>
      </w:r>
    </w:p>
    <w:p>
      <w:pPr>
        <w:autoSpaceDN w:val="0"/>
        <w:autoSpaceDE w:val="0"/>
        <w:widowControl/>
        <w:spacing w:line="302" w:lineRule="auto" w:before="118" w:after="0"/>
        <w:ind w:left="26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built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cross-platform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Electron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desktop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wraps a fully local AI pipeline.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single open-weights model, Qwen2.5-Coder-7B-Instruct,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hosted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4-bit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quantisation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specialised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lightweight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supervised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fine-tuning;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augmented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three-layer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Retrieval-Augmented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pipeline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grounds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external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knowledge,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the system’s own accumulated experience.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generation runs inside a self-correcting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generate–run–fix loop gated by the Bug Exposure Score, and automated repair is driven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spectrum-based fault localisation followed by AST-safe patching.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 part of the system de-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pends on a paid or remote inference service.</w:t>
      </w:r>
    </w:p>
    <w:p>
      <w:pPr>
        <w:autoSpaceDN w:val="0"/>
        <w:autoSpaceDE w:val="0"/>
        <w:widowControl/>
        <w:spacing w:line="298" w:lineRule="auto" w:before="120" w:after="0"/>
        <w:ind w:left="26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Evaluated on contamination-free public benchmarks, the system shows substantial gains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 the un-tuned base model.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HumanEval, pass@1 rises from 33.5% to 60.4% and line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34.10%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67.64%;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reaches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93.8%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HumanEvalFix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automated-repair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cess rate improves from 67.68% to 91.46%.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the reported model is the MBPP-only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configuration decontaminated against the evaluation sets, these gains can be read as genuine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generalisation rather than memorisation.</w:t>
      </w:r>
    </w:p>
    <w:p>
      <w:pPr>
        <w:autoSpaceDN w:val="0"/>
        <w:autoSpaceDE w:val="0"/>
        <w:widowControl/>
        <w:spacing w:line="293" w:lineRule="auto" w:before="120" w:after="0"/>
        <w:ind w:left="26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central contribution of the work is the Bug Exposure Score (BES): a five-dimension,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quantitative quality gate that estimates a test’s fault-exposing power rather than its mere struc-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tural coverage, and that rejects superficially high-coverage tests which assert nothing mean-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ingful.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Taken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together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fine-tuning,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retrieval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iterative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loops,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supports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central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small,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locally-run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</w:p>
    <w:p>
      <w:pPr>
        <w:autoSpaceDN w:val="0"/>
        <w:autoSpaceDE w:val="0"/>
        <w:widowControl/>
        <w:spacing w:line="209" w:lineRule="auto" w:before="536" w:after="0"/>
        <w:ind w:left="0" w:right="42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45</w:t>
      </w:r>
    </w:p>
    <w:p>
      <w:pPr>
        <w:sectPr>
          <w:pgSz w:w="11906" w:h="16838"/>
          <w:pgMar w:top="1010" w:right="1396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CONCLUSION AND FUTURE WORK</w:t>
      </w:r>
    </w:p>
    <w:p>
      <w:pPr>
        <w:autoSpaceDN w:val="0"/>
        <w:autoSpaceDE w:val="0"/>
        <w:widowControl/>
        <w:spacing w:line="262" w:lineRule="auto" w:before="53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made competitive through careful engineering rather than sheer scale — while keeping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entire workflow free to run, private, and offline.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6.2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Advantages and Disadvantages</w:t>
      </w:r>
    </w:p>
    <w:p>
      <w:pPr>
        <w:autoSpaceDN w:val="0"/>
        <w:tabs>
          <w:tab w:pos="1756" w:val="left"/>
        </w:tabs>
        <w:autoSpaceDE w:val="0"/>
        <w:widowControl/>
        <w:spacing w:line="302" w:lineRule="auto" w:before="34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Advantages.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TestMate’s most distinctive strength is that it operates entirely locally and of-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fline.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Inference requires no paid cloud API, so the tool is free to run and incurs no per-request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cost, and because source code is not transmitted to external servers, it preserves the privacy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proprietary code.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 is also unusually broad in scope for a single tool: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rather than address-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activity,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integrates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detection,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automated program repair into one end-to-end desktop application.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Bug Exposure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Score gives the system a principled, quantitative notion of test quality, so that accepted tests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fault-detection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potential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instead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merely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contamination-free, which lends credibility to the reported gains, and the use of 4-bit quanti-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sation means the whole pipeline runs on a single consumer-grade GPU rather than requiring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datacentre hardware.</w:t>
      </w:r>
    </w:p>
    <w:p>
      <w:pPr>
        <w:autoSpaceDN w:val="0"/>
        <w:tabs>
          <w:tab w:pos="3762" w:val="left"/>
        </w:tabs>
        <w:autoSpaceDE w:val="0"/>
        <w:widowControl/>
        <w:spacing w:line="307" w:lineRule="auto" w:before="46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Disadvantages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Limitations.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strengths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constraints.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fundamental is the GPU memory coexistence limitation: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requirement-extraction 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resident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load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stage,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lighter extraction step in an isolated subprocess so that memory is reliably reclaimed 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adding latency between stages.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system also depends on a capable local GPU (broadly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the range of 6–8 GB of VRAM for the 4-bit model); without one it cannot run.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Its scope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Python-centric,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targeting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repositories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framework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arbi-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trary languages.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reported model is fine-tuned on only a modest, decontaminated MBPP-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derived training set for a single epoch, and its strongest test-generation coverage, while high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an open 7-billion-parameter model, still trails the largest proprietary models (for exam-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ple, the 98.7% TestEval line coverage reported for GPT-4o).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Finally, the system is not fully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self-contained as distributed: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model weights and the retrieval memory are supplied sep-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arately rather than bundled, some model paths in the code are machine-specific and must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made portable, and the requirement-extraction component relies on code maintained outside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main repository.</w:t>
      </w:r>
    </w:p>
    <w:p>
      <w:pPr>
        <w:autoSpaceDN w:val="0"/>
        <w:tabs>
          <w:tab w:pos="1036" w:val="left"/>
        </w:tabs>
        <w:autoSpaceDE w:val="0"/>
        <w:widowControl/>
        <w:spacing w:line="209" w:lineRule="auto" w:before="60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6.3 </w:t>
      </w:r>
      <w:r>
        <w:tab/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Future Work</w:t>
      </w:r>
    </w:p>
    <w:p>
      <w:pPr>
        <w:autoSpaceDN w:val="0"/>
        <w:autoSpaceDE w:val="0"/>
        <w:widowControl/>
        <w:spacing w:line="209" w:lineRule="auto" w:before="3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project opens several concrete and credible directions for further development:</w:t>
      </w:r>
    </w:p>
    <w:p>
      <w:pPr>
        <w:autoSpaceDN w:val="0"/>
        <w:autoSpaceDE w:val="0"/>
        <w:widowControl/>
        <w:spacing w:line="209" w:lineRule="auto" w:before="378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Train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larger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data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mixture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full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decontamination.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beyond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09" w:lineRule="auto" w:before="430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46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CONCLUSION AND FUTURE WORK</w:t>
      </w:r>
    </w:p>
    <w:p>
      <w:pPr>
        <w:autoSpaceDN w:val="0"/>
        <w:autoSpaceDE w:val="0"/>
        <w:widowControl/>
        <w:spacing w:line="358" w:lineRule="exact" w:before="416" w:after="0"/>
        <w:ind w:left="85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MBPP-only model to the explored SWE-bench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Magicoder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MBPP mixture, applying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thorough decontamination against all evaluation sets so that the larger training signal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 be used without compromising contamination-free reporting.</w:t>
      </w:r>
    </w:p>
    <w:p>
      <w:pPr>
        <w:autoSpaceDN w:val="0"/>
        <w:autoSpaceDE w:val="0"/>
        <w:widowControl/>
        <w:spacing w:line="278" w:lineRule="auto" w:before="320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Extend language support beyond Python.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Generalise the static analysis, test runner,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repair patching to additional languages and testing frameworks so that the tool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 longer limited to Python and pytest.</w:t>
      </w:r>
    </w:p>
    <w:p>
      <w:pPr>
        <w:autoSpaceDN w:val="0"/>
        <w:autoSpaceDE w:val="0"/>
        <w:widowControl/>
        <w:spacing w:line="278" w:lineRule="auto" w:before="318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Conduct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deeper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ablation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studies.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Quantify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individual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contribution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trieval layer, the self-correcting loop, the planning step, and the BES gate, completing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per-component analysis that is only partially reported here.</w:t>
      </w:r>
    </w:p>
    <w:p>
      <w:pPr>
        <w:autoSpaceDN w:val="0"/>
        <w:autoSpaceDE w:val="0"/>
        <w:widowControl/>
        <w:spacing w:line="278" w:lineRule="auto" w:before="318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Integrate with IDEs and CI pipelines.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Embed TestMate into the developer’s editor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continuous-integration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workflows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validated automatically as code changes.</w:t>
      </w:r>
    </w:p>
    <w:p>
      <w:pPr>
        <w:autoSpaceDN w:val="0"/>
        <w:autoSpaceDE w:val="0"/>
        <w:widowControl/>
        <w:spacing w:line="278" w:lineRule="auto" w:before="320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Reduce VRAM pressure.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Investigate smarter model scheduling, lighter or more ag-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gressively compressed models, and improved memory release to relax the coexistence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constraint and shorten the latency between pipeline stages.</w:t>
      </w:r>
    </w:p>
    <w:p>
      <w:pPr>
        <w:autoSpaceDN w:val="0"/>
        <w:autoSpaceDE w:val="0"/>
        <w:widowControl/>
        <w:spacing w:line="278" w:lineRule="auto" w:before="318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Expand the Bug Exposure Score.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 further fault-exposure dimensions and refine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existing ones, and explore calibrating the gate’s thresholds against measured bug-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detection outcomes.</w:t>
      </w:r>
    </w:p>
    <w:p>
      <w:pPr>
        <w:autoSpaceDN w:val="0"/>
        <w:autoSpaceDE w:val="0"/>
        <w:widowControl/>
        <w:spacing w:line="278" w:lineRule="auto" w:before="320" w:after="0"/>
        <w:ind w:left="858" w:right="2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Improve portability and packaging.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Remove machine-specific paths and bundle (or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automatically fetch) the model weights and retrieval memory so that the application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self-contained and runs unmodified on a new machine.</w:t>
      </w:r>
    </w:p>
    <w:p>
      <w:pPr>
        <w:autoSpaceDN w:val="0"/>
        <w:autoSpaceDE w:val="0"/>
        <w:widowControl/>
        <w:spacing w:line="209" w:lineRule="auto" w:before="5756" w:after="0"/>
        <w:ind w:left="0" w:right="4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47</w:t>
      </w:r>
    </w:p>
    <w:p>
      <w:pPr>
        <w:sectPr>
          <w:pgSz w:w="11906" w:h="16838"/>
          <w:pgMar w:top="350" w:right="139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tabs>
          <w:tab w:pos="4098" w:val="left"/>
        </w:tabs>
        <w:autoSpaceDE w:val="0"/>
        <w:widowControl/>
        <w:spacing w:line="408" w:lineRule="auto" w:before="0" w:after="0"/>
        <w:ind w:left="26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 xml:space="preserve">Tools </w:t>
      </w:r>
      <w:r>
        <w:br/>
      </w:r>
      <w:r>
        <w:rPr>
          <w:rFonts w:ascii="Times New Roman" w:hAnsi="Times New Roman" w:eastAsia="Times New Roman"/>
          <w:b w:val="0"/>
          <w:i/>
          <w:color w:val="7F807F"/>
          <w:sz w:val="24"/>
        </w:rPr>
        <w:t>[Tools used in the project.</w:t>
      </w:r>
      <w:r>
        <w:rPr>
          <w:rFonts w:ascii="Times New Roman" w:hAnsi="Times New Roman" w:eastAsia="Times New Roman"/>
          <w:b w:val="0"/>
          <w:i/>
          <w:color w:val="7F807F"/>
          <w:sz w:val="24"/>
        </w:rPr>
        <w:t>If you can, classify them into hardware and software tools.]</w:t>
      </w:r>
    </w:p>
    <w:p>
      <w:pPr>
        <w:autoSpaceDN w:val="0"/>
        <w:autoSpaceDE w:val="0"/>
        <w:widowControl/>
        <w:spacing w:line="209" w:lineRule="auto" w:before="12374" w:after="0"/>
        <w:ind w:left="0" w:right="42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48</w:t>
      </w:r>
    </w:p>
    <w:p>
      <w:pPr>
        <w:sectPr>
          <w:pgSz w:w="11906" w:h="16838"/>
          <w:pgMar w:top="1010" w:right="1440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444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References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704" w:after="0"/>
        <w:ind w:left="3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Mark Chen et al.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Evaluating large language models trained on 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arXiv:2107.03374.</w:t>
      </w:r>
    </w:p>
    <w:p>
      <w:pPr>
        <w:autoSpaceDN w:val="0"/>
        <w:autoSpaceDE w:val="0"/>
        <w:widowControl/>
        <w:spacing w:line="209" w:lineRule="auto" w:before="118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2021.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18" w:after="0"/>
        <w:ind w:left="3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[2]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Baptiste Rozière et al.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Code Llama: Open foundation models for code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arXiv:2308.12950.</w:t>
      </w:r>
    </w:p>
    <w:p>
      <w:pPr>
        <w:autoSpaceDN w:val="0"/>
        <w:autoSpaceDE w:val="0"/>
        <w:widowControl/>
        <w:spacing w:line="209" w:lineRule="auto" w:before="120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2023.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20" w:after="0"/>
        <w:ind w:left="3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[3]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Qihao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Zhu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DeepSeek-Coder: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When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large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language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meets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program-</w:t>
      </w:r>
    </w:p>
    <w:p>
      <w:pPr>
        <w:autoSpaceDN w:val="0"/>
        <w:autoSpaceDE w:val="0"/>
        <w:widowControl/>
        <w:spacing w:line="209" w:lineRule="auto" w:before="120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ming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arXiv:2401.14196. 2024.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18" w:after="0"/>
        <w:ind w:left="3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[4]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Binyuan Hui et al.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Qwen2.5-Coder technical report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arXiv:2409.12186. 2024.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18" w:after="0"/>
        <w:ind w:left="3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[5]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Edward J. Hu et al. “LoRA: Low-rank adaptation of large language models.”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ICLR</w:t>
      </w:r>
    </w:p>
    <w:p>
      <w:pPr>
        <w:autoSpaceDN w:val="0"/>
        <w:autoSpaceDE w:val="0"/>
        <w:widowControl/>
        <w:spacing w:line="209" w:lineRule="auto" w:before="120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2022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2021.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20" w:after="0"/>
        <w:ind w:left="3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[6]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Sourab Mangrulkar et al.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PEFT: State-of-the-art parameter-efficient fine-tuning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GitHub:</w:t>
      </w:r>
    </w:p>
    <w:p>
      <w:pPr>
        <w:autoSpaceDN w:val="0"/>
        <w:autoSpaceDE w:val="0"/>
        <w:widowControl/>
        <w:spacing w:line="209" w:lineRule="auto" w:before="120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huggingface/peft. 2022.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20" w:after="0"/>
        <w:ind w:left="3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[7]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 Dettmers et al. “QLoRA: Efficient finetuning of quantized LLMs.”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NeurIPS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09" w:lineRule="auto" w:before="118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2023.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18" w:after="0"/>
        <w:ind w:left="3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[8]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Jacob Austin et al.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Program synthesis with large language models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arXiv:2108.07732.</w:t>
      </w:r>
    </w:p>
    <w:p>
      <w:pPr>
        <w:autoSpaceDN w:val="0"/>
        <w:autoSpaceDE w:val="0"/>
        <w:widowControl/>
        <w:spacing w:line="209" w:lineRule="auto" w:before="120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2021.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20" w:after="0"/>
        <w:ind w:left="3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[9]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Patrick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Lewis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“Retrieval-augmented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knowledge-intensive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NLP</w:t>
      </w:r>
    </w:p>
    <w:p>
      <w:pPr>
        <w:autoSpaceDN w:val="0"/>
        <w:autoSpaceDE w:val="0"/>
        <w:widowControl/>
        <w:spacing w:line="209" w:lineRule="auto" w:before="120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tasks.”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NeurIPS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2020.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[10]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Liu et al.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KGCompass: Knowledge graph-based code navigation for RAG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arXiv:2501.00000.</w:t>
      </w:r>
    </w:p>
    <w:p>
      <w:pPr>
        <w:autoSpaceDN w:val="0"/>
        <w:autoSpaceDE w:val="0"/>
        <w:widowControl/>
        <w:spacing w:line="209" w:lineRule="auto" w:before="118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2025.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18" w:after="0"/>
        <w:ind w:left="2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[11]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Nils Reimers and Iryna Gurevych. “Sentence-BERT: Sentence embeddings using Siamese</w:t>
      </w:r>
    </w:p>
    <w:p>
      <w:pPr>
        <w:autoSpaceDN w:val="0"/>
        <w:autoSpaceDE w:val="0"/>
        <w:widowControl/>
        <w:spacing w:line="209" w:lineRule="auto" w:before="120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BERT-networks.”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EMNLP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2019.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[12]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Jeff Johnson, Matthijs Douze, and Hervé Jégou. “Billion-scale similarity search with</w:t>
      </w:r>
    </w:p>
    <w:p>
      <w:pPr>
        <w:autoSpaceDN w:val="0"/>
        <w:autoSpaceDE w:val="0"/>
        <w:widowControl/>
        <w:spacing w:line="209" w:lineRule="auto" w:before="120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GPUs.”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IEEE Transactions on Big 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(2019).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[13]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Stephen E. Robertson et al. “Okapi at TREC-3.”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TREC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1994.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[14]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Carlos Pacheco et al. “Feedback-directed random test generation.”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ICSE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2007.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[15]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Gordon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Fraser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Andrea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Arcuri.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“EvoSuite: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</w:p>
    <w:p>
      <w:pPr>
        <w:autoSpaceDN w:val="0"/>
        <w:autoSpaceDE w:val="0"/>
        <w:widowControl/>
        <w:spacing w:line="209" w:lineRule="auto" w:before="120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object-oriented software.”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ESEC/FSE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2011.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[16]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Stephan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Lukasczyk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“Pynguin: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Python.”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In:</w:t>
      </w:r>
    </w:p>
    <w:p>
      <w:pPr>
        <w:autoSpaceDN w:val="0"/>
        <w:autoSpaceDE w:val="0"/>
        <w:widowControl/>
        <w:spacing w:line="209" w:lineRule="auto" w:before="120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ICSE Demo Track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2022.</w:t>
      </w:r>
    </w:p>
    <w:p>
      <w:pPr>
        <w:autoSpaceDN w:val="0"/>
        <w:autoSpaceDE w:val="0"/>
        <w:widowControl/>
        <w:spacing w:line="209" w:lineRule="auto" w:before="842" w:after="0"/>
        <w:ind w:left="0" w:right="54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49</w:t>
      </w:r>
    </w:p>
    <w:p>
      <w:pPr>
        <w:sectPr>
          <w:pgSz w:w="11906" w:h="16838"/>
          <w:pgMar w:top="1010" w:right="220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09" w:lineRule="auto" w:before="0" w:after="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References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89"/>
        <w:gridCol w:w="4589"/>
      </w:tblGrid>
      <w:tr>
        <w:trPr>
          <w:trHeight w:hRule="exact" w:val="802"/>
        </w:trPr>
        <w:tc>
          <w:tcPr>
            <w:tcW w:type="dxa" w:w="5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9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[17]</w:t>
            </w:r>
          </w:p>
        </w:tc>
        <w:tc>
          <w:tcPr>
            <w:tcW w:type="dxa" w:w="82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9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Z.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Chen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al.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ChatUniTest: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ChatGPT-based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automated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unit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test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generation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tool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9" w:lineRule="auto" w:before="54" w:after="0"/>
        <w:ind w:left="8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arXiv:2305.04764. 2023.</w:t>
      </w:r>
    </w:p>
    <w:p>
      <w:pPr>
        <w:autoSpaceDN w:val="0"/>
        <w:tabs>
          <w:tab w:pos="898" w:val="left"/>
        </w:tabs>
        <w:autoSpaceDE w:val="0"/>
        <w:widowControl/>
        <w:spacing w:line="262" w:lineRule="auto" w:before="2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[18]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Michele Tufano et al. “AthenaTest: Towards automated unit test generation using pre-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trained transformers.”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2022.</w:t>
      </w:r>
    </w:p>
    <w:p>
      <w:pPr>
        <w:autoSpaceDN w:val="0"/>
        <w:tabs>
          <w:tab w:pos="898" w:val="left"/>
        </w:tabs>
        <w:autoSpaceDE w:val="0"/>
        <w:widowControl/>
        <w:spacing w:line="262" w:lineRule="auto" w:before="2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[19]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Caroline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Lemieux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“CodaMosa: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Escaping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plateaus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 pre-trained large language models.”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ICSE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2023.</w:t>
      </w:r>
    </w:p>
    <w:p>
      <w:pPr>
        <w:autoSpaceDN w:val="0"/>
        <w:tabs>
          <w:tab w:pos="898" w:val="left"/>
        </w:tabs>
        <w:autoSpaceDE w:val="0"/>
        <w:widowControl/>
        <w:spacing w:line="262" w:lineRule="auto" w:before="2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[20]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Zhuo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TestEval: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Benchmarking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large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language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models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code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arXiv:2406.04531. 2024.</w:t>
      </w:r>
    </w:p>
    <w:p>
      <w:pPr>
        <w:autoSpaceDN w:val="0"/>
        <w:tabs>
          <w:tab w:pos="898" w:val="left"/>
        </w:tabs>
        <w:autoSpaceDE w:val="0"/>
        <w:widowControl/>
        <w:spacing w:line="262" w:lineRule="auto" w:before="2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[21]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Claire Le Goues et al. “GenProg: A generic method for automatic software repair.” In: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IEEE Transactions on Software Engineering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(2012).</w:t>
      </w:r>
    </w:p>
    <w:p>
      <w:pPr>
        <w:autoSpaceDN w:val="0"/>
        <w:tabs>
          <w:tab w:pos="898" w:val="left"/>
        </w:tabs>
        <w:autoSpaceDE w:val="0"/>
        <w:widowControl/>
        <w:spacing w:line="262" w:lineRule="auto" w:before="2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[22]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Yuhua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strength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random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repair.”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In: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ICSE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2014.</w:t>
      </w:r>
    </w:p>
    <w:p>
      <w:pPr>
        <w:autoSpaceDN w:val="0"/>
        <w:tabs>
          <w:tab w:pos="898" w:val="left"/>
        </w:tabs>
        <w:autoSpaceDE w:val="0"/>
        <w:widowControl/>
        <w:spacing w:line="262" w:lineRule="auto" w:before="2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[23]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Dongsun Kim et al. “Automatic patch generation learned from human-written patches.”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ICSE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2013.</w:t>
      </w:r>
    </w:p>
    <w:p>
      <w:pPr>
        <w:autoSpaceDN w:val="0"/>
        <w:tabs>
          <w:tab w:pos="898" w:val="left"/>
        </w:tabs>
        <w:autoSpaceDE w:val="0"/>
        <w:widowControl/>
        <w:spacing w:line="259" w:lineRule="auto" w:before="2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[24]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“Context-aware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better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pair.”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ICSE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2018.</w:t>
      </w:r>
    </w:p>
    <w:p>
      <w:pPr>
        <w:autoSpaceDN w:val="0"/>
        <w:tabs>
          <w:tab w:pos="898" w:val="left"/>
        </w:tabs>
        <w:autoSpaceDE w:val="0"/>
        <w:widowControl/>
        <w:spacing w:line="262" w:lineRule="auto" w:before="2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[25]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Chunqiu Steven Xia, Yifeng Ding, and Lingming Zhang.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ChatRepair: Conversational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automated program repair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arXiv:2404.00566. 2024.</w:t>
      </w:r>
    </w:p>
    <w:p>
      <w:pPr>
        <w:autoSpaceDN w:val="0"/>
        <w:tabs>
          <w:tab w:pos="898" w:val="left"/>
        </w:tabs>
        <w:autoSpaceDE w:val="0"/>
        <w:widowControl/>
        <w:spacing w:line="262" w:lineRule="auto" w:before="2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[26]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Carlos E. Jimenez et al. “SWE-bench: Can language models resolve real-world GitHub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issues?”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ICLR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2024.</w:t>
      </w:r>
    </w:p>
    <w:p>
      <w:pPr>
        <w:autoSpaceDN w:val="0"/>
        <w:tabs>
          <w:tab w:pos="898" w:val="left"/>
        </w:tabs>
        <w:autoSpaceDE w:val="0"/>
        <w:widowControl/>
        <w:spacing w:line="259" w:lineRule="auto" w:before="2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[27]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Rui Abreu, Peter Zoeteweij, and Arjan J. C. van Gemund. “On the accuracy of spectrum-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based fault localization.”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TAICPART-MUTATION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2007, pp. 89–98.</w:t>
      </w:r>
    </w:p>
    <w:p>
      <w:pPr>
        <w:autoSpaceDN w:val="0"/>
        <w:tabs>
          <w:tab w:pos="898" w:val="left"/>
        </w:tabs>
        <w:autoSpaceDE w:val="0"/>
        <w:widowControl/>
        <w:spacing w:line="262" w:lineRule="auto" w:before="2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[28]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Fabiano Dalpiaz et al. “PURE: A dataset of public requirements documents.” In: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REFSQ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Workshops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2019.</w:t>
      </w:r>
    </w:p>
    <w:p>
      <w:pPr>
        <w:autoSpaceDN w:val="0"/>
        <w:tabs>
          <w:tab w:pos="898" w:val="left"/>
        </w:tabs>
        <w:autoSpaceDE w:val="0"/>
        <w:widowControl/>
        <w:spacing w:line="262" w:lineRule="auto" w:before="2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[29]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Yunfan Gao et al.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Retrieval-augmented generation for large language models: A sur-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vey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arXiv:2312.10997. 2023.</w:t>
      </w:r>
    </w:p>
    <w:p>
      <w:pPr>
        <w:autoSpaceDN w:val="0"/>
        <w:tabs>
          <w:tab w:pos="898" w:val="left"/>
        </w:tabs>
        <w:autoSpaceDE w:val="0"/>
        <w:widowControl/>
        <w:spacing w:line="209" w:lineRule="auto" w:before="2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[30]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Wayne Xin Zhao et al.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A survey of large language models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arXiv:2303.18223. 2024.</w:t>
      </w:r>
    </w:p>
    <w:p>
      <w:pPr>
        <w:autoSpaceDN w:val="0"/>
        <w:autoSpaceDE w:val="0"/>
        <w:widowControl/>
        <w:spacing w:line="209" w:lineRule="auto" w:before="3506" w:after="0"/>
        <w:ind w:left="0" w:right="44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50</w:t>
      </w:r>
    </w:p>
    <w:sectPr w:rsidR="00FC693F" w:rsidRPr="0006063C" w:rsidSect="00034616">
      <w:pgSz w:w="11906" w:h="16838"/>
      <w:pgMar w:top="350" w:right="1288" w:bottom="38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