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kafu-master-prompt-10-upgraded"/>
    <w:p>
      <w:pPr>
        <w:pStyle w:val="Heading1"/>
      </w:pPr>
      <w:r>
        <w:t xml:space="preserve">KAFU MASTER PROMPT 10 (UPGRADED)</w:t>
      </w:r>
    </w:p>
    <w:bookmarkStart w:id="21" w:name="research-innovation-rims-lite-system"/>
    <w:p>
      <w:pPr>
        <w:pStyle w:val="Heading2"/>
      </w:pPr>
      <w:r>
        <w:t xml:space="preserve">Research &amp; Innovation (RIMS-lite System)</w:t>
      </w:r>
    </w:p>
    <w:bookmarkStart w:id="20" w:name="prompt"/>
    <w:p>
      <w:pPr>
        <w:pStyle w:val="Heading3"/>
      </w:pPr>
      <w:r>
        <w:t xml:space="preserve">Prompt</w:t>
      </w:r>
    </w:p>
    <w:p>
      <w:pPr>
        <w:pStyle w:val="FirstParagraph"/>
      </w:pPr>
      <w:r>
        <w:t xml:space="preserve">Design and implement an enterprise-grade</w:t>
      </w:r>
      <w:r>
        <w:t xml:space="preserve"> </w:t>
      </w:r>
      <w:r>
        <w:rPr>
          <w:b/>
          <w:bCs/>
        </w:rPr>
        <w:t xml:space="preserve">Research Information Management System (RIMS-lite)</w:t>
      </w:r>
      <w:r>
        <w:t xml:space="preserve"> </w:t>
      </w:r>
      <w:r>
        <w:t xml:space="preserve">for Kaimosi Friends University (KAFU). This module must go beyond a showcase and function as a structured research intelligence, visibility, and reporting platform aligned to global university standards (e.g., Cambridge, Yale) and donor/World Bank expectations.</w:t>
      </w:r>
    </w:p>
    <w:p>
      <w:pPr>
        <w:pStyle w:val="BodyText"/>
      </w:pPr>
      <w:r>
        <w:t xml:space="preserve">The system must:</w:t>
      </w:r>
      <w:r>
        <w:t xml:space="preserve"> </w:t>
      </w:r>
      <w:r>
        <w:t xml:space="preserve">- Capture, structure, and expose research outputs</w:t>
      </w:r>
      <w:r>
        <w:t xml:space="preserve"> </w:t>
      </w:r>
      <w:r>
        <w:t xml:space="preserve">- Link research to staff, departments, and programmes</w:t>
      </w:r>
      <w:r>
        <w:t xml:space="preserve"> </w:t>
      </w:r>
      <w:r>
        <w:t xml:space="preserve">- Support publication indexing and discoverability</w:t>
      </w:r>
      <w:r>
        <w:t xml:space="preserve"> </w:t>
      </w:r>
      <w:r>
        <w:t xml:space="preserve">- Enable reporting for grants, impact, and institutional performance</w:t>
      </w:r>
      <w:r>
        <w:t xml:space="preserve"> </w:t>
      </w:r>
      <w:r>
        <w:t xml:space="preserve">- Provide a foundation for future DSS (Decision Support Systems)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trategic-objective"/>
    <w:p>
      <w:pPr>
        <w:pStyle w:val="Heading2"/>
      </w:pPr>
      <w:r>
        <w:t xml:space="preserve">1. Strategic Objective</w:t>
      </w:r>
    </w:p>
    <w:p>
      <w:pPr>
        <w:pStyle w:val="FirstParagraph"/>
      </w:pPr>
      <w:r>
        <w:t xml:space="preserve">Position KAFU as a credible research institution by building a digital layer that:</w:t>
      </w:r>
      <w:r>
        <w:t xml:space="preserve"> </w:t>
      </w:r>
      <w:r>
        <w:t xml:space="preserve">- Improves global discoverability of research outputs</w:t>
      </w:r>
      <w:r>
        <w:t xml:space="preserve"> </w:t>
      </w:r>
      <w:r>
        <w:t xml:space="preserve">- Supports citation visibility and indexing</w:t>
      </w:r>
      <w:r>
        <w:t xml:space="preserve"> </w:t>
      </w:r>
      <w:r>
        <w:t xml:space="preserve">- Attracts grants, partnerships, and collaborators</w:t>
      </w:r>
      <w:r>
        <w:t xml:space="preserve"> </w:t>
      </w:r>
      <w:r>
        <w:t xml:space="preserve">- Feeds institutional reporting and analytics</w:t>
      </w:r>
      <w:r>
        <w:t xml:space="preserve"> </w:t>
      </w:r>
      <w:r>
        <w:t xml:space="preserve">- Aligns with international research metadata standards</w:t>
      </w:r>
    </w:p>
    <w:p>
      <w:r>
        <w:pict>
          <v:rect style="width:0;height:1.5pt" o:hralign="center" o:hrstd="t" o:hr="t"/>
        </w:pict>
      </w:r>
    </w:p>
    <w:bookmarkEnd w:id="22"/>
    <w:bookmarkStart w:id="23" w:name="system-philosophy"/>
    <w:p>
      <w:pPr>
        <w:pStyle w:val="Heading2"/>
      </w:pPr>
      <w:r>
        <w:t xml:space="preserve">2. System Philosophy</w:t>
      </w:r>
    </w:p>
    <w:p>
      <w:pPr>
        <w:pStyle w:val="FirstParagraph"/>
      </w:pPr>
      <w:r>
        <w:t xml:space="preserve">This module must behave as:</w:t>
      </w:r>
    </w:p>
    <w:p>
      <w:pPr>
        <w:pStyle w:val="BodyText"/>
      </w:pPr>
      <w:r>
        <w:t xml:space="preserve">👉 A</w:t>
      </w:r>
      <w:r>
        <w:t xml:space="preserve"> </w:t>
      </w:r>
      <w:r>
        <w:rPr>
          <w:b/>
          <w:bCs/>
        </w:rPr>
        <w:t xml:space="preserve">Research Intelligence Layer</w:t>
      </w:r>
      <w:r>
        <w:t xml:space="preserve"> </w:t>
      </w:r>
      <w:r>
        <w:t xml:space="preserve">👉 A</w:t>
      </w:r>
      <w:r>
        <w:t xml:space="preserve"> </w:t>
      </w:r>
      <w:r>
        <w:rPr>
          <w:b/>
          <w:bCs/>
        </w:rPr>
        <w:t xml:space="preserve">Publication Indexing Layer</w:t>
      </w:r>
      <w:r>
        <w:t xml:space="preserve"> </w:t>
      </w:r>
      <w:r>
        <w:t xml:space="preserve">👉 A</w:t>
      </w:r>
      <w:r>
        <w:t xml:space="preserve"> </w:t>
      </w:r>
      <w:r>
        <w:rPr>
          <w:b/>
          <w:bCs/>
        </w:rPr>
        <w:t xml:space="preserve">Grant &amp; Project Tracking Layer</w:t>
      </w:r>
      <w:r>
        <w:t xml:space="preserve"> </w:t>
      </w:r>
      <w:r>
        <w:t xml:space="preserve">👉 A</w:t>
      </w:r>
      <w:r>
        <w:t xml:space="preserve"> </w:t>
      </w:r>
      <w:r>
        <w:rPr>
          <w:b/>
          <w:bCs/>
        </w:rPr>
        <w:t xml:space="preserve">Reputation Amplification Engine</w:t>
      </w:r>
    </w:p>
    <w:p>
      <w:pPr>
        <w:pStyle w:val="BodyText"/>
      </w:pPr>
      <w:r>
        <w:t xml:space="preserve">NOT just a content page system.</w:t>
      </w:r>
    </w:p>
    <w:p>
      <w:r>
        <w:pict>
          <v:rect style="width:0;height:1.5pt" o:hralign="center" o:hrstd="t" o:hr="t"/>
        </w:pict>
      </w:r>
    </w:p>
    <w:bookmarkEnd w:id="23"/>
    <w:bookmarkStart w:id="31" w:name="core-subsystems"/>
    <w:p>
      <w:pPr>
        <w:pStyle w:val="Heading2"/>
      </w:pPr>
      <w:r>
        <w:t xml:space="preserve">3. Core Subsystems</w:t>
      </w:r>
    </w:p>
    <w:bookmarkStart w:id="24" w:name="a.-research-projects-management"/>
    <w:p>
      <w:pPr>
        <w:pStyle w:val="Heading3"/>
      </w:pPr>
      <w:r>
        <w:t xml:space="preserve">A. Research Projects Management</w:t>
      </w:r>
    </w:p>
    <w:bookmarkEnd w:id="24"/>
    <w:bookmarkStart w:id="25" w:name="b.-publications-outputs-repository"/>
    <w:p>
      <w:pPr>
        <w:pStyle w:val="Heading3"/>
      </w:pPr>
      <w:r>
        <w:t xml:space="preserve">B. Publications &amp; Outputs Repository</w:t>
      </w:r>
    </w:p>
    <w:bookmarkEnd w:id="25"/>
    <w:bookmarkStart w:id="26" w:name="c.-researcher-staff-integration-layer"/>
    <w:p>
      <w:pPr>
        <w:pStyle w:val="Heading3"/>
      </w:pPr>
      <w:r>
        <w:t xml:space="preserve">C. Researcher (Staff) Integration Layer</w:t>
      </w:r>
    </w:p>
    <w:bookmarkEnd w:id="26"/>
    <w:bookmarkStart w:id="27" w:name="d.-grants-funding-tracker"/>
    <w:p>
      <w:pPr>
        <w:pStyle w:val="Heading3"/>
      </w:pPr>
      <w:r>
        <w:t xml:space="preserve">D. Grants &amp; Funding Tracker</w:t>
      </w:r>
    </w:p>
    <w:bookmarkEnd w:id="27"/>
    <w:bookmarkStart w:id="28" w:name="e.-research-themes-taxonomy-engine"/>
    <w:p>
      <w:pPr>
        <w:pStyle w:val="Heading3"/>
      </w:pPr>
      <w:r>
        <w:t xml:space="preserve">E. Research Themes &amp; Taxonomy Engine</w:t>
      </w:r>
    </w:p>
    <w:bookmarkEnd w:id="28"/>
    <w:bookmarkStart w:id="29" w:name="f.-partnerships-collaborations"/>
    <w:p>
      <w:pPr>
        <w:pStyle w:val="Heading3"/>
      </w:pPr>
      <w:r>
        <w:t xml:space="preserve">F. Partnerships &amp; Collaborations</w:t>
      </w:r>
    </w:p>
    <w:bookmarkEnd w:id="29"/>
    <w:bookmarkStart w:id="30" w:name="g.-reporting-analytics-hooks-dss-ready"/>
    <w:p>
      <w:pPr>
        <w:pStyle w:val="Heading3"/>
      </w:pPr>
      <w:r>
        <w:t xml:space="preserve">G. Reporting &amp; Analytics Hooks (DSS-ready)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advanced-information-architecture"/>
    <w:p>
      <w:pPr>
        <w:pStyle w:val="Heading2"/>
      </w:pPr>
      <w:r>
        <w:t xml:space="preserve">4. Advanced Information Architecture</w:t>
      </w:r>
    </w:p>
    <w:bookmarkStart w:id="32" w:name="a.-research-landing-page"/>
    <w:p>
      <w:pPr>
        <w:pStyle w:val="Heading3"/>
      </w:pPr>
      <w:r>
        <w:t xml:space="preserve">A. Research Landing Page</w:t>
      </w:r>
    </w:p>
    <w:p>
      <w:pPr>
        <w:pStyle w:val="Compact"/>
        <w:numPr>
          <w:ilvl w:val="0"/>
          <w:numId w:val="1001"/>
        </w:numPr>
      </w:pPr>
      <w:r>
        <w:t xml:space="preserve">Institutional research overview</w:t>
      </w:r>
    </w:p>
    <w:p>
      <w:pPr>
        <w:pStyle w:val="Compact"/>
        <w:numPr>
          <w:ilvl w:val="0"/>
          <w:numId w:val="1001"/>
        </w:numPr>
      </w:pPr>
      <w:r>
        <w:t xml:space="preserve">Key metrics (publications, grants, partnerships)</w:t>
      </w:r>
    </w:p>
    <w:p>
      <w:pPr>
        <w:pStyle w:val="Compact"/>
        <w:numPr>
          <w:ilvl w:val="0"/>
          <w:numId w:val="1001"/>
        </w:numPr>
      </w:pPr>
      <w:r>
        <w:t xml:space="preserve">Featured research</w:t>
      </w:r>
    </w:p>
    <w:p>
      <w:pPr>
        <w:pStyle w:val="Compact"/>
        <w:numPr>
          <w:ilvl w:val="0"/>
          <w:numId w:val="1001"/>
        </w:numPr>
      </w:pPr>
      <w:r>
        <w:t xml:space="preserve">Research themes</w:t>
      </w:r>
    </w:p>
    <w:p>
      <w:pPr>
        <w:pStyle w:val="Compact"/>
        <w:numPr>
          <w:ilvl w:val="0"/>
          <w:numId w:val="1001"/>
        </w:numPr>
      </w:pPr>
      <w:r>
        <w:t xml:space="preserve">Global collaboration highlights</w:t>
      </w:r>
    </w:p>
    <w:bookmarkEnd w:id="32"/>
    <w:bookmarkStart w:id="33" w:name="b.-research-themes"/>
    <w:p>
      <w:pPr>
        <w:pStyle w:val="Heading3"/>
      </w:pPr>
      <w:r>
        <w:t xml:space="preserve">B. Research Themes</w:t>
      </w:r>
    </w:p>
    <w:p>
      <w:pPr>
        <w:pStyle w:val="Compact"/>
        <w:numPr>
          <w:ilvl w:val="0"/>
          <w:numId w:val="1002"/>
        </w:numPr>
      </w:pPr>
      <w:r>
        <w:t xml:space="preserve">Structured taxonomy (e.g., Health, Agriculture, Climate, ICT)</w:t>
      </w:r>
    </w:p>
    <w:p>
      <w:pPr>
        <w:pStyle w:val="Compact"/>
        <w:numPr>
          <w:ilvl w:val="0"/>
          <w:numId w:val="1002"/>
        </w:numPr>
      </w:pPr>
      <w:r>
        <w:t xml:space="preserve">SDG alignment (critical for global visibility)</w:t>
      </w:r>
    </w:p>
    <w:bookmarkEnd w:id="33"/>
    <w:bookmarkStart w:id="34" w:name="c.-research-projects"/>
    <w:p>
      <w:pPr>
        <w:pStyle w:val="Heading3"/>
      </w:pPr>
      <w:r>
        <w:t xml:space="preserve">C. Research Projects</w:t>
      </w:r>
    </w:p>
    <w:p>
      <w:pPr>
        <w:pStyle w:val="Compact"/>
        <w:numPr>
          <w:ilvl w:val="0"/>
          <w:numId w:val="1003"/>
        </w:numPr>
      </w:pPr>
      <w:r>
        <w:t xml:space="preserve">Filter by theme, department, funding source, status</w:t>
      </w:r>
    </w:p>
    <w:p>
      <w:pPr>
        <w:pStyle w:val="Compact"/>
        <w:numPr>
          <w:ilvl w:val="0"/>
          <w:numId w:val="1003"/>
        </w:numPr>
      </w:pPr>
      <w:r>
        <w:t xml:space="preserve">Project detail pages</w:t>
      </w:r>
    </w:p>
    <w:bookmarkEnd w:id="34"/>
    <w:bookmarkStart w:id="35" w:name="d.-publications-repository"/>
    <w:p>
      <w:pPr>
        <w:pStyle w:val="Heading3"/>
      </w:pPr>
      <w:r>
        <w:t xml:space="preserve">D. Publications Repository</w:t>
      </w:r>
    </w:p>
    <w:p>
      <w:pPr>
        <w:pStyle w:val="Compact"/>
        <w:numPr>
          <w:ilvl w:val="0"/>
          <w:numId w:val="1004"/>
        </w:numPr>
      </w:pPr>
      <w:r>
        <w:t xml:space="preserve">Searchable database</w:t>
      </w:r>
    </w:p>
    <w:p>
      <w:pPr>
        <w:pStyle w:val="Compact"/>
        <w:numPr>
          <w:ilvl w:val="0"/>
          <w:numId w:val="1004"/>
        </w:numPr>
      </w:pPr>
      <w:r>
        <w:t xml:space="preserve">Filter by year, author, type, journal</w:t>
      </w:r>
    </w:p>
    <w:p>
      <w:pPr>
        <w:pStyle w:val="Compact"/>
        <w:numPr>
          <w:ilvl w:val="0"/>
          <w:numId w:val="1004"/>
        </w:numPr>
      </w:pPr>
      <w:r>
        <w:t xml:space="preserve">Citation-ready formatting</w:t>
      </w:r>
    </w:p>
    <w:bookmarkEnd w:id="35"/>
    <w:bookmarkStart w:id="36" w:name="e.-researcher-profiles-integration"/>
    <w:p>
      <w:pPr>
        <w:pStyle w:val="Heading3"/>
      </w:pPr>
      <w:r>
        <w:t xml:space="preserve">E. Researcher Profiles Integration</w:t>
      </w:r>
    </w:p>
    <w:p>
      <w:pPr>
        <w:pStyle w:val="Compact"/>
        <w:numPr>
          <w:ilvl w:val="0"/>
          <w:numId w:val="1005"/>
        </w:numPr>
      </w:pPr>
      <w:r>
        <w:t xml:space="preserve">Auto-linked to Staff Profiles</w:t>
      </w:r>
    </w:p>
    <w:p>
      <w:pPr>
        <w:pStyle w:val="Compact"/>
        <w:numPr>
          <w:ilvl w:val="0"/>
          <w:numId w:val="1005"/>
        </w:numPr>
      </w:pPr>
      <w:r>
        <w:t xml:space="preserve">Publications and projects dynamically attached</w:t>
      </w:r>
    </w:p>
    <w:bookmarkEnd w:id="36"/>
    <w:bookmarkStart w:id="37" w:name="f.-grants-funding"/>
    <w:p>
      <w:pPr>
        <w:pStyle w:val="Heading3"/>
      </w:pPr>
      <w:r>
        <w:t xml:space="preserve">F. Grants &amp; Funding</w:t>
      </w:r>
    </w:p>
    <w:p>
      <w:pPr>
        <w:pStyle w:val="Compact"/>
        <w:numPr>
          <w:ilvl w:val="0"/>
          <w:numId w:val="1006"/>
        </w:numPr>
      </w:pPr>
      <w:r>
        <w:t xml:space="preserve">Active grants</w:t>
      </w:r>
    </w:p>
    <w:p>
      <w:pPr>
        <w:pStyle w:val="Compact"/>
        <w:numPr>
          <w:ilvl w:val="0"/>
          <w:numId w:val="1006"/>
        </w:numPr>
      </w:pPr>
      <w:r>
        <w:t xml:space="preserve">Funding sources</w:t>
      </w:r>
    </w:p>
    <w:p>
      <w:pPr>
        <w:pStyle w:val="Compact"/>
        <w:numPr>
          <w:ilvl w:val="0"/>
          <w:numId w:val="1006"/>
        </w:numPr>
      </w:pPr>
      <w:r>
        <w:t xml:space="preserve">Grant value (optional visibility)</w:t>
      </w:r>
    </w:p>
    <w:bookmarkEnd w:id="37"/>
    <w:bookmarkStart w:id="38" w:name="g.-partnerships"/>
    <w:p>
      <w:pPr>
        <w:pStyle w:val="Heading3"/>
      </w:pPr>
      <w:r>
        <w:t xml:space="preserve">G. Partnerships</w:t>
      </w:r>
    </w:p>
    <w:p>
      <w:pPr>
        <w:pStyle w:val="Compact"/>
        <w:numPr>
          <w:ilvl w:val="0"/>
          <w:numId w:val="1007"/>
        </w:numPr>
      </w:pPr>
      <w:r>
        <w:t xml:space="preserve">Institutional collaborations</w:t>
      </w:r>
    </w:p>
    <w:p>
      <w:pPr>
        <w:pStyle w:val="Compact"/>
        <w:numPr>
          <w:ilvl w:val="0"/>
          <w:numId w:val="1007"/>
        </w:numPr>
      </w:pPr>
      <w:r>
        <w:t xml:space="preserve">Research networks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data-model-enterprise-level"/>
    <w:p>
      <w:pPr>
        <w:pStyle w:val="Heading2"/>
      </w:pPr>
      <w:r>
        <w:t xml:space="preserve">5. Data Model (Enterprise-Level)</w:t>
      </w:r>
    </w:p>
    <w:bookmarkStart w:id="40" w:name="a.-research-project-entity"/>
    <w:p>
      <w:pPr>
        <w:pStyle w:val="Heading3"/>
      </w:pPr>
      <w:r>
        <w:t xml:space="preserve">A. Research Project Entity</w:t>
      </w:r>
    </w:p>
    <w:p>
      <w:pPr>
        <w:pStyle w:val="Compact"/>
        <w:numPr>
          <w:ilvl w:val="0"/>
          <w:numId w:val="1008"/>
        </w:numPr>
      </w:pPr>
      <w:r>
        <w:t xml:space="preserve">Title</w:t>
      </w:r>
    </w:p>
    <w:p>
      <w:pPr>
        <w:pStyle w:val="Compact"/>
        <w:numPr>
          <w:ilvl w:val="0"/>
          <w:numId w:val="1008"/>
        </w:numPr>
      </w:pPr>
      <w:r>
        <w:t xml:space="preserve">Abstract</w:t>
      </w:r>
    </w:p>
    <w:p>
      <w:pPr>
        <w:pStyle w:val="Compact"/>
        <w:numPr>
          <w:ilvl w:val="0"/>
          <w:numId w:val="1008"/>
        </w:numPr>
      </w:pPr>
      <w:r>
        <w:t xml:space="preserve">Department</w:t>
      </w:r>
    </w:p>
    <w:p>
      <w:pPr>
        <w:pStyle w:val="Compact"/>
        <w:numPr>
          <w:ilvl w:val="0"/>
          <w:numId w:val="1008"/>
        </w:numPr>
      </w:pPr>
      <w:r>
        <w:t xml:space="preserve">Lead researcher (FK to staff)</w:t>
      </w:r>
    </w:p>
    <w:p>
      <w:pPr>
        <w:pStyle w:val="Compact"/>
        <w:numPr>
          <w:ilvl w:val="0"/>
          <w:numId w:val="1008"/>
        </w:numPr>
      </w:pPr>
      <w:r>
        <w:t xml:space="preserve">Co-researchers (many-to-many)</w:t>
      </w:r>
    </w:p>
    <w:p>
      <w:pPr>
        <w:pStyle w:val="Compact"/>
        <w:numPr>
          <w:ilvl w:val="0"/>
          <w:numId w:val="1008"/>
        </w:numPr>
      </w:pPr>
      <w:r>
        <w:t xml:space="preserve">Start date</w:t>
      </w:r>
    </w:p>
    <w:p>
      <w:pPr>
        <w:pStyle w:val="Compact"/>
        <w:numPr>
          <w:ilvl w:val="0"/>
          <w:numId w:val="1008"/>
        </w:numPr>
      </w:pPr>
      <w:r>
        <w:t xml:space="preserve">End date</w:t>
      </w:r>
    </w:p>
    <w:p>
      <w:pPr>
        <w:pStyle w:val="Compact"/>
        <w:numPr>
          <w:ilvl w:val="0"/>
          <w:numId w:val="1008"/>
        </w:numPr>
      </w:pPr>
      <w:r>
        <w:t xml:space="preserve">Status (planned, active, completed)</w:t>
      </w:r>
    </w:p>
    <w:p>
      <w:pPr>
        <w:pStyle w:val="Compact"/>
        <w:numPr>
          <w:ilvl w:val="0"/>
          <w:numId w:val="1008"/>
        </w:numPr>
      </w:pPr>
      <w:r>
        <w:t xml:space="preserve">Funding source</w:t>
      </w:r>
    </w:p>
    <w:p>
      <w:pPr>
        <w:pStyle w:val="Compact"/>
        <w:numPr>
          <w:ilvl w:val="0"/>
          <w:numId w:val="1008"/>
        </w:numPr>
      </w:pPr>
      <w:r>
        <w:t xml:space="preserve">Grant ID</w:t>
      </w:r>
    </w:p>
    <w:p>
      <w:pPr>
        <w:pStyle w:val="Compact"/>
        <w:numPr>
          <w:ilvl w:val="0"/>
          <w:numId w:val="1008"/>
        </w:numPr>
      </w:pPr>
      <w:r>
        <w:t xml:space="preserve">Budget (optional)</w:t>
      </w:r>
    </w:p>
    <w:p>
      <w:pPr>
        <w:pStyle w:val="Compact"/>
        <w:numPr>
          <w:ilvl w:val="0"/>
          <w:numId w:val="1008"/>
        </w:numPr>
      </w:pPr>
      <w:r>
        <w:t xml:space="preserve">SDG alignment</w:t>
      </w:r>
    </w:p>
    <w:p>
      <w:pPr>
        <w:pStyle w:val="Compact"/>
        <w:numPr>
          <w:ilvl w:val="0"/>
          <w:numId w:val="1008"/>
        </w:numPr>
      </w:pPr>
      <w:r>
        <w:t xml:space="preserve">Research theme</w:t>
      </w:r>
    </w:p>
    <w:p>
      <w:pPr>
        <w:pStyle w:val="Compact"/>
        <w:numPr>
          <w:ilvl w:val="0"/>
          <w:numId w:val="1008"/>
        </w:numPr>
      </w:pPr>
      <w:r>
        <w:t xml:space="preserve">Outputs (linked publications)</w:t>
      </w:r>
    </w:p>
    <w:bookmarkEnd w:id="40"/>
    <w:bookmarkStart w:id="41" w:name="b.-publication-entity"/>
    <w:p>
      <w:pPr>
        <w:pStyle w:val="Heading3"/>
      </w:pPr>
      <w:r>
        <w:t xml:space="preserve">B. Publication Entity</w:t>
      </w:r>
    </w:p>
    <w:p>
      <w:pPr>
        <w:pStyle w:val="Compact"/>
        <w:numPr>
          <w:ilvl w:val="0"/>
          <w:numId w:val="1009"/>
        </w:numPr>
      </w:pPr>
      <w:r>
        <w:t xml:space="preserve">Title</w:t>
      </w:r>
    </w:p>
    <w:p>
      <w:pPr>
        <w:pStyle w:val="Compact"/>
        <w:numPr>
          <w:ilvl w:val="0"/>
          <w:numId w:val="1009"/>
        </w:numPr>
      </w:pPr>
      <w:r>
        <w:t xml:space="preserve">Authors (linked to staff)</w:t>
      </w:r>
    </w:p>
    <w:p>
      <w:pPr>
        <w:pStyle w:val="Compact"/>
        <w:numPr>
          <w:ilvl w:val="0"/>
          <w:numId w:val="1009"/>
        </w:numPr>
      </w:pPr>
      <w:r>
        <w:t xml:space="preserve">Year</w:t>
      </w:r>
    </w:p>
    <w:p>
      <w:pPr>
        <w:pStyle w:val="Compact"/>
        <w:numPr>
          <w:ilvl w:val="0"/>
          <w:numId w:val="1009"/>
        </w:numPr>
      </w:pPr>
      <w:r>
        <w:t xml:space="preserve">Journal / publisher</w:t>
      </w:r>
    </w:p>
    <w:p>
      <w:pPr>
        <w:pStyle w:val="Compact"/>
        <w:numPr>
          <w:ilvl w:val="0"/>
          <w:numId w:val="1009"/>
        </w:numPr>
      </w:pPr>
      <w:r>
        <w:t xml:space="preserve">DOI</w:t>
      </w:r>
    </w:p>
    <w:p>
      <w:pPr>
        <w:pStyle w:val="Compact"/>
        <w:numPr>
          <w:ilvl w:val="0"/>
          <w:numId w:val="1009"/>
        </w:numPr>
      </w:pPr>
      <w:r>
        <w:t xml:space="preserve">URL</w:t>
      </w:r>
    </w:p>
    <w:p>
      <w:pPr>
        <w:pStyle w:val="Compact"/>
        <w:numPr>
          <w:ilvl w:val="0"/>
          <w:numId w:val="1009"/>
        </w:numPr>
      </w:pPr>
      <w:r>
        <w:t xml:space="preserve">Publication type (journal, conference, thesis)</w:t>
      </w:r>
    </w:p>
    <w:p>
      <w:pPr>
        <w:pStyle w:val="Compact"/>
        <w:numPr>
          <w:ilvl w:val="0"/>
          <w:numId w:val="1009"/>
        </w:numPr>
      </w:pPr>
      <w:r>
        <w:t xml:space="preserve">Citation format (auto-generated)</w:t>
      </w:r>
    </w:p>
    <w:p>
      <w:pPr>
        <w:pStyle w:val="Compact"/>
        <w:numPr>
          <w:ilvl w:val="0"/>
          <w:numId w:val="1009"/>
        </w:numPr>
      </w:pPr>
      <w:r>
        <w:t xml:space="preserve">Indexed status (Scopus, WoS optional flag)</w:t>
      </w:r>
    </w:p>
    <w:p>
      <w:pPr>
        <w:pStyle w:val="Compact"/>
        <w:numPr>
          <w:ilvl w:val="0"/>
          <w:numId w:val="1009"/>
        </w:numPr>
      </w:pPr>
      <w:r>
        <w:t xml:space="preserve">Abstract</w:t>
      </w:r>
    </w:p>
    <w:bookmarkEnd w:id="41"/>
    <w:bookmarkStart w:id="42" w:name="c.-research-theme-entity"/>
    <w:p>
      <w:pPr>
        <w:pStyle w:val="Heading3"/>
      </w:pPr>
      <w:r>
        <w:t xml:space="preserve">C. Research Theme Entity</w:t>
      </w:r>
    </w:p>
    <w:p>
      <w:pPr>
        <w:pStyle w:val="Compact"/>
        <w:numPr>
          <w:ilvl w:val="0"/>
          <w:numId w:val="1010"/>
        </w:numPr>
      </w:pPr>
      <w:r>
        <w:t xml:space="preserve">Name</w:t>
      </w:r>
    </w:p>
    <w:p>
      <w:pPr>
        <w:pStyle w:val="Compact"/>
        <w:numPr>
          <w:ilvl w:val="0"/>
          <w:numId w:val="1010"/>
        </w:numPr>
      </w:pPr>
      <w:r>
        <w:t xml:space="preserve">Description</w:t>
      </w:r>
    </w:p>
    <w:p>
      <w:pPr>
        <w:pStyle w:val="Compact"/>
        <w:numPr>
          <w:ilvl w:val="0"/>
          <w:numId w:val="1010"/>
        </w:numPr>
      </w:pPr>
      <w:r>
        <w:t xml:space="preserve">SDG mapping</w:t>
      </w:r>
    </w:p>
    <w:bookmarkEnd w:id="42"/>
    <w:bookmarkStart w:id="43" w:name="d.-grant-entity"/>
    <w:p>
      <w:pPr>
        <w:pStyle w:val="Heading3"/>
      </w:pPr>
      <w:r>
        <w:t xml:space="preserve">D. Grant Entity</w:t>
      </w:r>
    </w:p>
    <w:p>
      <w:pPr>
        <w:pStyle w:val="Compact"/>
        <w:numPr>
          <w:ilvl w:val="0"/>
          <w:numId w:val="1011"/>
        </w:numPr>
      </w:pPr>
      <w:r>
        <w:t xml:space="preserve">Grant name</w:t>
      </w:r>
    </w:p>
    <w:p>
      <w:pPr>
        <w:pStyle w:val="Compact"/>
        <w:numPr>
          <w:ilvl w:val="0"/>
          <w:numId w:val="1011"/>
        </w:numPr>
      </w:pPr>
      <w:r>
        <w:t xml:space="preserve">Funder</w:t>
      </w:r>
    </w:p>
    <w:p>
      <w:pPr>
        <w:pStyle w:val="Compact"/>
        <w:numPr>
          <w:ilvl w:val="0"/>
          <w:numId w:val="1011"/>
        </w:numPr>
      </w:pPr>
      <w:r>
        <w:t xml:space="preserve">Amount</w:t>
      </w:r>
    </w:p>
    <w:p>
      <w:pPr>
        <w:pStyle w:val="Compact"/>
        <w:numPr>
          <w:ilvl w:val="0"/>
          <w:numId w:val="1011"/>
        </w:numPr>
      </w:pPr>
      <w:r>
        <w:t xml:space="preserve">Duration</w:t>
      </w:r>
    </w:p>
    <w:p>
      <w:pPr>
        <w:pStyle w:val="Compact"/>
        <w:numPr>
          <w:ilvl w:val="0"/>
          <w:numId w:val="1011"/>
        </w:numPr>
      </w:pPr>
      <w:r>
        <w:t xml:space="preserve">Linked projects</w:t>
      </w:r>
    </w:p>
    <w:bookmarkEnd w:id="43"/>
    <w:bookmarkStart w:id="44" w:name="e.-partner-entity"/>
    <w:p>
      <w:pPr>
        <w:pStyle w:val="Heading3"/>
      </w:pPr>
      <w:r>
        <w:t xml:space="preserve">E. Partner Entity</w:t>
      </w:r>
    </w:p>
    <w:p>
      <w:pPr>
        <w:pStyle w:val="Compact"/>
        <w:numPr>
          <w:ilvl w:val="0"/>
          <w:numId w:val="1012"/>
        </w:numPr>
      </w:pPr>
      <w:r>
        <w:t xml:space="preserve">Name</w:t>
      </w:r>
    </w:p>
    <w:p>
      <w:pPr>
        <w:pStyle w:val="Compact"/>
        <w:numPr>
          <w:ilvl w:val="0"/>
          <w:numId w:val="1012"/>
        </w:numPr>
      </w:pPr>
      <w:r>
        <w:t xml:space="preserve">Type (academic, NGO, donor)</w:t>
      </w:r>
    </w:p>
    <w:p>
      <w:pPr>
        <w:pStyle w:val="Compact"/>
        <w:numPr>
          <w:ilvl w:val="0"/>
          <w:numId w:val="1012"/>
        </w:numPr>
      </w:pPr>
      <w:r>
        <w:t xml:space="preserve">Country</w:t>
      </w:r>
    </w:p>
    <w:p>
      <w:pPr>
        <w:pStyle w:val="Compact"/>
        <w:numPr>
          <w:ilvl w:val="0"/>
          <w:numId w:val="1012"/>
        </w:numPr>
      </w:pPr>
      <w:r>
        <w:t xml:space="preserve">Description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researcher-integration-critical"/>
    <w:p>
      <w:pPr>
        <w:pStyle w:val="Heading2"/>
      </w:pPr>
      <w:r>
        <w:t xml:space="preserve">6. Researcher Integration (Critical)</w:t>
      </w:r>
    </w:p>
    <w:bookmarkStart w:id="46" w:name="requirements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13"/>
        </w:numPr>
      </w:pPr>
      <w:r>
        <w:t xml:space="preserve">Staff profiles must auto-display:</w:t>
      </w:r>
    </w:p>
    <w:p>
      <w:pPr>
        <w:pStyle w:val="Compact"/>
        <w:numPr>
          <w:ilvl w:val="1"/>
          <w:numId w:val="1014"/>
        </w:numPr>
      </w:pPr>
      <w:r>
        <w:t xml:space="preserve">publications</w:t>
      </w:r>
    </w:p>
    <w:p>
      <w:pPr>
        <w:pStyle w:val="Compact"/>
        <w:numPr>
          <w:ilvl w:val="1"/>
          <w:numId w:val="1014"/>
        </w:numPr>
      </w:pPr>
      <w:r>
        <w:t xml:space="preserve">projects</w:t>
      </w:r>
    </w:p>
    <w:p>
      <w:pPr>
        <w:pStyle w:val="Compact"/>
        <w:numPr>
          <w:ilvl w:val="1"/>
          <w:numId w:val="1014"/>
        </w:numPr>
      </w:pPr>
      <w:r>
        <w:t xml:space="preserve">research interests</w:t>
      </w:r>
    </w:p>
    <w:bookmarkEnd w:id="46"/>
    <w:bookmarkStart w:id="47" w:name="future-enhancements"/>
    <w:p>
      <w:pPr>
        <w:pStyle w:val="Heading3"/>
      </w:pPr>
      <w:r>
        <w:t xml:space="preserve">Future Enhancements</w:t>
      </w:r>
    </w:p>
    <w:p>
      <w:pPr>
        <w:pStyle w:val="Compact"/>
        <w:numPr>
          <w:ilvl w:val="0"/>
          <w:numId w:val="1015"/>
        </w:numPr>
      </w:pPr>
      <w:r>
        <w:t xml:space="preserve">ORCID integration</w:t>
      </w:r>
    </w:p>
    <w:p>
      <w:pPr>
        <w:pStyle w:val="Compact"/>
        <w:numPr>
          <w:ilvl w:val="0"/>
          <w:numId w:val="1015"/>
        </w:numPr>
      </w:pPr>
      <w:r>
        <w:t xml:space="preserve">Google Scholar linking</w:t>
      </w:r>
    </w:p>
    <w:p>
      <w:pPr>
        <w:pStyle w:val="Compact"/>
        <w:numPr>
          <w:ilvl w:val="0"/>
          <w:numId w:val="1015"/>
        </w:numPr>
      </w:pPr>
      <w:r>
        <w:t xml:space="preserve">h-index display (optional)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frontend-ui-requirements"/>
    <w:p>
      <w:pPr>
        <w:pStyle w:val="Heading2"/>
      </w:pPr>
      <w:r>
        <w:t xml:space="preserve">7. Frontend UI Requirements</w:t>
      </w:r>
    </w:p>
    <w:p>
      <w:pPr>
        <w:pStyle w:val="Compact"/>
        <w:numPr>
          <w:ilvl w:val="0"/>
          <w:numId w:val="1016"/>
        </w:numPr>
      </w:pPr>
      <w:r>
        <w:t xml:space="preserve">Academic-grade design (clean, minimal, structured)</w:t>
      </w:r>
    </w:p>
    <w:p>
      <w:pPr>
        <w:pStyle w:val="Compact"/>
        <w:numPr>
          <w:ilvl w:val="0"/>
          <w:numId w:val="1016"/>
        </w:numPr>
      </w:pPr>
      <w:r>
        <w:t xml:space="preserve">Advanced filtering and search</w:t>
      </w:r>
    </w:p>
    <w:p>
      <w:pPr>
        <w:pStyle w:val="Compact"/>
        <w:numPr>
          <w:ilvl w:val="0"/>
          <w:numId w:val="1016"/>
        </w:numPr>
      </w:pPr>
      <w:r>
        <w:t xml:space="preserve">Citation display blocks</w:t>
      </w:r>
    </w:p>
    <w:p>
      <w:pPr>
        <w:pStyle w:val="Compact"/>
        <w:numPr>
          <w:ilvl w:val="0"/>
          <w:numId w:val="1016"/>
        </w:numPr>
      </w:pPr>
      <w:r>
        <w:t xml:space="preserve">Related content linking</w:t>
      </w:r>
    </w:p>
    <w:p>
      <w:pPr>
        <w:pStyle w:val="Compact"/>
        <w:numPr>
          <w:ilvl w:val="0"/>
          <w:numId w:val="1016"/>
        </w:numPr>
      </w:pPr>
      <w:r>
        <w:t xml:space="preserve">Research theme navigation</w:t>
      </w:r>
    </w:p>
    <w:p>
      <w:pPr>
        <w:pStyle w:val="Compact"/>
        <w:numPr>
          <w:ilvl w:val="0"/>
          <w:numId w:val="1016"/>
        </w:numPr>
      </w:pPr>
      <w:r>
        <w:t xml:space="preserve">Mobile optimized</w:t>
      </w:r>
    </w:p>
    <w:p>
      <w:r>
        <w:pict>
          <v:rect style="width:0;height:1.5pt" o:hralign="center" o:hrstd="t" o:hr="t"/>
        </w:pict>
      </w:r>
    </w:p>
    <w:bookmarkEnd w:id="49"/>
    <w:bookmarkStart w:id="53" w:name="backend-cms-requirements"/>
    <w:p>
      <w:pPr>
        <w:pStyle w:val="Heading2"/>
      </w:pPr>
      <w:r>
        <w:t xml:space="preserve">8. Backend / CMS Requirements</w:t>
      </w:r>
    </w:p>
    <w:bookmarkStart w:id="50" w:name="research-office-functions"/>
    <w:p>
      <w:pPr>
        <w:pStyle w:val="Heading3"/>
      </w:pPr>
      <w:r>
        <w:t xml:space="preserve">Research Office Functions</w:t>
      </w:r>
    </w:p>
    <w:p>
      <w:pPr>
        <w:pStyle w:val="Compact"/>
        <w:numPr>
          <w:ilvl w:val="0"/>
          <w:numId w:val="1017"/>
        </w:numPr>
      </w:pPr>
      <w:r>
        <w:t xml:space="preserve">Create/manage projects</w:t>
      </w:r>
    </w:p>
    <w:p>
      <w:pPr>
        <w:pStyle w:val="Compact"/>
        <w:numPr>
          <w:ilvl w:val="0"/>
          <w:numId w:val="1017"/>
        </w:numPr>
      </w:pPr>
      <w:r>
        <w:t xml:space="preserve">Approve publications</w:t>
      </w:r>
    </w:p>
    <w:p>
      <w:pPr>
        <w:pStyle w:val="Compact"/>
        <w:numPr>
          <w:ilvl w:val="0"/>
          <w:numId w:val="1017"/>
        </w:numPr>
      </w:pPr>
      <w:r>
        <w:t xml:space="preserve">Manage themes and taxonomy</w:t>
      </w:r>
    </w:p>
    <w:bookmarkEnd w:id="50"/>
    <w:bookmarkStart w:id="51" w:name="staff-functions"/>
    <w:p>
      <w:pPr>
        <w:pStyle w:val="Heading3"/>
      </w:pPr>
      <w:r>
        <w:t xml:space="preserve">Staff Functions</w:t>
      </w:r>
    </w:p>
    <w:p>
      <w:pPr>
        <w:pStyle w:val="Compact"/>
        <w:numPr>
          <w:ilvl w:val="0"/>
          <w:numId w:val="1018"/>
        </w:numPr>
      </w:pPr>
      <w:r>
        <w:t xml:space="preserve">Submit publications</w:t>
      </w:r>
    </w:p>
    <w:p>
      <w:pPr>
        <w:pStyle w:val="Compact"/>
        <w:numPr>
          <w:ilvl w:val="0"/>
          <w:numId w:val="1018"/>
        </w:numPr>
      </w:pPr>
      <w:r>
        <w:t xml:space="preserve">Link to projects</w:t>
      </w:r>
    </w:p>
    <w:bookmarkEnd w:id="51"/>
    <w:bookmarkStart w:id="52" w:name="system-behavior"/>
    <w:p>
      <w:pPr>
        <w:pStyle w:val="Heading3"/>
      </w:pPr>
      <w:r>
        <w:t xml:space="preserve">System Behavior</w:t>
      </w:r>
    </w:p>
    <w:p>
      <w:pPr>
        <w:pStyle w:val="Compact"/>
        <w:numPr>
          <w:ilvl w:val="0"/>
          <w:numId w:val="1019"/>
        </w:numPr>
      </w:pPr>
      <w:r>
        <w:t xml:space="preserve">Auto-link publications to authors</w:t>
      </w:r>
    </w:p>
    <w:p>
      <w:pPr>
        <w:pStyle w:val="Compact"/>
        <w:numPr>
          <w:ilvl w:val="0"/>
          <w:numId w:val="1019"/>
        </w:numPr>
      </w:pPr>
      <w:r>
        <w:t xml:space="preserve">Prevent duplicate entries</w:t>
      </w:r>
    </w:p>
    <w:p>
      <w:pPr>
        <w:pStyle w:val="Compact"/>
        <w:numPr>
          <w:ilvl w:val="0"/>
          <w:numId w:val="1019"/>
        </w:numPr>
      </w:pPr>
      <w:r>
        <w:t xml:space="preserve">Validate DOI links</w:t>
      </w:r>
    </w:p>
    <w:p>
      <w:pPr>
        <w:pStyle w:val="Compact"/>
        <w:numPr>
          <w:ilvl w:val="0"/>
          <w:numId w:val="1019"/>
        </w:numPr>
      </w:pPr>
      <w:r>
        <w:t xml:space="preserve">Versioning for updates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roles-permissions"/>
    <w:p>
      <w:pPr>
        <w:pStyle w:val="Heading2"/>
      </w:pPr>
      <w:r>
        <w:t xml:space="preserve">9. Roles &amp; Permissions</w:t>
      </w:r>
    </w:p>
    <w:p>
      <w:pPr>
        <w:pStyle w:val="Compact"/>
        <w:numPr>
          <w:ilvl w:val="0"/>
          <w:numId w:val="1020"/>
        </w:numPr>
      </w:pPr>
      <w:r>
        <w:t xml:space="preserve">Research Admin (RIO): full control</w:t>
      </w:r>
    </w:p>
    <w:p>
      <w:pPr>
        <w:pStyle w:val="Compact"/>
        <w:numPr>
          <w:ilvl w:val="0"/>
          <w:numId w:val="1020"/>
        </w:numPr>
      </w:pPr>
      <w:r>
        <w:t xml:space="preserve">Staff: submit/edit own research</w:t>
      </w:r>
    </w:p>
    <w:p>
      <w:pPr>
        <w:pStyle w:val="Compact"/>
        <w:numPr>
          <w:ilvl w:val="0"/>
          <w:numId w:val="1020"/>
        </w:numPr>
      </w:pPr>
      <w:r>
        <w:t xml:space="preserve">Reviewer: validate submissions</w:t>
      </w:r>
    </w:p>
    <w:p>
      <w:pPr>
        <w:pStyle w:val="Compact"/>
        <w:numPr>
          <w:ilvl w:val="0"/>
          <w:numId w:val="1020"/>
        </w:numPr>
      </w:pPr>
      <w:r>
        <w:t xml:space="preserve">Comms Admin: publish highlights</w:t>
      </w:r>
    </w:p>
    <w:p>
      <w:pPr>
        <w:pStyle w:val="Compact"/>
        <w:numPr>
          <w:ilvl w:val="0"/>
          <w:numId w:val="1020"/>
        </w:numPr>
      </w:pPr>
      <w:r>
        <w:t xml:space="preserve">ICT Admin: system governance</w:t>
      </w:r>
    </w:p>
    <w:p>
      <w:r>
        <w:pict>
          <v:rect style="width:0;height:1.5pt" o:hralign="center" o:hrstd="t" o:hr="t"/>
        </w:pict>
      </w:r>
    </w:p>
    <w:bookmarkEnd w:id="54"/>
    <w:bookmarkStart w:id="57" w:name="search-indexing-strategy"/>
    <w:p>
      <w:pPr>
        <w:pStyle w:val="Heading2"/>
      </w:pPr>
      <w:r>
        <w:t xml:space="preserve">10. Search &amp; Indexing Strategy</w:t>
      </w:r>
    </w:p>
    <w:bookmarkStart w:id="55" w:name="public-visibility"/>
    <w:p>
      <w:pPr>
        <w:pStyle w:val="Heading3"/>
      </w:pPr>
      <w:r>
        <w:t xml:space="preserve">Public Visibility</w:t>
      </w:r>
    </w:p>
    <w:p>
      <w:pPr>
        <w:pStyle w:val="Compact"/>
        <w:numPr>
          <w:ilvl w:val="0"/>
          <w:numId w:val="1021"/>
        </w:numPr>
      </w:pPr>
      <w:r>
        <w:t xml:space="preserve">SEO-optimized publication pages</w:t>
      </w:r>
    </w:p>
    <w:p>
      <w:pPr>
        <w:pStyle w:val="Compact"/>
        <w:numPr>
          <w:ilvl w:val="0"/>
          <w:numId w:val="1021"/>
        </w:numPr>
      </w:pPr>
      <w:r>
        <w:t xml:space="preserve">Structured metadata (schema.org)</w:t>
      </w:r>
    </w:p>
    <w:p>
      <w:pPr>
        <w:pStyle w:val="Compact"/>
        <w:numPr>
          <w:ilvl w:val="0"/>
          <w:numId w:val="1021"/>
        </w:numPr>
      </w:pPr>
      <w:r>
        <w:t xml:space="preserve">Indexable research pages</w:t>
      </w:r>
    </w:p>
    <w:bookmarkEnd w:id="55"/>
    <w:bookmarkStart w:id="56" w:name="external-alignment"/>
    <w:p>
      <w:pPr>
        <w:pStyle w:val="Heading3"/>
      </w:pPr>
      <w:r>
        <w:t xml:space="preserve">External Alignment</w:t>
      </w:r>
    </w:p>
    <w:p>
      <w:pPr>
        <w:pStyle w:val="Compact"/>
        <w:numPr>
          <w:ilvl w:val="0"/>
          <w:numId w:val="1022"/>
        </w:numPr>
      </w:pPr>
      <w:r>
        <w:t xml:space="preserve">Google Scholar compatibility</w:t>
      </w:r>
    </w:p>
    <w:p>
      <w:pPr>
        <w:pStyle w:val="Compact"/>
        <w:numPr>
          <w:ilvl w:val="0"/>
          <w:numId w:val="1022"/>
        </w:numPr>
      </w:pPr>
      <w:r>
        <w:t xml:space="preserve">DOI linking</w:t>
      </w:r>
    </w:p>
    <w:p>
      <w:pPr>
        <w:pStyle w:val="Compact"/>
        <w:numPr>
          <w:ilvl w:val="0"/>
          <w:numId w:val="1022"/>
        </w:numPr>
      </w:pPr>
      <w:r>
        <w:t xml:space="preserve">Repository integration (future)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analytics-dss-hooks"/>
    <w:p>
      <w:pPr>
        <w:pStyle w:val="Heading2"/>
      </w:pPr>
      <w:r>
        <w:t xml:space="preserve">11. Analytics &amp; DSS Hooks</w:t>
      </w:r>
    </w:p>
    <w:p>
      <w:pPr>
        <w:pStyle w:val="FirstParagraph"/>
      </w:pPr>
      <w:r>
        <w:t xml:space="preserve">Capture data for:</w:t>
      </w:r>
      <w:r>
        <w:t xml:space="preserve"> </w:t>
      </w:r>
      <w:r>
        <w:t xml:space="preserve">- publications per department</w:t>
      </w:r>
      <w:r>
        <w:t xml:space="preserve"> </w:t>
      </w:r>
      <w:r>
        <w:t xml:space="preserve">- research output trends</w:t>
      </w:r>
      <w:r>
        <w:t xml:space="preserve"> </w:t>
      </w:r>
      <w:r>
        <w:t xml:space="preserve">- funding distribution</w:t>
      </w:r>
      <w:r>
        <w:t xml:space="preserve"> </w:t>
      </w:r>
      <w:r>
        <w:t xml:space="preserve">- collaboration networks</w:t>
      </w:r>
    </w:p>
    <w:p>
      <w:r>
        <w:pict>
          <v:rect style="width:0;height:1.5pt" o:hralign="center" o:hrstd="t" o:hr="t"/>
        </w:pict>
      </w:r>
    </w:p>
    <w:bookmarkEnd w:id="58"/>
    <w:bookmarkStart w:id="59" w:name="integration-requirements"/>
    <w:p>
      <w:pPr>
        <w:pStyle w:val="Heading2"/>
      </w:pPr>
      <w:r>
        <w:t xml:space="preserve">12. Integration Requirements</w:t>
      </w:r>
    </w:p>
    <w:p>
      <w:pPr>
        <w:pStyle w:val="Compact"/>
        <w:numPr>
          <w:ilvl w:val="0"/>
          <w:numId w:val="1023"/>
        </w:numPr>
      </w:pPr>
      <w:r>
        <w:t xml:space="preserve">Staff Profiles (mandatory)</w:t>
      </w:r>
    </w:p>
    <w:p>
      <w:pPr>
        <w:pStyle w:val="Compact"/>
        <w:numPr>
          <w:ilvl w:val="0"/>
          <w:numId w:val="1023"/>
        </w:numPr>
      </w:pPr>
      <w:r>
        <w:t xml:space="preserve">Programme Catalogue</w:t>
      </w:r>
    </w:p>
    <w:p>
      <w:pPr>
        <w:pStyle w:val="Compact"/>
        <w:numPr>
          <w:ilvl w:val="0"/>
          <w:numId w:val="1023"/>
        </w:numPr>
      </w:pPr>
      <w:r>
        <w:t xml:space="preserve">Homepage (featured research)</w:t>
      </w:r>
    </w:p>
    <w:p>
      <w:pPr>
        <w:pStyle w:val="Compact"/>
        <w:numPr>
          <w:ilvl w:val="0"/>
          <w:numId w:val="1023"/>
        </w:numPr>
      </w:pPr>
      <w:r>
        <w:t xml:space="preserve">News module (research stories)</w:t>
      </w:r>
    </w:p>
    <w:p>
      <w:r>
        <w:pict>
          <v:rect style="width:0;height:1.5pt" o:hralign="center" o:hrstd="t" o:hr="t"/>
        </w:pict>
      </w:r>
    </w:p>
    <w:bookmarkEnd w:id="59"/>
    <w:bookmarkStart w:id="60" w:name="compliance-standards"/>
    <w:p>
      <w:pPr>
        <w:pStyle w:val="Heading2"/>
      </w:pPr>
      <w:r>
        <w:t xml:space="preserve">13. Compliance &amp; Standards</w:t>
      </w:r>
    </w:p>
    <w:p>
      <w:pPr>
        <w:pStyle w:val="Compact"/>
        <w:numPr>
          <w:ilvl w:val="0"/>
          <w:numId w:val="1024"/>
        </w:numPr>
      </w:pPr>
      <w:r>
        <w:t xml:space="preserve">Structured academic metadata</w:t>
      </w:r>
    </w:p>
    <w:p>
      <w:pPr>
        <w:pStyle w:val="Compact"/>
        <w:numPr>
          <w:ilvl w:val="0"/>
          <w:numId w:val="1024"/>
        </w:numPr>
      </w:pPr>
      <w:r>
        <w:t xml:space="preserve">SDG alignment (for donors)</w:t>
      </w:r>
    </w:p>
    <w:p>
      <w:pPr>
        <w:pStyle w:val="Compact"/>
        <w:numPr>
          <w:ilvl w:val="0"/>
          <w:numId w:val="1024"/>
        </w:numPr>
      </w:pPr>
      <w:r>
        <w:t xml:space="preserve">Citation formatting standards</w:t>
      </w:r>
    </w:p>
    <w:p>
      <w:r>
        <w:pict>
          <v:rect style="width:0;height:1.5pt" o:hralign="center" o:hrstd="t" o:hr="t"/>
        </w:pict>
      </w:r>
    </w:p>
    <w:bookmarkEnd w:id="60"/>
    <w:bookmarkStart w:id="61" w:name="acceptance-criteria"/>
    <w:p>
      <w:pPr>
        <w:pStyle w:val="Heading2"/>
      </w:pPr>
      <w:r>
        <w:t xml:space="preserve">14. Acceptance Criteria</w:t>
      </w:r>
    </w:p>
    <w:p>
      <w:pPr>
        <w:pStyle w:val="Compact"/>
        <w:numPr>
          <w:ilvl w:val="0"/>
          <w:numId w:val="1025"/>
        </w:numPr>
      </w:pPr>
      <w:r>
        <w:t xml:space="preserve">Publications searchable and filterable</w:t>
      </w:r>
    </w:p>
    <w:p>
      <w:pPr>
        <w:pStyle w:val="Compact"/>
        <w:numPr>
          <w:ilvl w:val="0"/>
          <w:numId w:val="1025"/>
        </w:numPr>
      </w:pPr>
      <w:r>
        <w:t xml:space="preserve">Projects linked to staff</w:t>
      </w:r>
    </w:p>
    <w:p>
      <w:pPr>
        <w:pStyle w:val="Compact"/>
        <w:numPr>
          <w:ilvl w:val="0"/>
          <w:numId w:val="1025"/>
        </w:numPr>
      </w:pPr>
      <w:r>
        <w:t xml:space="preserve">Research themes structured</w:t>
      </w:r>
    </w:p>
    <w:p>
      <w:pPr>
        <w:pStyle w:val="Compact"/>
        <w:numPr>
          <w:ilvl w:val="0"/>
          <w:numId w:val="1025"/>
        </w:numPr>
      </w:pPr>
      <w:r>
        <w:t xml:space="preserve">SEO visibility achieved</w:t>
      </w:r>
    </w:p>
    <w:p>
      <w:pPr>
        <w:pStyle w:val="Compact"/>
        <w:numPr>
          <w:ilvl w:val="0"/>
          <w:numId w:val="1025"/>
        </w:numPr>
      </w:pPr>
      <w:r>
        <w:t xml:space="preserve">Data usable for reporting</w:t>
      </w:r>
    </w:p>
    <w:p>
      <w:r>
        <w:pict>
          <v:rect style="width:0;height:1.5pt" o:hralign="center" o:hrstd="t" o:hr="t"/>
        </w:pict>
      </w:r>
    </w:p>
    <w:bookmarkEnd w:id="61"/>
    <w:bookmarkStart w:id="62" w:name="future-evolution-full-rims"/>
    <w:p>
      <w:pPr>
        <w:pStyle w:val="Heading2"/>
      </w:pPr>
      <w:r>
        <w:t xml:space="preserve">15. Future Evolution (Full RIMS)</w:t>
      </w:r>
    </w:p>
    <w:p>
      <w:pPr>
        <w:pStyle w:val="FirstParagraph"/>
      </w:pPr>
      <w:r>
        <w:t xml:space="preserve">This module must evolve into:</w:t>
      </w:r>
      <w:r>
        <w:t xml:space="preserve"> </w:t>
      </w:r>
      <w:r>
        <w:t xml:space="preserve">- full research MIS</w:t>
      </w:r>
      <w:r>
        <w:t xml:space="preserve"> </w:t>
      </w:r>
      <w:r>
        <w:t xml:space="preserve">- grant lifecycle management</w:t>
      </w:r>
      <w:r>
        <w:t xml:space="preserve"> </w:t>
      </w:r>
      <w:r>
        <w:t xml:space="preserve">- performance dashboards</w:t>
      </w:r>
      <w:r>
        <w:t xml:space="preserve"> </w:t>
      </w:r>
      <w:r>
        <w:t xml:space="preserve">- integration with national/global research systems</w:t>
      </w:r>
    </w:p>
    <w:p>
      <w:r>
        <w:pict>
          <v:rect style="width:0;height:1.5pt" o:hralign="center" o:hrstd="t" o:hr="t"/>
        </w:pict>
      </w:r>
    </w:p>
    <w:bookmarkEnd w:id="62"/>
    <w:bookmarkStart w:id="63" w:name="required-outputs"/>
    <w:p>
      <w:pPr>
        <w:pStyle w:val="Heading2"/>
      </w:pPr>
      <w:r>
        <w:t xml:space="preserve">16. Required Outputs</w:t>
      </w:r>
    </w:p>
    <w:p>
      <w:pPr>
        <w:pStyle w:val="FirstParagraph"/>
      </w:pPr>
      <w:r>
        <w:t xml:space="preserve">Produce:</w:t>
      </w:r>
      <w:r>
        <w:t xml:space="preserve"> </w:t>
      </w:r>
      <w:r>
        <w:t xml:space="preserve">- Full ERD for research entities</w:t>
      </w:r>
      <w:r>
        <w:t xml:space="preserve"> </w:t>
      </w:r>
      <w:r>
        <w:t xml:space="preserve">- UI wireframes</w:t>
      </w:r>
      <w:r>
        <w:t xml:space="preserve"> </w:t>
      </w:r>
      <w:r>
        <w:t xml:space="preserve">- API structure</w:t>
      </w:r>
      <w:r>
        <w:t xml:space="preserve"> </w:t>
      </w:r>
      <w:r>
        <w:t xml:space="preserve">- Developer implementation prompt</w:t>
      </w:r>
      <w:r>
        <w:t xml:space="preserve"> </w:t>
      </w:r>
      <w:r>
        <w:t xml:space="preserve">- Sample data sets</w:t>
      </w:r>
    </w:p>
    <w:p>
      <w:r>
        <w:pict>
          <v:rect style="width:0;height:1.5pt" o:hralign="center" o:hrstd="t" o:hr="t"/>
        </w:pict>
      </w:r>
    </w:p>
    <w:bookmarkEnd w:id="63"/>
    <w:bookmarkStart w:id="64" w:name="strategic-impact"/>
    <w:p>
      <w:pPr>
        <w:pStyle w:val="Heading2"/>
      </w:pPr>
      <w:r>
        <w:t xml:space="preserve">17. Strategic Impact</w:t>
      </w:r>
    </w:p>
    <w:p>
      <w:pPr>
        <w:pStyle w:val="FirstParagraph"/>
      </w:pPr>
      <w:r>
        <w:t xml:space="preserve">If implemented correctly, this module will:</w:t>
      </w:r>
      <w:r>
        <w:t xml:space="preserve"> </w:t>
      </w:r>
      <w:r>
        <w:t xml:space="preserve">- increase KAFU research visibility</w:t>
      </w:r>
      <w:r>
        <w:t xml:space="preserve"> </w:t>
      </w:r>
      <w:r>
        <w:t xml:space="preserve">- improve citation potential</w:t>
      </w:r>
      <w:r>
        <w:t xml:space="preserve"> </w:t>
      </w:r>
      <w:r>
        <w:t xml:space="preserve">- attract partnerships and funding</w:t>
      </w:r>
      <w:r>
        <w:t xml:space="preserve"> </w:t>
      </w:r>
      <w:r>
        <w:t xml:space="preserve">- support ranking improvement indirectly</w:t>
      </w:r>
    </w:p>
    <w:p>
      <w:pPr>
        <w:pStyle w:val="BodyText"/>
      </w:pPr>
      <w:r>
        <w:t xml:space="preserve">This is one of the highest-impact modules in the entire system.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2026-04-10T07:05:57Z</dcterms:created>
  <dcterms:modified xsi:type="dcterms:W3CDTF">2026-04-10T07:05:57Z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