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kafu-master-prompt-13"/>
    <w:p>
      <w:pPr>
        <w:pStyle w:val="Heading1"/>
      </w:pPr>
      <w:r>
        <w:t xml:space="preserve">KAFU MASTER PROMPT 13</w:t>
      </w:r>
    </w:p>
    <w:bookmarkStart w:id="21" w:name="Xddc52cb26ec58f2821ae474ac8722ee281dda46"/>
    <w:p>
      <w:pPr>
        <w:pStyle w:val="Heading2"/>
      </w:pPr>
      <w:r>
        <w:t xml:space="preserve">Academic Profile Upgrade (Faculty Profiles – Cambridge/Yale Standard)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Upgrade the existing Staff Profiles module into an enterprise-grade</w:t>
      </w:r>
      <w:r>
        <w:t xml:space="preserve"> </w:t>
      </w:r>
      <w:r>
        <w:rPr>
          <w:b/>
          <w:bCs/>
        </w:rPr>
        <w:t xml:space="preserve">Academic Profile System</w:t>
      </w:r>
      <w:r>
        <w:t xml:space="preserve"> </w:t>
      </w:r>
      <w:r>
        <w:t xml:space="preserve">for Kaimosi Friends University (KAFU). This system must present each faculty member as a structured academic entity, integrating identity, teaching, research, supervision, and professional output.</w:t>
      </w:r>
    </w:p>
    <w:p>
      <w:pPr>
        <w:pStyle w:val="BodyText"/>
      </w:pPr>
      <w:r>
        <w:t xml:space="preserve">This module must operate as: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Research Visibility Layer</w:t>
      </w:r>
      <w:r>
        <w:t xml:space="preserve"> </w:t>
      </w:r>
      <w:r>
        <w:t xml:space="preserve">(fed by RIMS-lite &amp; Institutional Repository)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Faculty Identity Layer</w:t>
      </w:r>
      <w:r>
        <w:t xml:space="preserve"> </w:t>
      </w:r>
      <w:r>
        <w:t xml:space="preserve">(authoritative institutional record)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Reputation Engine</w:t>
      </w:r>
      <w:r>
        <w:t xml:space="preserve"> </w:t>
      </w:r>
      <w:r>
        <w:t xml:space="preserve">(supporting rankings, collaborations, and grants)</w:t>
      </w:r>
    </w:p>
    <w:p>
      <w:pPr>
        <w:pStyle w:val="BodyText"/>
      </w:pPr>
      <w:r>
        <w:t xml:space="preserve">It must remain governed by the</w:t>
      </w:r>
      <w:r>
        <w:t xml:space="preserve"> </w:t>
      </w:r>
      <w:r>
        <w:rPr>
          <w:b/>
          <w:bCs/>
        </w:rPr>
        <w:t xml:space="preserve">CMS &amp; Governance Engine</w:t>
      </w:r>
      <w:r>
        <w:t xml:space="preserve"> </w:t>
      </w:r>
      <w:r>
        <w:t xml:space="preserve">and align with privacy and institutional policies.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ategic-objective"/>
    <w:p>
      <w:pPr>
        <w:pStyle w:val="Heading2"/>
      </w:pPr>
      <w:r>
        <w:t xml:space="preserve">1. Strategic Objective</w:t>
      </w:r>
    </w:p>
    <w:p>
      <w:pPr>
        <w:pStyle w:val="FirstParagraph"/>
      </w:pPr>
      <w:r>
        <w:t xml:space="preserve">Create globally competitive academic profiles that:</w:t>
      </w:r>
      <w:r>
        <w:t xml:space="preserve"> </w:t>
      </w:r>
      <w:r>
        <w:t xml:space="preserve">- Expose complete, structured academic output</w:t>
      </w:r>
      <w:r>
        <w:t xml:space="preserve"> </w:t>
      </w:r>
      <w:r>
        <w:t xml:space="preserve">- Improve discoverability (SEO + scholarly indexing)</w:t>
      </w:r>
      <w:r>
        <w:t xml:space="preserve"> </w:t>
      </w:r>
      <w:r>
        <w:t xml:space="preserve">- Support partnerships and grant applications</w:t>
      </w:r>
      <w:r>
        <w:t xml:space="preserve"> </w:t>
      </w:r>
      <w:r>
        <w:t xml:space="preserve">- Standardize faculty representation across the institution</w:t>
      </w:r>
      <w:r>
        <w:t xml:space="preserve"> </w:t>
      </w:r>
      <w:r>
        <w:t xml:space="preserve">- Feed institutional analytics (DSS-ready)</w:t>
      </w:r>
    </w:p>
    <w:p>
      <w:r>
        <w:pict>
          <v:rect style="width:0;height:1.5pt" o:hralign="center" o:hrstd="t" o:hr="t"/>
        </w:pict>
      </w:r>
    </w:p>
    <w:bookmarkEnd w:id="22"/>
    <w:bookmarkStart w:id="23" w:name="system-philosophy"/>
    <w:p>
      <w:pPr>
        <w:pStyle w:val="Heading2"/>
      </w:pPr>
      <w:r>
        <w:t xml:space="preserve">2. System Philosophy</w:t>
      </w:r>
    </w:p>
    <w:p>
      <w:pPr>
        <w:pStyle w:val="FirstParagraph"/>
      </w:pPr>
      <w:r>
        <w:t xml:space="preserve">Profiles must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Structured over narrative</w:t>
      </w:r>
      <w:r>
        <w:t xml:space="preserve"> </w:t>
      </w:r>
      <w:r>
        <w:t xml:space="preserve">(machine-readable fields)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Linked over isolated</w:t>
      </w:r>
      <w:r>
        <w:t xml:space="preserve"> </w:t>
      </w:r>
      <w:r>
        <w:t xml:space="preserve">(connected to programmes, departments, research)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Governed over ad-hoc</w:t>
      </w:r>
      <w:r>
        <w:t xml:space="preserve"> </w:t>
      </w:r>
      <w:r>
        <w:t xml:space="preserve">(workflow + approvals)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Public-first with controls</w:t>
      </w:r>
      <w:r>
        <w:t xml:space="preserve"> </w:t>
      </w:r>
      <w:r>
        <w:t xml:space="preserve">(visibility + privacy)</w:t>
      </w:r>
    </w:p>
    <w:p>
      <w:r>
        <w:pict>
          <v:rect style="width:0;height:1.5pt" o:hralign="center" o:hrstd="t" o:hr="t"/>
        </w:pict>
      </w:r>
    </w:p>
    <w:bookmarkEnd w:id="23"/>
    <w:bookmarkStart w:id="30" w:name="core-subsystems"/>
    <w:p>
      <w:pPr>
        <w:pStyle w:val="Heading2"/>
      </w:pPr>
      <w:r>
        <w:t xml:space="preserve">3. Core Subsystems</w:t>
      </w:r>
    </w:p>
    <w:bookmarkStart w:id="24" w:name="a.-identity-affiliation"/>
    <w:p>
      <w:pPr>
        <w:pStyle w:val="Heading3"/>
      </w:pPr>
      <w:r>
        <w:t xml:space="preserve">A. Identity &amp; Affiliation</w:t>
      </w:r>
    </w:p>
    <w:bookmarkEnd w:id="24"/>
    <w:bookmarkStart w:id="25" w:name="b.-teaching-programmes"/>
    <w:p>
      <w:pPr>
        <w:pStyle w:val="Heading3"/>
      </w:pPr>
      <w:r>
        <w:t xml:space="preserve">B. Teaching &amp; Programmes</w:t>
      </w:r>
    </w:p>
    <w:bookmarkEnd w:id="25"/>
    <w:bookmarkStart w:id="26" w:name="Xd6edfb62aa3bfac2bf6af6877fa24af0839ed9c"/>
    <w:p>
      <w:pPr>
        <w:pStyle w:val="Heading3"/>
      </w:pPr>
      <w:r>
        <w:t xml:space="preserve">C. Research &amp; Outputs (RIMS + Repository integration)</w:t>
      </w:r>
    </w:p>
    <w:bookmarkEnd w:id="26"/>
    <w:bookmarkStart w:id="27" w:name="d.-supervision-mentorship"/>
    <w:p>
      <w:pPr>
        <w:pStyle w:val="Heading3"/>
      </w:pPr>
      <w:r>
        <w:t xml:space="preserve">D. Supervision &amp; Mentorship</w:t>
      </w:r>
    </w:p>
    <w:bookmarkEnd w:id="27"/>
    <w:bookmarkStart w:id="28" w:name="e.-professional-service-impact"/>
    <w:p>
      <w:pPr>
        <w:pStyle w:val="Heading3"/>
      </w:pPr>
      <w:r>
        <w:t xml:space="preserve">E. Professional Service &amp; Impact</w:t>
      </w:r>
    </w:p>
    <w:bookmarkEnd w:id="28"/>
    <w:bookmarkStart w:id="29" w:name="Xd680a6f47a1a96a7038dae116e597c7d8c0a356"/>
    <w:p>
      <w:pPr>
        <w:pStyle w:val="Heading3"/>
      </w:pPr>
      <w:r>
        <w:t xml:space="preserve">F. External Identity Integration (ORCID, Scholar)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dvanced-information-architecture"/>
    <w:p>
      <w:pPr>
        <w:pStyle w:val="Heading2"/>
      </w:pPr>
      <w:r>
        <w:t xml:space="preserve">4. Advanced Information Architecture</w:t>
      </w:r>
    </w:p>
    <w:bookmarkStart w:id="31" w:name="a.-public-faculty-directory"/>
    <w:p>
      <w:pPr>
        <w:pStyle w:val="Heading3"/>
      </w:pPr>
      <w:r>
        <w:t xml:space="preserve">A. Public Faculty Directory</w:t>
      </w:r>
    </w:p>
    <w:p>
      <w:pPr>
        <w:pStyle w:val="Compact"/>
        <w:numPr>
          <w:ilvl w:val="0"/>
          <w:numId w:val="1001"/>
        </w:numPr>
      </w:pPr>
      <w:r>
        <w:t xml:space="preserve">Search (name, department, specialization)</w:t>
      </w:r>
    </w:p>
    <w:p>
      <w:pPr>
        <w:pStyle w:val="Compact"/>
        <w:numPr>
          <w:ilvl w:val="0"/>
          <w:numId w:val="1001"/>
        </w:numPr>
      </w:pPr>
      <w:r>
        <w:t xml:space="preserve">Filters (school, rank, research theme)</w:t>
      </w:r>
    </w:p>
    <w:p>
      <w:pPr>
        <w:pStyle w:val="Compact"/>
        <w:numPr>
          <w:ilvl w:val="0"/>
          <w:numId w:val="1001"/>
        </w:numPr>
      </w:pPr>
      <w:r>
        <w:t xml:space="preserve">A–Z listing</w:t>
      </w:r>
    </w:p>
    <w:bookmarkEnd w:id="31"/>
    <w:bookmarkStart w:id="32" w:name="b.-faculty-profile-page-structured"/>
    <w:p>
      <w:pPr>
        <w:pStyle w:val="Heading3"/>
      </w:pPr>
      <w:r>
        <w:t xml:space="preserve">B. Faculty Profile Page (Structured)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Header</w:t>
      </w:r>
    </w:p>
    <w:p>
      <w:pPr>
        <w:pStyle w:val="Compact"/>
        <w:numPr>
          <w:ilvl w:val="1"/>
          <w:numId w:val="1003"/>
        </w:numPr>
      </w:pPr>
      <w:r>
        <w:t xml:space="preserve">Photo</w:t>
      </w:r>
    </w:p>
    <w:p>
      <w:pPr>
        <w:pStyle w:val="Compact"/>
        <w:numPr>
          <w:ilvl w:val="1"/>
          <w:numId w:val="1003"/>
        </w:numPr>
      </w:pPr>
      <w:r>
        <w:t xml:space="preserve">Full name, title, designation</w:t>
      </w:r>
    </w:p>
    <w:p>
      <w:pPr>
        <w:pStyle w:val="Compact"/>
        <w:numPr>
          <w:ilvl w:val="1"/>
          <w:numId w:val="1003"/>
        </w:numPr>
      </w:pPr>
      <w:r>
        <w:t xml:space="preserve">School / Department / Office</w:t>
      </w:r>
    </w:p>
    <w:p>
      <w:pPr>
        <w:pStyle w:val="Compact"/>
        <w:numPr>
          <w:ilvl w:val="1"/>
          <w:numId w:val="1003"/>
        </w:numPr>
      </w:pPr>
      <w:r>
        <w:t xml:space="preserve">Contact (controlled visibility)</w:t>
      </w:r>
    </w:p>
    <w:p>
      <w:pPr>
        <w:pStyle w:val="Compact"/>
        <w:numPr>
          <w:ilvl w:val="1"/>
          <w:numId w:val="1003"/>
        </w:numPr>
      </w:pPr>
      <w:r>
        <w:t xml:space="preserve">External links (ORCID, Google Scholar, LinkedIn)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Overview</w:t>
      </w:r>
    </w:p>
    <w:p>
      <w:pPr>
        <w:pStyle w:val="Compact"/>
        <w:numPr>
          <w:ilvl w:val="1"/>
          <w:numId w:val="1004"/>
        </w:numPr>
      </w:pPr>
      <w:r>
        <w:t xml:space="preserve">Structured biography (short)</w:t>
      </w:r>
    </w:p>
    <w:p>
      <w:pPr>
        <w:pStyle w:val="Compact"/>
        <w:numPr>
          <w:ilvl w:val="1"/>
          <w:numId w:val="1004"/>
        </w:numPr>
      </w:pPr>
      <w:r>
        <w:t xml:space="preserve">Research interests (controlled vocabulary)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Teaching</w:t>
      </w:r>
    </w:p>
    <w:p>
      <w:pPr>
        <w:pStyle w:val="Compact"/>
        <w:numPr>
          <w:ilvl w:val="1"/>
          <w:numId w:val="1005"/>
        </w:numPr>
      </w:pPr>
      <w:r>
        <w:t xml:space="preserve">Courses taught (linked to Programmes)</w:t>
      </w:r>
    </w:p>
    <w:p>
      <w:pPr>
        <w:pStyle w:val="Compact"/>
        <w:numPr>
          <w:ilvl w:val="1"/>
          <w:numId w:val="1005"/>
        </w:numPr>
      </w:pPr>
      <w:r>
        <w:t xml:space="preserve">Areas of instruction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Research &amp; Outputs</w:t>
      </w:r>
    </w:p>
    <w:p>
      <w:pPr>
        <w:pStyle w:val="Compact"/>
        <w:numPr>
          <w:ilvl w:val="1"/>
          <w:numId w:val="1006"/>
        </w:numPr>
      </w:pPr>
      <w:r>
        <w:t xml:space="preserve">Publications (auto-synced from Repository)</w:t>
      </w:r>
    </w:p>
    <w:p>
      <w:pPr>
        <w:pStyle w:val="Compact"/>
        <w:numPr>
          <w:ilvl w:val="1"/>
          <w:numId w:val="1006"/>
        </w:numPr>
      </w:pPr>
      <w:r>
        <w:t xml:space="preserve">Projects (from RIMS-lite)</w:t>
      </w:r>
    </w:p>
    <w:p>
      <w:pPr>
        <w:pStyle w:val="Compact"/>
        <w:numPr>
          <w:ilvl w:val="1"/>
          <w:numId w:val="1006"/>
        </w:numPr>
      </w:pPr>
      <w:r>
        <w:t xml:space="preserve">Featured outputs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Grants &amp; Funding</w:t>
      </w:r>
    </w:p>
    <w:p>
      <w:pPr>
        <w:pStyle w:val="Compact"/>
        <w:numPr>
          <w:ilvl w:val="1"/>
          <w:numId w:val="1007"/>
        </w:numPr>
      </w:pPr>
      <w:r>
        <w:t xml:space="preserve">Active/previous grants (from RIMS-lite)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Supervision</w:t>
      </w:r>
    </w:p>
    <w:p>
      <w:pPr>
        <w:pStyle w:val="Compact"/>
        <w:numPr>
          <w:ilvl w:val="1"/>
          <w:numId w:val="1008"/>
        </w:numPr>
      </w:pPr>
      <w:r>
        <w:t xml:space="preserve">Postgraduate supervision (Masters/PhD counts + lists optional)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Experience</w:t>
      </w:r>
    </w:p>
    <w:p>
      <w:pPr>
        <w:pStyle w:val="Compact"/>
        <w:numPr>
          <w:ilvl w:val="1"/>
          <w:numId w:val="1009"/>
        </w:numPr>
      </w:pPr>
      <w:r>
        <w:t xml:space="preserve">Academic and industry roles (structured timeline)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Awards &amp; Recognition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Memberships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Downloads</w:t>
      </w:r>
    </w:p>
    <w:p>
      <w:pPr>
        <w:pStyle w:val="Compact"/>
        <w:numPr>
          <w:ilvl w:val="0"/>
          <w:numId w:val="1010"/>
        </w:numPr>
      </w:pPr>
      <w:r>
        <w:t xml:space="preserve">CV (PDF, versioned)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data-model-enterprise"/>
    <w:p>
      <w:pPr>
        <w:pStyle w:val="Heading2"/>
      </w:pPr>
      <w:r>
        <w:t xml:space="preserve">5. Data Model (Enterprise)</w:t>
      </w:r>
    </w:p>
    <w:bookmarkStart w:id="34" w:name="a.-faculty-identity"/>
    <w:p>
      <w:pPr>
        <w:pStyle w:val="Heading3"/>
      </w:pPr>
      <w:r>
        <w:t xml:space="preserve">A. Faculty Identity</w:t>
      </w:r>
    </w:p>
    <w:p>
      <w:pPr>
        <w:pStyle w:val="Compact"/>
        <w:numPr>
          <w:ilvl w:val="0"/>
          <w:numId w:val="1011"/>
        </w:numPr>
      </w:pPr>
      <w:r>
        <w:t xml:space="preserve">Staff ID / payroll number</w:t>
      </w:r>
    </w:p>
    <w:p>
      <w:pPr>
        <w:pStyle w:val="Compact"/>
        <w:numPr>
          <w:ilvl w:val="0"/>
          <w:numId w:val="1011"/>
        </w:numPr>
      </w:pPr>
      <w:r>
        <w:t xml:space="preserve">Name fields</w:t>
      </w:r>
    </w:p>
    <w:p>
      <w:pPr>
        <w:pStyle w:val="Compact"/>
        <w:numPr>
          <w:ilvl w:val="0"/>
          <w:numId w:val="1011"/>
        </w:numPr>
      </w:pPr>
      <w:r>
        <w:t xml:space="preserve">Title / rank</w:t>
      </w:r>
    </w:p>
    <w:p>
      <w:pPr>
        <w:pStyle w:val="Compact"/>
        <w:numPr>
          <w:ilvl w:val="0"/>
          <w:numId w:val="1011"/>
        </w:numPr>
      </w:pPr>
      <w:r>
        <w:t xml:space="preserve">Department / School (FK)</w:t>
      </w:r>
    </w:p>
    <w:p>
      <w:pPr>
        <w:pStyle w:val="Compact"/>
        <w:numPr>
          <w:ilvl w:val="0"/>
          <w:numId w:val="1011"/>
        </w:numPr>
      </w:pPr>
      <w:r>
        <w:t xml:space="preserve">Employment status</w:t>
      </w:r>
    </w:p>
    <w:p>
      <w:pPr>
        <w:pStyle w:val="Compact"/>
        <w:numPr>
          <w:ilvl w:val="0"/>
          <w:numId w:val="1011"/>
        </w:numPr>
      </w:pPr>
      <w:r>
        <w:t xml:space="preserve">Profile slug</w:t>
      </w:r>
    </w:p>
    <w:bookmarkEnd w:id="34"/>
    <w:bookmarkStart w:id="35" w:name="b.-academic-attributes"/>
    <w:p>
      <w:pPr>
        <w:pStyle w:val="Heading3"/>
      </w:pPr>
      <w:r>
        <w:t xml:space="preserve">B. Academic Attributes</w:t>
      </w:r>
    </w:p>
    <w:p>
      <w:pPr>
        <w:pStyle w:val="Compact"/>
        <w:numPr>
          <w:ilvl w:val="0"/>
          <w:numId w:val="1012"/>
        </w:numPr>
      </w:pPr>
      <w:r>
        <w:t xml:space="preserve">Research interests (taxonomy)</w:t>
      </w:r>
    </w:p>
    <w:p>
      <w:pPr>
        <w:pStyle w:val="Compact"/>
        <w:numPr>
          <w:ilvl w:val="0"/>
          <w:numId w:val="1012"/>
        </w:numPr>
      </w:pPr>
      <w:r>
        <w:t xml:space="preserve">Teaching areas (taxonomy)</w:t>
      </w:r>
    </w:p>
    <w:p>
      <w:pPr>
        <w:pStyle w:val="Compact"/>
        <w:numPr>
          <w:ilvl w:val="0"/>
          <w:numId w:val="1012"/>
        </w:numPr>
      </w:pPr>
      <w:r>
        <w:t xml:space="preserve">Courses taught (FK to programmes)</w:t>
      </w:r>
    </w:p>
    <w:bookmarkEnd w:id="35"/>
    <w:bookmarkStart w:id="36" w:name="c.-outputs-linked-not-duplicated"/>
    <w:p>
      <w:pPr>
        <w:pStyle w:val="Heading3"/>
      </w:pPr>
      <w:r>
        <w:t xml:space="preserve">C. Outputs (Linked, not duplicated)</w:t>
      </w:r>
    </w:p>
    <w:p>
      <w:pPr>
        <w:pStyle w:val="Compact"/>
        <w:numPr>
          <w:ilvl w:val="0"/>
          <w:numId w:val="1013"/>
        </w:numPr>
      </w:pPr>
      <w:r>
        <w:t xml:space="preserve">Publications (FK to Repository)</w:t>
      </w:r>
    </w:p>
    <w:p>
      <w:pPr>
        <w:pStyle w:val="Compact"/>
        <w:numPr>
          <w:ilvl w:val="0"/>
          <w:numId w:val="1013"/>
        </w:numPr>
      </w:pPr>
      <w:r>
        <w:t xml:space="preserve">Projects (FK to RIMS)</w:t>
      </w:r>
    </w:p>
    <w:p>
      <w:pPr>
        <w:pStyle w:val="Compact"/>
        <w:numPr>
          <w:ilvl w:val="0"/>
          <w:numId w:val="1013"/>
        </w:numPr>
      </w:pPr>
      <w:r>
        <w:t xml:space="preserve">Grants (FK to RIMS)</w:t>
      </w:r>
    </w:p>
    <w:bookmarkEnd w:id="36"/>
    <w:bookmarkStart w:id="37" w:name="d.-supervision"/>
    <w:p>
      <w:pPr>
        <w:pStyle w:val="Heading3"/>
      </w:pPr>
      <w:r>
        <w:t xml:space="preserve">D. Supervision</w:t>
      </w:r>
    </w:p>
    <w:p>
      <w:pPr>
        <w:pStyle w:val="Compact"/>
        <w:numPr>
          <w:ilvl w:val="0"/>
          <w:numId w:val="1014"/>
        </w:numPr>
      </w:pPr>
      <w:r>
        <w:t xml:space="preserve">Masters supervised (count + optional list)</w:t>
      </w:r>
    </w:p>
    <w:p>
      <w:pPr>
        <w:pStyle w:val="Compact"/>
        <w:numPr>
          <w:ilvl w:val="0"/>
          <w:numId w:val="1014"/>
        </w:numPr>
      </w:pPr>
      <w:r>
        <w:t xml:space="preserve">PhD supervised (count + optional list)</w:t>
      </w:r>
    </w:p>
    <w:bookmarkEnd w:id="37"/>
    <w:bookmarkStart w:id="38" w:name="e.-professional"/>
    <w:p>
      <w:pPr>
        <w:pStyle w:val="Heading3"/>
      </w:pPr>
      <w:r>
        <w:t xml:space="preserve">E. Professional</w:t>
      </w:r>
    </w:p>
    <w:p>
      <w:pPr>
        <w:pStyle w:val="Compact"/>
        <w:numPr>
          <w:ilvl w:val="0"/>
          <w:numId w:val="1015"/>
        </w:numPr>
      </w:pPr>
      <w:r>
        <w:t xml:space="preserve">Experience entries (repeatable)</w:t>
      </w:r>
    </w:p>
    <w:p>
      <w:pPr>
        <w:pStyle w:val="Compact"/>
        <w:numPr>
          <w:ilvl w:val="0"/>
          <w:numId w:val="1015"/>
        </w:numPr>
      </w:pPr>
      <w:r>
        <w:t xml:space="preserve">Awards (repeatable)</w:t>
      </w:r>
    </w:p>
    <w:p>
      <w:pPr>
        <w:pStyle w:val="Compact"/>
        <w:numPr>
          <w:ilvl w:val="0"/>
          <w:numId w:val="1015"/>
        </w:numPr>
      </w:pPr>
      <w:r>
        <w:t xml:space="preserve">Memberships (repeatable)</w:t>
      </w:r>
    </w:p>
    <w:bookmarkEnd w:id="38"/>
    <w:bookmarkStart w:id="39" w:name="f.-external-identity"/>
    <w:p>
      <w:pPr>
        <w:pStyle w:val="Heading3"/>
      </w:pPr>
      <w:r>
        <w:t xml:space="preserve">F. External Identity</w:t>
      </w:r>
    </w:p>
    <w:p>
      <w:pPr>
        <w:pStyle w:val="Compact"/>
        <w:numPr>
          <w:ilvl w:val="0"/>
          <w:numId w:val="1016"/>
        </w:numPr>
      </w:pPr>
      <w:r>
        <w:t xml:space="preserve">ORCID iD</w:t>
      </w:r>
    </w:p>
    <w:p>
      <w:pPr>
        <w:pStyle w:val="Compact"/>
        <w:numPr>
          <w:ilvl w:val="0"/>
          <w:numId w:val="1016"/>
        </w:numPr>
      </w:pPr>
      <w:r>
        <w:t xml:space="preserve">Google Scholar URL</w:t>
      </w:r>
    </w:p>
    <w:p>
      <w:pPr>
        <w:pStyle w:val="Compact"/>
        <w:numPr>
          <w:ilvl w:val="0"/>
          <w:numId w:val="1016"/>
        </w:numPr>
      </w:pPr>
      <w:r>
        <w:t xml:space="preserve">Scopus Author ID (optional)</w:t>
      </w:r>
    </w:p>
    <w:bookmarkEnd w:id="39"/>
    <w:bookmarkStart w:id="40" w:name="g.-governance-fields"/>
    <w:p>
      <w:pPr>
        <w:pStyle w:val="Heading3"/>
      </w:pPr>
      <w:r>
        <w:t xml:space="preserve">G. Governance Fields</w:t>
      </w:r>
    </w:p>
    <w:p>
      <w:pPr>
        <w:pStyle w:val="Compact"/>
        <w:numPr>
          <w:ilvl w:val="0"/>
          <w:numId w:val="1017"/>
        </w:numPr>
      </w:pPr>
      <w:r>
        <w:t xml:space="preserve">Consent status + timestamp</w:t>
      </w:r>
    </w:p>
    <w:p>
      <w:pPr>
        <w:pStyle w:val="Compact"/>
        <w:numPr>
          <w:ilvl w:val="0"/>
          <w:numId w:val="1017"/>
        </w:numPr>
      </w:pPr>
      <w:r>
        <w:t xml:space="preserve">Profile status (draft/submitted/approved/published)</w:t>
      </w:r>
    </w:p>
    <w:p>
      <w:pPr>
        <w:pStyle w:val="Compact"/>
        <w:numPr>
          <w:ilvl w:val="0"/>
          <w:numId w:val="1017"/>
        </w:numPr>
      </w:pPr>
      <w:r>
        <w:t xml:space="preserve">Version history</w:t>
      </w:r>
    </w:p>
    <w:p>
      <w:pPr>
        <w:pStyle w:val="Compact"/>
        <w:numPr>
          <w:ilvl w:val="0"/>
          <w:numId w:val="1017"/>
        </w:numPr>
      </w:pPr>
      <w:r>
        <w:t xml:space="preserve">Last updated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integration-requirements-critical"/>
    <w:p>
      <w:pPr>
        <w:pStyle w:val="Heading2"/>
      </w:pPr>
      <w:r>
        <w:t xml:space="preserve">6. Integration Requirements (CRITICAL)</w:t>
      </w:r>
    </w:p>
    <w:bookmarkStart w:id="42" w:name="a.-institutional-repository"/>
    <w:p>
      <w:pPr>
        <w:pStyle w:val="Heading3"/>
      </w:pPr>
      <w:r>
        <w:t xml:space="preserve">A. Institutional Repository</w:t>
      </w:r>
    </w:p>
    <w:p>
      <w:pPr>
        <w:pStyle w:val="Compact"/>
        <w:numPr>
          <w:ilvl w:val="0"/>
          <w:numId w:val="1018"/>
        </w:numPr>
      </w:pPr>
      <w:r>
        <w:t xml:space="preserve">Auto-pull publications by author linkage</w:t>
      </w:r>
    </w:p>
    <w:p>
      <w:pPr>
        <w:pStyle w:val="Compact"/>
        <w:numPr>
          <w:ilvl w:val="0"/>
          <w:numId w:val="1018"/>
        </w:numPr>
      </w:pPr>
      <w:r>
        <w:t xml:space="preserve">Deduplicate by DOI</w:t>
      </w:r>
    </w:p>
    <w:bookmarkEnd w:id="42"/>
    <w:bookmarkStart w:id="43" w:name="b.-rims-lite"/>
    <w:p>
      <w:pPr>
        <w:pStyle w:val="Heading3"/>
      </w:pPr>
      <w:r>
        <w:t xml:space="preserve">B. RIMS-lite</w:t>
      </w:r>
    </w:p>
    <w:p>
      <w:pPr>
        <w:pStyle w:val="Compact"/>
        <w:numPr>
          <w:ilvl w:val="0"/>
          <w:numId w:val="1019"/>
        </w:numPr>
      </w:pPr>
      <w:r>
        <w:t xml:space="preserve">Projects and grants linked dynamically</w:t>
      </w:r>
    </w:p>
    <w:bookmarkEnd w:id="43"/>
    <w:bookmarkStart w:id="44" w:name="c.-programme-catalogue"/>
    <w:p>
      <w:pPr>
        <w:pStyle w:val="Heading3"/>
      </w:pPr>
      <w:r>
        <w:t xml:space="preserve">C. Programme Catalogue</w:t>
      </w:r>
    </w:p>
    <w:p>
      <w:pPr>
        <w:pStyle w:val="Compact"/>
        <w:numPr>
          <w:ilvl w:val="0"/>
          <w:numId w:val="1020"/>
        </w:numPr>
      </w:pPr>
      <w:r>
        <w:t xml:space="preserve">Courses taught linked to programme entities</w:t>
      </w:r>
    </w:p>
    <w:bookmarkEnd w:id="44"/>
    <w:bookmarkStart w:id="45" w:name="d.-homepage-research-international"/>
    <w:p>
      <w:pPr>
        <w:pStyle w:val="Heading3"/>
      </w:pPr>
      <w:r>
        <w:t xml:space="preserve">D. Homepage / Research / International</w:t>
      </w:r>
    </w:p>
    <w:p>
      <w:pPr>
        <w:pStyle w:val="Compact"/>
        <w:numPr>
          <w:ilvl w:val="0"/>
          <w:numId w:val="1021"/>
        </w:numPr>
      </w:pPr>
      <w:r>
        <w:t xml:space="preserve">Featured faculty blocks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rontend-ui-requirements"/>
    <w:p>
      <w:pPr>
        <w:pStyle w:val="Heading2"/>
      </w:pPr>
      <w:r>
        <w:t xml:space="preserve">7. Frontend UI Requirements</w:t>
      </w:r>
    </w:p>
    <w:p>
      <w:pPr>
        <w:pStyle w:val="Compact"/>
        <w:numPr>
          <w:ilvl w:val="0"/>
          <w:numId w:val="1022"/>
        </w:numPr>
      </w:pPr>
      <w:r>
        <w:t xml:space="preserve">Clean academic layout (minimalist, typography-driven)</w:t>
      </w:r>
    </w:p>
    <w:p>
      <w:pPr>
        <w:pStyle w:val="Compact"/>
        <w:numPr>
          <w:ilvl w:val="0"/>
          <w:numId w:val="1022"/>
        </w:numPr>
      </w:pPr>
      <w:r>
        <w:t xml:space="preserve">Sectioned content blocks with anchors</w:t>
      </w:r>
    </w:p>
    <w:p>
      <w:pPr>
        <w:pStyle w:val="Compact"/>
        <w:numPr>
          <w:ilvl w:val="0"/>
          <w:numId w:val="1022"/>
        </w:numPr>
      </w:pPr>
      <w:r>
        <w:t xml:space="preserve">Sticky profile navigation (Overview, Teaching, Research, etc.)</w:t>
      </w:r>
    </w:p>
    <w:p>
      <w:pPr>
        <w:pStyle w:val="Compact"/>
        <w:numPr>
          <w:ilvl w:val="0"/>
          <w:numId w:val="1022"/>
        </w:numPr>
      </w:pPr>
      <w:r>
        <w:t xml:space="preserve">Citation-ready publication lists</w:t>
      </w:r>
    </w:p>
    <w:p>
      <w:pPr>
        <w:pStyle w:val="Compact"/>
        <w:numPr>
          <w:ilvl w:val="0"/>
          <w:numId w:val="1022"/>
        </w:numPr>
      </w:pPr>
      <w:r>
        <w:t xml:space="preserve">Mobile-first responsive behavior</w:t>
      </w:r>
    </w:p>
    <w:p>
      <w:r>
        <w:pict>
          <v:rect style="width:0;height:1.5pt" o:hralign="center" o:hrstd="t" o:hr="t"/>
        </w:pict>
      </w:r>
    </w:p>
    <w:bookmarkEnd w:id="47"/>
    <w:bookmarkStart w:id="51" w:name="backend-cms-requirements"/>
    <w:p>
      <w:pPr>
        <w:pStyle w:val="Heading2"/>
      </w:pPr>
      <w:r>
        <w:t xml:space="preserve">8. Backend / CMS Requirements</w:t>
      </w:r>
    </w:p>
    <w:bookmarkStart w:id="48" w:name="faculty-user"/>
    <w:p>
      <w:pPr>
        <w:pStyle w:val="Heading3"/>
      </w:pPr>
      <w:r>
        <w:t xml:space="preserve">Faculty User</w:t>
      </w:r>
    </w:p>
    <w:p>
      <w:pPr>
        <w:pStyle w:val="Compact"/>
        <w:numPr>
          <w:ilvl w:val="0"/>
          <w:numId w:val="1023"/>
        </w:numPr>
      </w:pPr>
      <w:r>
        <w:t xml:space="preserve">Edit own profile</w:t>
      </w:r>
    </w:p>
    <w:p>
      <w:pPr>
        <w:pStyle w:val="Compact"/>
        <w:numPr>
          <w:ilvl w:val="0"/>
          <w:numId w:val="1023"/>
        </w:numPr>
      </w:pPr>
      <w:r>
        <w:t xml:space="preserve">Upload CV</w:t>
      </w:r>
    </w:p>
    <w:p>
      <w:pPr>
        <w:pStyle w:val="Compact"/>
        <w:numPr>
          <w:ilvl w:val="0"/>
          <w:numId w:val="1023"/>
        </w:numPr>
      </w:pPr>
      <w:r>
        <w:t xml:space="preserve">Link external IDs</w:t>
      </w:r>
    </w:p>
    <w:p>
      <w:pPr>
        <w:pStyle w:val="Compact"/>
        <w:numPr>
          <w:ilvl w:val="0"/>
          <w:numId w:val="1023"/>
        </w:numPr>
      </w:pPr>
      <w:r>
        <w:t xml:space="preserve">Submit for review</w:t>
      </w:r>
    </w:p>
    <w:bookmarkEnd w:id="48"/>
    <w:bookmarkStart w:id="49" w:name="reviewer-departmentcomms"/>
    <w:p>
      <w:pPr>
        <w:pStyle w:val="Heading3"/>
      </w:pPr>
      <w:r>
        <w:t xml:space="preserve">Reviewer (Department/Comms)</w:t>
      </w:r>
    </w:p>
    <w:p>
      <w:pPr>
        <w:pStyle w:val="Compact"/>
        <w:numPr>
          <w:ilvl w:val="0"/>
          <w:numId w:val="1024"/>
        </w:numPr>
      </w:pPr>
      <w:r>
        <w:t xml:space="preserve">Validate structure and completeness</w:t>
      </w:r>
    </w:p>
    <w:p>
      <w:pPr>
        <w:pStyle w:val="Compact"/>
        <w:numPr>
          <w:ilvl w:val="0"/>
          <w:numId w:val="1024"/>
        </w:numPr>
      </w:pPr>
      <w:r>
        <w:t xml:space="preserve">Approve/reject/request changes</w:t>
      </w:r>
    </w:p>
    <w:bookmarkEnd w:id="49"/>
    <w:bookmarkStart w:id="50" w:name="system-behavior"/>
    <w:p>
      <w:pPr>
        <w:pStyle w:val="Heading3"/>
      </w:pPr>
      <w:r>
        <w:t xml:space="preserve">System Behavior</w:t>
      </w:r>
    </w:p>
    <w:p>
      <w:pPr>
        <w:pStyle w:val="Compact"/>
        <w:numPr>
          <w:ilvl w:val="0"/>
          <w:numId w:val="1025"/>
        </w:numPr>
      </w:pPr>
      <w:r>
        <w:t xml:space="preserve">Auto-sync publications/projects</w:t>
      </w:r>
    </w:p>
    <w:p>
      <w:pPr>
        <w:pStyle w:val="Compact"/>
        <w:numPr>
          <w:ilvl w:val="0"/>
          <w:numId w:val="1025"/>
        </w:numPr>
      </w:pPr>
      <w:r>
        <w:t xml:space="preserve">Prevent manual duplication of outputs</w:t>
      </w:r>
    </w:p>
    <w:p>
      <w:pPr>
        <w:pStyle w:val="Compact"/>
        <w:numPr>
          <w:ilvl w:val="0"/>
          <w:numId w:val="1025"/>
        </w:numPr>
      </w:pPr>
      <w:r>
        <w:t xml:space="preserve">Profile completeness scoring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oles-permissions"/>
    <w:p>
      <w:pPr>
        <w:pStyle w:val="Heading2"/>
      </w:pPr>
      <w:r>
        <w:t xml:space="preserve">9. Roles &amp; Permissions</w:t>
      </w:r>
    </w:p>
    <w:p>
      <w:pPr>
        <w:pStyle w:val="Compact"/>
        <w:numPr>
          <w:ilvl w:val="0"/>
          <w:numId w:val="1026"/>
        </w:numPr>
      </w:pPr>
      <w:r>
        <w:t xml:space="preserve">Faculty: edit own profile</w:t>
      </w:r>
    </w:p>
    <w:p>
      <w:pPr>
        <w:pStyle w:val="Compact"/>
        <w:numPr>
          <w:ilvl w:val="0"/>
          <w:numId w:val="1026"/>
        </w:numPr>
      </w:pPr>
      <w:r>
        <w:t xml:space="preserve">Department Reviewer: approve within scope</w:t>
      </w:r>
    </w:p>
    <w:p>
      <w:pPr>
        <w:pStyle w:val="Compact"/>
        <w:numPr>
          <w:ilvl w:val="0"/>
          <w:numId w:val="1026"/>
        </w:numPr>
      </w:pPr>
      <w:r>
        <w:t xml:space="preserve">Comms Admin: enforce presentation standards</w:t>
      </w:r>
    </w:p>
    <w:p>
      <w:pPr>
        <w:pStyle w:val="Compact"/>
        <w:numPr>
          <w:ilvl w:val="0"/>
          <w:numId w:val="1026"/>
        </w:numPr>
      </w:pPr>
      <w:r>
        <w:t xml:space="preserve">ICT Admin: system control</w:t>
      </w:r>
    </w:p>
    <w:p>
      <w:pPr>
        <w:pStyle w:val="Compact"/>
        <w:numPr>
          <w:ilvl w:val="0"/>
          <w:numId w:val="1026"/>
        </w:numPr>
      </w:pPr>
      <w:r>
        <w:t xml:space="preserve">Super Admin: full override</w:t>
      </w:r>
    </w:p>
    <w:p>
      <w:r>
        <w:pict>
          <v:rect style="width:0;height:1.5pt" o:hralign="center" o:hrstd="t" o:hr="t"/>
        </w:pict>
      </w:r>
    </w:p>
    <w:bookmarkEnd w:id="52"/>
    <w:bookmarkStart w:id="53" w:name="seo-scholarly-indexing"/>
    <w:p>
      <w:pPr>
        <w:pStyle w:val="Heading2"/>
      </w:pPr>
      <w:r>
        <w:t xml:space="preserve">10. SEO &amp; Scholarly Indexing</w:t>
      </w:r>
    </w:p>
    <w:p>
      <w:pPr>
        <w:pStyle w:val="Compact"/>
        <w:numPr>
          <w:ilvl w:val="0"/>
          <w:numId w:val="1027"/>
        </w:numPr>
      </w:pPr>
      <w:r>
        <w:t xml:space="preserve">Structured metadata (schema.org Person, ScholarlyArticle references)</w:t>
      </w:r>
    </w:p>
    <w:p>
      <w:pPr>
        <w:pStyle w:val="Compact"/>
        <w:numPr>
          <w:ilvl w:val="0"/>
          <w:numId w:val="1027"/>
        </w:numPr>
      </w:pPr>
      <w:r>
        <w:t xml:space="preserve">Indexable profile URLs</w:t>
      </w:r>
    </w:p>
    <w:p>
      <w:pPr>
        <w:pStyle w:val="Compact"/>
        <w:numPr>
          <w:ilvl w:val="0"/>
          <w:numId w:val="1027"/>
        </w:numPr>
      </w:pPr>
      <w:r>
        <w:t xml:space="preserve">Internal linking across programmes, research, repository</w:t>
      </w:r>
    </w:p>
    <w:p>
      <w:r>
        <w:pict>
          <v:rect style="width:0;height:1.5pt" o:hralign="center" o:hrstd="t" o:hr="t"/>
        </w:pict>
      </w:r>
    </w:p>
    <w:bookmarkEnd w:id="53"/>
    <w:bookmarkStart w:id="54" w:name="accessibility-privacy"/>
    <w:p>
      <w:pPr>
        <w:pStyle w:val="Heading2"/>
      </w:pPr>
      <w:r>
        <w:t xml:space="preserve">11. Accessibility &amp; Privacy</w:t>
      </w:r>
    </w:p>
    <w:p>
      <w:pPr>
        <w:pStyle w:val="Compact"/>
        <w:numPr>
          <w:ilvl w:val="0"/>
          <w:numId w:val="1028"/>
        </w:numPr>
      </w:pPr>
      <w:r>
        <w:t xml:space="preserve">WCAG-compliant structure</w:t>
      </w:r>
    </w:p>
    <w:p>
      <w:pPr>
        <w:pStyle w:val="Compact"/>
        <w:numPr>
          <w:ilvl w:val="0"/>
          <w:numId w:val="1028"/>
        </w:numPr>
      </w:pPr>
      <w:r>
        <w:t xml:space="preserve">Field-level visibility controls (contact details)</w:t>
      </w:r>
    </w:p>
    <w:p>
      <w:pPr>
        <w:pStyle w:val="Compact"/>
        <w:numPr>
          <w:ilvl w:val="0"/>
          <w:numId w:val="1028"/>
        </w:numPr>
      </w:pPr>
      <w:r>
        <w:t xml:space="preserve">Consent-driven publication</w:t>
      </w:r>
    </w:p>
    <w:p>
      <w:r>
        <w:pict>
          <v:rect style="width:0;height:1.5pt" o:hralign="center" o:hrstd="t" o:hr="t"/>
        </w:pict>
      </w:r>
    </w:p>
    <w:bookmarkEnd w:id="54"/>
    <w:bookmarkStart w:id="55" w:name="validation-quality-controls"/>
    <w:p>
      <w:pPr>
        <w:pStyle w:val="Heading2"/>
      </w:pPr>
      <w:r>
        <w:t xml:space="preserve">12. Validation &amp; Quality Controls</w:t>
      </w:r>
    </w:p>
    <w:p>
      <w:pPr>
        <w:pStyle w:val="Compact"/>
        <w:numPr>
          <w:ilvl w:val="0"/>
          <w:numId w:val="1029"/>
        </w:numPr>
      </w:pPr>
      <w:r>
        <w:t xml:space="preserve">Mandatory minimum profile fields</w:t>
      </w:r>
    </w:p>
    <w:p>
      <w:pPr>
        <w:pStyle w:val="Compact"/>
        <w:numPr>
          <w:ilvl w:val="0"/>
          <w:numId w:val="1029"/>
        </w:numPr>
      </w:pPr>
      <w:r>
        <w:t xml:space="preserve">ORCID format validation</w:t>
      </w:r>
    </w:p>
    <w:p>
      <w:pPr>
        <w:pStyle w:val="Compact"/>
        <w:numPr>
          <w:ilvl w:val="0"/>
          <w:numId w:val="1029"/>
        </w:numPr>
      </w:pPr>
      <w:r>
        <w:t xml:space="preserve">Duplicate publication prevention via DOI</w:t>
      </w:r>
    </w:p>
    <w:p>
      <w:pPr>
        <w:pStyle w:val="Compact"/>
        <w:numPr>
          <w:ilvl w:val="0"/>
          <w:numId w:val="1029"/>
        </w:numPr>
      </w:pPr>
      <w:r>
        <w:t xml:space="preserve">Broken link checks (external profiles)</w:t>
      </w:r>
    </w:p>
    <w:p>
      <w:r>
        <w:pict>
          <v:rect style="width:0;height:1.5pt" o:hralign="center" o:hrstd="t" o:hr="t"/>
        </w:pict>
      </w:r>
    </w:p>
    <w:bookmarkEnd w:id="55"/>
    <w:bookmarkStart w:id="56" w:name="acceptance-criteria"/>
    <w:p>
      <w:pPr>
        <w:pStyle w:val="Heading2"/>
      </w:pPr>
      <w:r>
        <w:t xml:space="preserve">13. Acceptance Criteria</w:t>
      </w:r>
    </w:p>
    <w:p>
      <w:pPr>
        <w:pStyle w:val="Compact"/>
        <w:numPr>
          <w:ilvl w:val="0"/>
          <w:numId w:val="1030"/>
        </w:numPr>
      </w:pPr>
      <w:r>
        <w:t xml:space="preserve">Faculty profiles display structured academic data</w:t>
      </w:r>
    </w:p>
    <w:p>
      <w:pPr>
        <w:pStyle w:val="Compact"/>
        <w:numPr>
          <w:ilvl w:val="0"/>
          <w:numId w:val="1030"/>
        </w:numPr>
      </w:pPr>
      <w:r>
        <w:t xml:space="preserve">Publications and projects auto-linked</w:t>
      </w:r>
    </w:p>
    <w:p>
      <w:pPr>
        <w:pStyle w:val="Compact"/>
        <w:numPr>
          <w:ilvl w:val="0"/>
          <w:numId w:val="1030"/>
        </w:numPr>
      </w:pPr>
      <w:r>
        <w:t xml:space="preserve">Search and filters work correctly</w:t>
      </w:r>
    </w:p>
    <w:p>
      <w:pPr>
        <w:pStyle w:val="Compact"/>
        <w:numPr>
          <w:ilvl w:val="0"/>
          <w:numId w:val="1030"/>
        </w:numPr>
      </w:pPr>
      <w:r>
        <w:t xml:space="preserve">Profiles are SEO-indexable</w:t>
      </w:r>
    </w:p>
    <w:p>
      <w:pPr>
        <w:pStyle w:val="Compact"/>
        <w:numPr>
          <w:ilvl w:val="0"/>
          <w:numId w:val="1030"/>
        </w:numPr>
      </w:pPr>
      <w:r>
        <w:t xml:space="preserve">Governance workflow operational</w:t>
      </w:r>
    </w:p>
    <w:p>
      <w:r>
        <w:pict>
          <v:rect style="width:0;height:1.5pt" o:hralign="center" o:hrstd="t" o:hr="t"/>
        </w:pict>
      </w:r>
    </w:p>
    <w:bookmarkEnd w:id="56"/>
    <w:bookmarkStart w:id="57" w:name="future-evolution"/>
    <w:p>
      <w:pPr>
        <w:pStyle w:val="Heading2"/>
      </w:pPr>
      <w:r>
        <w:t xml:space="preserve">14. Future Evolution</w:t>
      </w:r>
    </w:p>
    <w:p>
      <w:pPr>
        <w:pStyle w:val="Compact"/>
        <w:numPr>
          <w:ilvl w:val="0"/>
          <w:numId w:val="1031"/>
        </w:numPr>
      </w:pPr>
      <w:r>
        <w:t xml:space="preserve">h-index and citation metrics integration</w:t>
      </w:r>
    </w:p>
    <w:p>
      <w:pPr>
        <w:pStyle w:val="Compact"/>
        <w:numPr>
          <w:ilvl w:val="0"/>
          <w:numId w:val="1031"/>
        </w:numPr>
      </w:pPr>
      <w:r>
        <w:t xml:space="preserve">Automated profile enrichment from ORCID/Scholar APIs</w:t>
      </w:r>
    </w:p>
    <w:p>
      <w:pPr>
        <w:pStyle w:val="Compact"/>
        <w:numPr>
          <w:ilvl w:val="0"/>
          <w:numId w:val="1031"/>
        </w:numPr>
      </w:pPr>
      <w:r>
        <w:t xml:space="preserve">Performance dashboards (DSS)</w:t>
      </w:r>
    </w:p>
    <w:p>
      <w:r>
        <w:pict>
          <v:rect style="width:0;height:1.5pt" o:hralign="center" o:hrstd="t" o:hr="t"/>
        </w:pict>
      </w:r>
    </w:p>
    <w:bookmarkEnd w:id="57"/>
    <w:bookmarkStart w:id="58" w:name="required-outputs"/>
    <w:p>
      <w:pPr>
        <w:pStyle w:val="Heading2"/>
      </w:pPr>
      <w:r>
        <w:t xml:space="preserve">15. Required Outputs</w:t>
      </w:r>
    </w:p>
    <w:p>
      <w:pPr>
        <w:pStyle w:val="FirstParagraph"/>
      </w:pPr>
      <w:r>
        <w:t xml:space="preserve">Produce:</w:t>
      </w:r>
      <w:r>
        <w:t xml:space="preserve"> </w:t>
      </w:r>
      <w:r>
        <w:t xml:space="preserve">- ERD for faculty profile system</w:t>
      </w:r>
      <w:r>
        <w:t xml:space="preserve"> </w:t>
      </w:r>
      <w:r>
        <w:t xml:space="preserve">- UI wireframes (directory + profile page)</w:t>
      </w:r>
      <w:r>
        <w:t xml:space="preserve"> </w:t>
      </w:r>
      <w:r>
        <w:t xml:space="preserve">- API contracts (profile, publications linkage)</w:t>
      </w:r>
      <w:r>
        <w:t xml:space="preserve"> </w:t>
      </w:r>
      <w:r>
        <w:t xml:space="preserve">- Developer implementation prompt</w:t>
      </w:r>
      <w:r>
        <w:t xml:space="preserve"> </w:t>
      </w:r>
      <w:r>
        <w:t xml:space="preserve">- Sample data</w:t>
      </w:r>
    </w:p>
    <w:p>
      <w:r>
        <w:pict>
          <v:rect style="width:0;height:1.5pt" o:hralign="center" o:hrstd="t" o:hr="t"/>
        </w:pict>
      </w:r>
    </w:p>
    <w:bookmarkEnd w:id="58"/>
    <w:bookmarkStart w:id="59" w:name="strategic-impact"/>
    <w:p>
      <w:pPr>
        <w:pStyle w:val="Heading2"/>
      </w:pPr>
      <w:r>
        <w:t xml:space="preserve">16. Strategic Impact</w:t>
      </w:r>
    </w:p>
    <w:p>
      <w:pPr>
        <w:pStyle w:val="FirstParagraph"/>
      </w:pPr>
      <w:r>
        <w:t xml:space="preserve">This module will:</w:t>
      </w:r>
      <w:r>
        <w:t xml:space="preserve"> </w:t>
      </w:r>
      <w:r>
        <w:t xml:space="preserve">- elevate faculty visibility globally</w:t>
      </w:r>
      <w:r>
        <w:t xml:space="preserve"> </w:t>
      </w:r>
      <w:r>
        <w:t xml:space="preserve">- strengthen research reputation</w:t>
      </w:r>
      <w:r>
        <w:t xml:space="preserve"> </w:t>
      </w:r>
      <w:r>
        <w:t xml:space="preserve">- support grant applications and partnerships</w:t>
      </w:r>
      <w:r>
        <w:t xml:space="preserve"> </w:t>
      </w:r>
      <w:r>
        <w:t xml:space="preserve">- directly contribute to ranking perception and discoverability</w:t>
      </w:r>
    </w:p>
    <w:p>
      <w:pPr>
        <w:pStyle w:val="BodyText"/>
      </w:pPr>
      <w:r>
        <w:t xml:space="preserve">It is a cornerstone of a</w:t>
      </w:r>
      <w:r>
        <w:t xml:space="preserve"> </w:t>
      </w:r>
      <w:r>
        <w:rPr>
          <w:b/>
          <w:bCs/>
        </w:rPr>
        <w:t xml:space="preserve">globally competitive academic digital platform</w:t>
      </w:r>
      <w:r>
        <w:t xml:space="preserve">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2026-04-10T07:12:20Z</dcterms:created>
  <dcterms:modified xsi:type="dcterms:W3CDTF">2026-04-10T07:12:20Z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