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f8c4e63e7f2eb25412747961be7be050e05236"/>
    <w:p>
      <w:pPr>
        <w:pStyle w:val="Heading1"/>
      </w:pPr>
      <w:r>
        <w:t xml:space="preserve">MASTER PROMPT — MODULE 04: Asset / CMMS (Enterprise‑Grade, Runnable)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Asset / CMMS module</w:t>
      </w:r>
      <w:r>
        <w:t xml:space="preserve"> </w:t>
      </w:r>
      <w:r>
        <w:t xml:space="preserve">integrated with Modules 01–03 in the same mono‑repo: Backend (Laravel 11, PHP 8.3+), DB (PostgreSQL 16 + PostGIS 3.4), Frontend (React 18 + TypeScript + Vite + Tailwind + shadcn/ui + TanStack Query/Table + React Hook Form + Zod + MapLibre), Mobile (Flutter 3 offline), Messaging (Redis queues), Files (S3/MinIO), Auth (Sanctum/JWT + TOTP 2FA), Observability (OpenTelemetry). Timezone: EAT (UTC+03:00), SRID 4326.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EAM/CMMS</w:t>
      </w:r>
      <w:r>
        <w:t xml:space="preserve"> </w:t>
      </w:r>
      <w:r>
        <w:t xml:space="preserve">covering asset registry &amp; hierarchy, locations, BOM/spares, maintenance (PM/CM), condition, failure &amp; RCM, work orders, inventory, suppliers, and costing.</w:t>
      </w:r>
    </w:p>
    <w:p>
      <w:pPr>
        <w:pStyle w:val="Compact"/>
        <w:numPr>
          <w:ilvl w:val="0"/>
          <w:numId w:val="1001"/>
        </w:numPr>
      </w:pPr>
      <w:r>
        <w:t xml:space="preserve">GIS integration: assets geolocated; map layer for assets by class/condition; proximity queries; print/export.</w:t>
      </w:r>
    </w:p>
    <w:p>
      <w:pPr>
        <w:pStyle w:val="Compact"/>
        <w:numPr>
          <w:ilvl w:val="0"/>
          <w:numId w:val="1001"/>
        </w:numPr>
      </w:pPr>
      <w:r>
        <w:t xml:space="preserve">Scheduling: PM plans, calendars, meter/condition‑based triggers, seasonal windows; bulk generation; backlog &amp; SLA tracking.</w:t>
      </w:r>
    </w:p>
    <w:p>
      <w:pPr>
        <w:pStyle w:val="Compact"/>
        <w:numPr>
          <w:ilvl w:val="0"/>
          <w:numId w:val="1001"/>
        </w:numPr>
      </w:pPr>
      <w:r>
        <w:t xml:space="preserve">Mobile offline app: receive/execute WOs, capture meter readings, parts usage, photos, signatures; barcode/QR scan.</w:t>
      </w:r>
    </w:p>
    <w:p>
      <w:pPr>
        <w:pStyle w:val="Compact"/>
        <w:numPr>
          <w:ilvl w:val="0"/>
          <w:numId w:val="1001"/>
        </w:numPr>
      </w:pPr>
      <w:r>
        <w:t xml:space="preserve">Integration points to NRW/Energy: create WOs from anomalies; attach readings; compute downtime and MTBF/MTTR.</w:t>
      </w:r>
    </w:p>
    <w:p>
      <w:pPr>
        <w:pStyle w:val="Compact"/>
        <w:numPr>
          <w:ilvl w:val="0"/>
          <w:numId w:val="1001"/>
        </w:numPr>
      </w:pPr>
      <w:r>
        <w:t xml:space="preserve">Tests (feature/unit), Playwright e2e, CI pipelines; OTEL traces on WO lifecycle.</w:t>
      </w:r>
    </w:p>
    <w:p>
      <w:pPr>
        <w:pStyle w:val="BlockText"/>
      </w:pPr>
      <w:r>
        <w:t xml:space="preserve">Done when: seeded data shows asset tree &amp; map; PMs generate; technicians close WOs with parts; stock decrements; KPIs/boards populate.</w:t>
      </w:r>
    </w:p>
    <w:p>
      <w:r>
        <w:pict>
          <v:rect style="width:0;height:1.5pt" o:hralign="center" o:hrstd="t" o:hr="t"/>
        </w:pict>
      </w:r>
    </w:p>
    <w:bookmarkEnd w:id="20"/>
    <w:bookmarkStart w:id="25" w:name="data-model-erd"/>
    <w:p>
      <w:pPr>
        <w:pStyle w:val="Heading2"/>
      </w:pPr>
      <w:r>
        <w:t xml:space="preserve">1) Data Model (ERD)</w:t>
      </w:r>
    </w:p>
    <w:bookmarkStart w:id="21" w:name="master-data"/>
    <w:p>
      <w:pPr>
        <w:pStyle w:val="Heading3"/>
      </w:pPr>
      <w:r>
        <w:t xml:space="preserve">Master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asset_classes(id, code, name, parent_id null, criticality enum['low','medium','high'], attributes_schema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assets(id, tenant_id, scheme_id null, dma_id null, class_id, parent_id null, tag text unique, name, serial_no, status enum['in_service','standby','down','retired'], install_date date, warranty_expiry date null, location geometry(Point,4326) null, properties jsonb, barcode text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asset_locations(id, asset_id, effective_from date, effective_to date null, geom geometry(Point,4326))</w:t>
      </w:r>
      <w:r>
        <w:t xml:space="preserve"> </w:t>
      </w:r>
      <w:r>
        <w:t xml:space="preserve">(history)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asset_meters(id, asset_id, kind enum['hours','starts','flow','pressure','custom'], unit text, multiplier numeric default 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meter_captures(id, asset_meter_id, captured_at timestamptz, value numeric, source enum['manual','scada','ami','import'],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asset_boms(id, asset_id, part_id, qty numeric)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parts(id, tenant_id, sku, name, unit text, min_qty numeric default 0, reorder_qty numeric default 0, cost numeric, location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suppliers(id, tenant_id, name, email, phone, address, terms text)</w:t>
      </w:r>
    </w:p>
    <w:bookmarkEnd w:id="21"/>
    <w:bookmarkStart w:id="22" w:name="maintenance"/>
    <w:p>
      <w:pPr>
        <w:pStyle w:val="Heading3"/>
      </w:pPr>
      <w:r>
        <w:t xml:space="preserve">Maintenance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pm_policies(id, asset_class_id null, asset_id null, title, strategy enum['time','meter','condition','seasonal'], interval_days int null, interval_meter numeric null, due_rule jsonb, window jsonb, priority enum['low','medium','high','urgent'], sla_hours int, checklist_schema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pm_schedules(id, pm_policy_id, next_due timestamptz, last_done timestamptz null, status enum['active','paused'])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work_orders(id, tenant_id, asset_id null, title, type enum['pm','cm','inspection','project'], priority enum['low','medium','high','urgent'], status enum['new','assigned','in_progress','on_hold','done','closed'], requester_id, assignee_id null, opened_at, due_at, closed_at null, location geometry(Point,4326) null, description text, checklist jsonb, costs numeric default 0, source enum['manual','nrw_anomaly','energy_alert','inspection','import'])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wo_parts(id, work_order_id, part_id, qty numeric, unit_cost numeric)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wo_labor(id, work_order_id, user_id, hours numeric, rate numeric)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failures(id, work_order_id, code text, mode text, cause text, effect text, remarks text)</w:t>
      </w:r>
      <w:r>
        <w:t xml:space="preserve"> </w:t>
      </w:r>
      <w:r>
        <w:t xml:space="preserve">(aligned to ISO 14224 style)</w:t>
      </w:r>
    </w:p>
    <w:bookmarkEnd w:id="22"/>
    <w:bookmarkStart w:id="23" w:name="inventory-procurement-lightweight"/>
    <w:p>
      <w:pPr>
        <w:pStyle w:val="Heading3"/>
      </w:pPr>
      <w:r>
        <w:t xml:space="preserve">Inventory &amp; Procurement (Lightweight)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stock_txns(id, part_id, kind enum['receive','issue','adjust'], qty numeric, unit_cost numeric, ref text, work_order_id null, occurred_at timestamptz)</w:t>
      </w:r>
    </w:p>
    <w:p>
      <w:pPr>
        <w:pStyle w:val="Compact"/>
        <w:numPr>
          <w:ilvl w:val="0"/>
          <w:numId w:val="1004"/>
        </w:numPr>
      </w:pPr>
      <w:r>
        <w:t xml:space="preserve">(Optionally)</w:t>
      </w:r>
      <w:r>
        <w:t xml:space="preserve"> </w:t>
      </w:r>
      <w:r>
        <w:rPr>
          <w:rStyle w:val="VerbatimChar"/>
        </w:rPr>
        <w:t xml:space="preserve">po_headers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po_lines</w:t>
      </w:r>
      <w:r>
        <w:t xml:space="preserve"> </w:t>
      </w:r>
      <w:r>
        <w:t xml:space="preserve">stubs for future e‑sourcing integration.</w:t>
      </w:r>
    </w:p>
    <w:bookmarkEnd w:id="23"/>
    <w:bookmarkStart w:id="24" w:name="constraints-indexes"/>
    <w:p>
      <w:pPr>
        <w:pStyle w:val="Heading3"/>
      </w:pPr>
      <w:r>
        <w:t xml:space="preserve">Constraints &amp; Indexes</w:t>
      </w:r>
    </w:p>
    <w:p>
      <w:pPr>
        <w:pStyle w:val="Compact"/>
        <w:numPr>
          <w:ilvl w:val="0"/>
          <w:numId w:val="1005"/>
        </w:numPr>
      </w:pPr>
      <w:r>
        <w:t xml:space="preserve">GIST on geoms; unique tag on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; partial index on</w:t>
      </w:r>
      <w:r>
        <w:t xml:space="preserve"> </w:t>
      </w:r>
      <w:r>
        <w:rPr>
          <w:rStyle w:val="VerbatimChar"/>
        </w:rPr>
        <w:t xml:space="preserve">work_orders(status IN ('new','assigned','in_progress'))</w:t>
      </w:r>
      <w:r>
        <w:t xml:space="preserve">; foreign keys with cascade.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cheduling-engines"/>
    <w:p>
      <w:pPr>
        <w:pStyle w:val="Heading2"/>
      </w:pPr>
      <w:r>
        <w:t xml:space="preserve">2) Scheduling &amp; Engines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 Generator</w:t>
      </w:r>
      <w:r>
        <w:t xml:space="preserve"> </w:t>
      </w:r>
      <w:r>
        <w:t xml:space="preserve">job reads</w:t>
      </w:r>
      <w:r>
        <w:t xml:space="preserve"> </w:t>
      </w:r>
      <w:r>
        <w:rPr>
          <w:rStyle w:val="VerbatimChar"/>
        </w:rPr>
        <w:t xml:space="preserve">pm_schedules</w:t>
      </w:r>
      <w:r>
        <w:t xml:space="preserve"> </w:t>
      </w:r>
      <w:r>
        <w:t xml:space="preserve">and creates WOs ahead (e.g., 30 days look‑ahead) considering windows/blackouts.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Meter/Condition Triggers</w:t>
      </w:r>
      <w:r>
        <w:t xml:space="preserve"> </w:t>
      </w:r>
      <w:r>
        <w:t xml:space="preserve">evaluate</w:t>
      </w:r>
      <w:r>
        <w:t xml:space="preserve"> </w:t>
      </w:r>
      <w:r>
        <w:rPr>
          <w:rStyle w:val="VerbatimChar"/>
        </w:rPr>
        <w:t xml:space="preserve">meter_captures</w:t>
      </w:r>
      <w:r>
        <w:t xml:space="preserve"> </w:t>
      </w:r>
      <w:r>
        <w:t xml:space="preserve">deltas; create CM WOs when thresholds breached.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SLA Monitor</w:t>
      </w:r>
      <w:r>
        <w:t xml:space="preserve"> </w:t>
      </w:r>
      <w:r>
        <w:t xml:space="preserve">escalates nearing/overdue WOs; emits alerts.</w:t>
      </w:r>
    </w:p>
    <w:p>
      <w:r>
        <w:pict>
          <v:rect style="width:0;height:1.5pt" o:hralign="center" o:hrstd="t" o:hr="t"/>
        </w:pict>
      </w:r>
    </w:p>
    <w:bookmarkEnd w:id="26"/>
    <w:bookmarkStart w:id="29" w:name="backend-laravel-11"/>
    <w:p>
      <w:pPr>
        <w:pStyle w:val="Heading2"/>
      </w:pPr>
      <w:r>
        <w:t xml:space="preserve">3) Backend (Laravel 11)</w:t>
      </w:r>
    </w:p>
    <w:bookmarkStart w:id="27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GET  /api/assets?class=...&amp;bbox=...&amp;q=...</w:t>
      </w:r>
      <w:r>
        <w:br/>
      </w:r>
      <w:r>
        <w:rPr>
          <w:rStyle w:val="VerbatimChar"/>
        </w:rPr>
        <w:t xml:space="preserve">POST /api/assets</w:t>
      </w:r>
      <w:r>
        <w:br/>
      </w:r>
      <w:r>
        <w:rPr>
          <w:rStyle w:val="VerbatimChar"/>
        </w:rPr>
        <w:t xml:space="preserve">PATCH /api/assets/{id}</w:t>
      </w:r>
      <w:r>
        <w:br/>
      </w:r>
      <w:r>
        <w:rPr>
          <w:rStyle w:val="VerbatimChar"/>
        </w:rPr>
        <w:t xml:space="preserve">GET  /api/assets/{id}/history</w:t>
      </w:r>
      <w:r>
        <w:br/>
      </w:r>
      <w:r>
        <w:br/>
      </w:r>
      <w:r>
        <w:rPr>
          <w:rStyle w:val="VerbatimChar"/>
        </w:rPr>
        <w:t xml:space="preserve">GET  /api/pm/policies</w:t>
      </w:r>
      <w:r>
        <w:br/>
      </w:r>
      <w:r>
        <w:rPr>
          <w:rStyle w:val="VerbatimChar"/>
        </w:rPr>
        <w:t xml:space="preserve">POST /api/pm/policies</w:t>
      </w:r>
      <w:r>
        <w:br/>
      </w:r>
      <w:r>
        <w:rPr>
          <w:rStyle w:val="VerbatimChar"/>
        </w:rPr>
        <w:t xml:space="preserve">POST /api/pm/generate                # run PM generator</w:t>
      </w:r>
      <w:r>
        <w:br/>
      </w:r>
      <w:r>
        <w:br/>
      </w:r>
      <w:r>
        <w:rPr>
          <w:rStyle w:val="VerbatimChar"/>
        </w:rPr>
        <w:t xml:space="preserve">GET  /api/workorders                 # filters: status, assignee, priority, type, date range</w:t>
      </w:r>
      <w:r>
        <w:br/>
      </w:r>
      <w:r>
        <w:rPr>
          <w:rStyle w:val="VerbatimChar"/>
        </w:rPr>
        <w:t xml:space="preserve">POST /api/workorders</w:t>
      </w:r>
      <w:r>
        <w:br/>
      </w:r>
      <w:r>
        <w:rPr>
          <w:rStyle w:val="VerbatimChar"/>
        </w:rPr>
        <w:t xml:space="preserve">PATCH /api/workorders/{id}</w:t>
      </w:r>
      <w:r>
        <w:br/>
      </w:r>
      <w:r>
        <w:rPr>
          <w:rStyle w:val="VerbatimChar"/>
        </w:rPr>
        <w:t xml:space="preserve">POST /api/workorders/{id}/assign</w:t>
      </w:r>
      <w:r>
        <w:br/>
      </w:r>
      <w:r>
        <w:rPr>
          <w:rStyle w:val="VerbatimChar"/>
        </w:rPr>
        <w:t xml:space="preserve">POST /api/workorders/{id}/close</w:t>
      </w:r>
      <w:r>
        <w:br/>
      </w:r>
      <w:r>
        <w:rPr>
          <w:rStyle w:val="VerbatimChar"/>
        </w:rPr>
        <w:t xml:space="preserve">POST /api/workorders/{id}/parts      # issue parts</w:t>
      </w:r>
      <w:r>
        <w:br/>
      </w:r>
      <w:r>
        <w:rPr>
          <w:rStyle w:val="VerbatimChar"/>
        </w:rPr>
        <w:t xml:space="preserve">POST /api/workorders/{id}/labor</w:t>
      </w:r>
      <w:r>
        <w:br/>
      </w:r>
      <w:r>
        <w:br/>
      </w:r>
      <w:r>
        <w:rPr>
          <w:rStyle w:val="VerbatimChar"/>
        </w:rPr>
        <w:t xml:space="preserve">GET  /api/parts                      # inventory</w:t>
      </w:r>
      <w:r>
        <w:br/>
      </w:r>
      <w:r>
        <w:rPr>
          <w:rStyle w:val="VerbatimChar"/>
        </w:rPr>
        <w:t xml:space="preserve">POST /api/parts</w:t>
      </w:r>
      <w:r>
        <w:br/>
      </w:r>
      <w:r>
        <w:rPr>
          <w:rStyle w:val="VerbatimChar"/>
        </w:rPr>
        <w:t xml:space="preserve">POST /api/parts/{id}/stock           # receive/adjust</w:t>
      </w:r>
      <w:r>
        <w:br/>
      </w:r>
      <w:r>
        <w:br/>
      </w:r>
      <w:r>
        <w:rPr>
          <w:rStyle w:val="VerbatimChar"/>
        </w:rPr>
        <w:t xml:space="preserve">GET  /api/failures/codes             # taxonomy for failure modes/causes/effects</w:t>
      </w:r>
    </w:p>
    <w:bookmarkEnd w:id="27"/>
    <w:bookmarkStart w:id="28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AssetService</w:t>
      </w:r>
      <w:r>
        <w:t xml:space="preserve"> </w:t>
      </w:r>
      <w:r>
        <w:t xml:space="preserve">(tree/hierarchy, move asset, update location history);</w:t>
      </w:r>
      <w:r>
        <w:t xml:space="preserve"> </w:t>
      </w:r>
      <w:r>
        <w:rPr>
          <w:rStyle w:val="VerbatimChar"/>
        </w:rPr>
        <w:t xml:space="preserve">PmService</w:t>
      </w:r>
      <w:r>
        <w:t xml:space="preserve"> </w:t>
      </w:r>
      <w:r>
        <w:t xml:space="preserve">(calc next due, window eval);</w:t>
      </w:r>
      <w:r>
        <w:t xml:space="preserve"> </w:t>
      </w:r>
      <w:r>
        <w:rPr>
          <w:rStyle w:val="VerbatimChar"/>
        </w:rPr>
        <w:t xml:space="preserve">WoService</w:t>
      </w:r>
      <w:r>
        <w:t xml:space="preserve"> </w:t>
      </w:r>
      <w:r>
        <w:t xml:space="preserve">(lifecycle, costing);</w:t>
      </w:r>
      <w:r>
        <w:t xml:space="preserve"> </w:t>
      </w:r>
      <w:r>
        <w:rPr>
          <w:rStyle w:val="VerbatimChar"/>
        </w:rPr>
        <w:t xml:space="preserve">InventoryService</w:t>
      </w:r>
      <w:r>
        <w:t xml:space="preserve"> </w:t>
      </w:r>
      <w:r>
        <w:t xml:space="preserve">(stock valuation FIFO);</w:t>
      </w:r>
      <w:r>
        <w:t xml:space="preserve"> </w:t>
      </w:r>
      <w:r>
        <w:rPr>
          <w:rStyle w:val="VerbatimChar"/>
        </w:rPr>
        <w:t xml:space="preserve">TriggerService</w:t>
      </w:r>
      <w:r>
        <w:t xml:space="preserve"> </w:t>
      </w:r>
      <w:r>
        <w:t xml:space="preserve">(meter/condition rules);</w:t>
      </w:r>
      <w:r>
        <w:t xml:space="preserve"> </w:t>
      </w:r>
      <w:r>
        <w:rPr>
          <w:rStyle w:val="VerbatimChar"/>
        </w:rPr>
        <w:t xml:space="preserve">SlaService</w:t>
      </w:r>
      <w:r>
        <w:t xml:space="preserve"> </w:t>
      </w:r>
      <w:r>
        <w:t xml:space="preserve">(breach detection).</w:t>
      </w:r>
      <w:r>
        <w:t xml:space="preserve"> </w:t>
      </w:r>
      <w:r>
        <w:t xml:space="preserve">### RBAC/Policies</w:t>
      </w:r>
    </w:p>
    <w:p>
      <w:pPr>
        <w:pStyle w:val="Compact"/>
        <w:numPr>
          <w:ilvl w:val="0"/>
          <w:numId w:val="1007"/>
        </w:numPr>
      </w:pPr>
      <w:r>
        <w:t xml:space="preserve">Roles: Asset‑Manager, Planner, Technician, Storekeeper, Viewer; tenant scoping; per‑role capabilities on parts issuance and WO close.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rontend-react-18-ts"/>
    <w:p>
      <w:pPr>
        <w:pStyle w:val="Heading2"/>
      </w:pPr>
      <w:r>
        <w:t xml:space="preserve">4) Frontend (React 18 + TS)</w:t>
      </w:r>
    </w:p>
    <w:bookmarkStart w:id="30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/assets</w:t>
      </w:r>
      <w:r>
        <w:t xml:space="preserve"> </w:t>
      </w:r>
      <w:r>
        <w:t xml:space="preserve">— Asset registry (tree + table + map)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/assets/:id</w:t>
      </w:r>
      <w:r>
        <w:t xml:space="preserve"> </w:t>
      </w:r>
      <w:r>
        <w:t xml:space="preserve">— Asset detail (tabs: Overview, Location, Meters, BOM, History)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/maintenance/pm</w:t>
      </w:r>
      <w:r>
        <w:t xml:space="preserve"> </w:t>
      </w:r>
      <w:r>
        <w:t xml:space="preserve">— PM policies &amp; schedules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/maintenance/work-orders</w:t>
      </w:r>
      <w:r>
        <w:t xml:space="preserve"> </w:t>
      </w:r>
      <w:r>
        <w:t xml:space="preserve">— Board + list + map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/inventory/parts</w:t>
      </w:r>
      <w:r>
        <w:t xml:space="preserve"> </w:t>
      </w:r>
      <w:r>
        <w:t xml:space="preserve">— Parts &amp; stock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/reports/kpi</w:t>
      </w:r>
      <w:r>
        <w:t xml:space="preserve"> </w:t>
      </w:r>
      <w:r>
        <w:t xml:space="preserve">— MTBF/MTTR, backlog, compliance, cost per asset/class, technician productivity</w:t>
      </w:r>
    </w:p>
    <w:bookmarkEnd w:id="30"/>
    <w:bookmarkStart w:id="31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Asset Form</w:t>
      </w:r>
      <w:r>
        <w:t xml:space="preserve"> </w:t>
      </w:r>
      <w:r>
        <w:t xml:space="preserve">fields: class[typeahead], parent[tree select], tag[text], name[text], serial[text], status[dropdown], install_date[date], warranty_expiry[date], location[map point], attributes[dynamic form from class schema].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 Order Form</w:t>
      </w:r>
      <w:r>
        <w:t xml:space="preserve">: asset[search], title[text], type[dropdown], priority[dropdown], due_at[datetime], checklist[builder], attachments[file], assignee[user select].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PM Policy Builder</w:t>
      </w:r>
      <w:r>
        <w:t xml:space="preserve">: strategy[segmented], interval_days[number], interval_meter[number], window[date range + time], SLA[hours], checklist designer (JSON Schema + UI Schema).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Inventory</w:t>
      </w:r>
      <w:r>
        <w:t xml:space="preserve">: receive/issue modals; barcode/QR scan using camera; low‑stock alerts; reorder suggestions.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Maps</w:t>
      </w:r>
      <w:r>
        <w:t xml:space="preserve">: cluster markers by class; style by condition; show nearby spares locations; WO pins.</w:t>
      </w:r>
    </w:p>
    <w:bookmarkEnd w:id="31"/>
    <w:bookmarkStart w:id="32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AssetTree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PmPolicyEditor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ChecklistRunner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obile-flutter-3-offlinefirst"/>
    <w:p>
      <w:pPr>
        <w:pStyle w:val="Heading2"/>
      </w:pPr>
      <w:r>
        <w:t xml:space="preserve">5) Mobile (Flutter 3, Offline‑First)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Technician App</w:t>
      </w:r>
      <w:r>
        <w:t xml:space="preserve">: WO inbox; start/pause/complete; capture parts usage; checklist steps; photos &amp; annotations; signatures; QR/Barcode scan to locate asset; background sync; offline maps.</w:t>
      </w:r>
    </w:p>
    <w:p>
      <w:pPr>
        <w:pStyle w:val="Compact"/>
        <w:numPr>
          <w:ilvl w:val="0"/>
          <w:numId w:val="1011"/>
        </w:numPr>
      </w:pPr>
      <w:r>
        <w:t xml:space="preserve">Meter capture flows; raise defect → creates CM WO.</w:t>
      </w:r>
    </w:p>
    <w:p>
      <w:r>
        <w:pict>
          <v:rect style="width:0;height:1.5pt" o:hralign="center" o:hrstd="t" o:hr="t"/>
        </w:pict>
      </w:r>
    </w:p>
    <w:bookmarkEnd w:id="34"/>
    <w:bookmarkStart w:id="35" w:name="seeds-demo"/>
    <w:p>
      <w:pPr>
        <w:pStyle w:val="Heading2"/>
      </w:pPr>
      <w:r>
        <w:t xml:space="preserve">6) Seeds &amp; Demo</w:t>
      </w:r>
    </w:p>
    <w:p>
      <w:pPr>
        <w:pStyle w:val="Compact"/>
        <w:numPr>
          <w:ilvl w:val="0"/>
          <w:numId w:val="1012"/>
        </w:numPr>
      </w:pPr>
      <w:r>
        <w:t xml:space="preserve">Asset classes: pumps, boreholes, tanks, valves, chlorinators, meters, vehicles.</w:t>
      </w:r>
    </w:p>
    <w:p>
      <w:pPr>
        <w:pStyle w:val="Compact"/>
        <w:numPr>
          <w:ilvl w:val="0"/>
          <w:numId w:val="1012"/>
        </w:numPr>
      </w:pPr>
      <w:r>
        <w:t xml:space="preserve">600 assets across 6 schemes + 12 DMAs with coordinates; meters per rotating equipment; 50 PM policies; generate 200 WOs (mixed statuses); 200 parts with stock; 100 suppliers; realistic checklists.</w:t>
      </w:r>
    </w:p>
    <w:p>
      <w:r>
        <w:pict>
          <v:rect style="width:0;height:1.5pt" o:hralign="center" o:hrstd="t" o:hr="t"/>
        </w:pict>
      </w:r>
    </w:p>
    <w:bookmarkEnd w:id="35"/>
    <w:bookmarkStart w:id="36" w:name="kpis-reports"/>
    <w:p>
      <w:pPr>
        <w:pStyle w:val="Heading2"/>
      </w:pPr>
      <w:r>
        <w:t xml:space="preserve">7) KPIs &amp; Reports</w:t>
      </w:r>
    </w:p>
    <w:p>
      <w:pPr>
        <w:pStyle w:val="Compact"/>
        <w:numPr>
          <w:ilvl w:val="0"/>
          <w:numId w:val="1013"/>
        </w:numPr>
      </w:pPr>
      <w:r>
        <w:t xml:space="preserve">MTBF, MTTR, PM compliance %, backlog age, cost by asset/class, parts usage, top failure modes; heatmap by DMA/scheme.</w:t>
      </w:r>
    </w:p>
    <w:p>
      <w:pPr>
        <w:pStyle w:val="Compact"/>
        <w:numPr>
          <w:ilvl w:val="0"/>
          <w:numId w:val="1013"/>
        </w:numPr>
      </w:pPr>
      <w:r>
        <w:t xml:space="preserve">Exports: CSV, PDF; map print composer.</w:t>
      </w:r>
    </w:p>
    <w:p>
      <w:r>
        <w:pict>
          <v:rect style="width:0;height:1.5pt" o:hralign="center" o:hrstd="t" o:hr="t"/>
        </w:pict>
      </w:r>
    </w:p>
    <w:bookmarkEnd w:id="36"/>
    <w:bookmarkStart w:id="37" w:name="tests-ci"/>
    <w:p>
      <w:pPr>
        <w:pStyle w:val="Heading2"/>
      </w:pPr>
      <w:r>
        <w:t xml:space="preserve">8) Tests &amp; CI</w:t>
      </w:r>
    </w:p>
    <w:p>
      <w:pPr>
        <w:pStyle w:val="Compact"/>
        <w:numPr>
          <w:ilvl w:val="0"/>
          <w:numId w:val="1014"/>
        </w:numPr>
      </w:pPr>
      <w:r>
        <w:t xml:space="preserve">Feature tests for asset CRUD, PM generator, WO lifecycle, parts issue &amp; stock valuation; unit tests for trigger rules; e2e board flows; CI pipelines; OTEL spans.</w:t>
      </w:r>
    </w:p>
    <w:p>
      <w:r>
        <w:pict>
          <v:rect style="width:0;height:1.5pt" o:hralign="center" o:hrstd="t" o:hr="t"/>
        </w:pict>
      </w:r>
    </w:p>
    <w:bookmarkEnd w:id="37"/>
    <w:bookmarkStart w:id="38" w:name="openapi-postman"/>
    <w:p>
      <w:pPr>
        <w:pStyle w:val="Heading2"/>
      </w:pPr>
      <w:r>
        <w:t xml:space="preserve">9) OpenAPI &amp; Postman</w:t>
      </w:r>
    </w:p>
    <w:p>
      <w:pPr>
        <w:pStyle w:val="Compact"/>
        <w:numPr>
          <w:ilvl w:val="0"/>
          <w:numId w:val="1015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PmPolicy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StockTxn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0" w:name="qa-checklist"/>
    <w:p>
      <w:pPr>
        <w:pStyle w:val="Heading2"/>
      </w:pPr>
      <w:r>
        <w:t xml:space="preserve">10) QA Checklist</w:t>
      </w:r>
    </w:p>
    <w:p>
      <w:pPr>
        <w:pStyle w:val="Compact"/>
        <w:numPr>
          <w:ilvl w:val="0"/>
          <w:numId w:val="1016"/>
        </w:numPr>
      </w:pPr>
      <w:r>
        <w:t xml:space="preserve">Asset map renders fast; PMs generate deterministically; WO close updates MTBF/MTTR; parts stock reconciles; mobile offline cycle works; all tests pass.</w:t>
      </w:r>
    </w:p>
    <w:p>
      <w:r>
        <w:pict>
          <v:rect style="width:0;height:1.5pt" o:hralign="center" o:hrstd="t" o:hr="t"/>
        </w:pict>
      </w:r>
    </w:p>
    <w:bookmarkStart w:id="39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17"/>
        </w:numPr>
      </w:pPr>
      <w:r>
        <w:t xml:space="preserve">Migrations + seeders for assets, meters, PMs, parts, suppliers, WOs.</w:t>
      </w:r>
    </w:p>
    <w:p>
      <w:pPr>
        <w:pStyle w:val="Compact"/>
        <w:numPr>
          <w:ilvl w:val="0"/>
          <w:numId w:val="1017"/>
        </w:numPr>
      </w:pPr>
      <w:r>
        <w:t xml:space="preserve">Laravel services/controllers/jobs/routes for asset registry, PM, WO, inventory, triggers, SLA monitor.</w:t>
      </w:r>
    </w:p>
    <w:p>
      <w:pPr>
        <w:pStyle w:val="Compact"/>
        <w:numPr>
          <w:ilvl w:val="0"/>
          <w:numId w:val="1017"/>
        </w:numPr>
      </w:pPr>
      <w:r>
        <w:t xml:space="preserve">React pages/components per spec (+ maps and boards).</w:t>
      </w:r>
    </w:p>
    <w:p>
      <w:pPr>
        <w:pStyle w:val="Compact"/>
        <w:numPr>
          <w:ilvl w:val="0"/>
          <w:numId w:val="1017"/>
        </w:numPr>
      </w:pPr>
      <w:r>
        <w:t xml:space="preserve">Flutter technician app screens, local store, sync, QR/Barcode flows.</w:t>
      </w:r>
    </w:p>
    <w:p>
      <w:pPr>
        <w:pStyle w:val="Compact"/>
        <w:numPr>
          <w:ilvl w:val="0"/>
          <w:numId w:val="1017"/>
        </w:numPr>
      </w:pPr>
      <w:r>
        <w:t xml:space="preserve">CI workflows, OTEL, OpenAPI, Postman/Bruno collection.</w:t>
      </w:r>
    </w:p>
    <w:p>
      <w:pPr>
        <w:pStyle w:val="BlockText"/>
      </w:pPr>
      <w:r>
        <w:t xml:space="preserve">Important: 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 make targets (</w:t>
      </w:r>
      <w:r>
        <w:rPr>
          <w:rStyle w:val="VerbatimChar"/>
        </w:rPr>
        <w:t xml:space="preserve">make seed-cmms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pm:generate</w:t>
      </w:r>
      <w:r>
        <w:t xml:space="preserve">).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2025-10-21T06:21:06Z</dcterms:created>
  <dcterms:modified xsi:type="dcterms:W3CDTF">2025-10-21T06:21:06Z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