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0364d297dee4addcec22664f140360ab8c52b08"/>
    <w:p>
      <w:pPr>
        <w:pStyle w:val="Heading2"/>
      </w:pPr>
      <w:r>
        <w:t xml:space="preserve">GIS &amp; Field Mobility Module — Functional Specification &amp; UX/UI Guide</w:t>
      </w:r>
    </w:p>
    <w:bookmarkStart w:id="20" w:name="overview"/>
    <w:p>
      <w:pPr>
        <w:pStyle w:val="Heading3"/>
      </w:pPr>
      <w:r>
        <w:t xml:space="preserve">1) Overview</w:t>
      </w:r>
    </w:p>
    <w:p>
      <w:pPr>
        <w:pStyle w:val="FirstParagraph"/>
      </w:pPr>
      <w:r>
        <w:t xml:space="preserve">A unified geospatial and mobile field-work solution for water utilities. Backend: Laravel 11 + Sanctum + PostgreSQL/PostGIS. Web: React 18 + Leaflet/VectorGrid. Mobile: Flutter (online/offline). All geometry SRID=4326; tiles via MVT for scale. Roles: GISAdmin, FieldAgent, Supervisor, Analyst, Admin.</w:t>
      </w:r>
    </w:p>
    <w:p>
      <w:r>
        <w:pict>
          <v:rect style="width:0;height:1.5pt" o:hralign="center" o:hrstd="t" o:hr="t"/>
        </w:pict>
      </w:r>
    </w:p>
    <w:bookmarkEnd w:id="20"/>
    <w:bookmarkStart w:id="21" w:name="enterprise-gis"/>
    <w:p>
      <w:pPr>
        <w:pStyle w:val="Heading3"/>
      </w:pPr>
      <w:r>
        <w:t xml:space="preserve">2) Enterprise GIS</w:t>
      </w:r>
    </w:p>
    <w:p>
      <w:pPr>
        <w:pStyle w:val="FirstParagraph"/>
      </w:pPr>
      <w:r>
        <w:rPr>
          <w:b/>
          <w:bCs/>
        </w:rPr>
        <w:t xml:space="preserve">Scope</w:t>
      </w:r>
      <w:r>
        <w:t xml:space="preserve">: Schemes, DMAs, network layers (pipes, valves, meters), facilities, cadastral/parcels, risk layers (flood/landslide), service coverage.</w:t>
      </w:r>
    </w:p>
    <w:p>
      <w:pPr>
        <w:pStyle w:val="BodyText"/>
      </w:pPr>
      <w:r>
        <w:rPr>
          <w:b/>
          <w:bCs/>
        </w:rPr>
        <w:t xml:space="preserve">Key Capabilities</w:t>
      </w:r>
      <w:r>
        <w:t xml:space="preserve"> </w:t>
      </w:r>
      <w:r>
        <w:t xml:space="preserve">- CRUD with versioning and approvals (Draft → Reviewed → Approved).</w:t>
      </w:r>
      <w:r>
        <w:t xml:space="preserve"> </w:t>
      </w:r>
      <w:r>
        <w:t xml:space="preserve">- Attribute rules &amp; validation (diameter ranges, material enums, status domain values).</w:t>
      </w:r>
      <w:r>
        <w:t xml:space="preserve"> </w:t>
      </w:r>
      <w:r>
        <w:t xml:space="preserve">- Topology checks (dangling pipes, valve connectivity, DMA containment).</w:t>
      </w:r>
      <w:r>
        <w:t xml:space="preserve"> </w:t>
      </w:r>
      <w:r>
        <w:t xml:space="preserve">- Analytics: service coverage %, customers per DMA, pipe length by material/diameter.</w:t>
      </w:r>
      <w:r>
        <w:t xml:space="preserve"> </w:t>
      </w:r>
      <w:r>
        <w:t xml:space="preserve">- Vector tiles (MVT) for &gt;50k features; bbox/API filters everywhere.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Map Shell</w:t>
      </w:r>
      <w:r>
        <w:t xml:space="preserve"> </w:t>
      </w:r>
      <w:r>
        <w:t xml:space="preserve">(left sidebar layers, right inspector drawer):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Layers Panel</w:t>
      </w:r>
      <w:r>
        <w:t xml:space="preserve"> </w:t>
      </w:r>
      <w:r>
        <w:t xml:space="preserve">- Schemes [switch], color picker, opacity slider.</w:t>
      </w:r>
      <w:r>
        <w:t xml:space="preserve"> </w:t>
      </w:r>
      <w:r>
        <w:t xml:space="preserve">- DMAs [switch], palette by service_level (dropdown).</w:t>
      </w:r>
      <w:r>
        <w:t xml:space="preserve"> </w:t>
      </w:r>
      <w:r>
        <w:t xml:space="preserve">- Pipes [switch], style by diameter_mm (range color), status filter (chips: active/abandoned/proposed).</w:t>
      </w:r>
      <w:r>
        <w:t xml:space="preserve"> </w:t>
      </w:r>
      <w:r>
        <w:t xml:space="preserve">- Valves [switch], icon by type (gate/air/release/PRV), status chips.</w:t>
      </w:r>
      <w:r>
        <w:t xml:space="preserve"> </w:t>
      </w:r>
      <w:r>
        <w:t xml:space="preserve">- Meters [switch], status legend (ok/tamper/off) pie.</w:t>
      </w:r>
      <w:r>
        <w:t xml:space="preserve"> </w:t>
      </w:r>
      <w:r>
        <w:t xml:space="preserve">- Parcels [switch], stroke color picker.</w:t>
      </w:r>
      <w:r>
        <w:t xml:space="preserve"> </w:t>
      </w:r>
      <w:r>
        <w:t xml:space="preserve">- Risk [switch], ramp by score (select ramp: viridis/turbo/reds).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 Inspector Drawer (dynamic)</w:t>
      </w:r>
      <w:r>
        <w:t xml:space="preserve"> </w:t>
      </w:r>
      <w:r>
        <w:t xml:space="preserve">- Pipes: material (dropdown), diameter_mm (number), status (dropdown), pressure_class (dropdown), geom (readonly).</w:t>
      </w:r>
      <w:r>
        <w:t xml:space="preserve"> </w:t>
      </w:r>
      <w:r>
        <w:t xml:space="preserve">- Valves: type (dropdown), status (dropdown), turn_direction (dropdown), geom.</w:t>
      </w:r>
      <w:r>
        <w:t xml:space="preserve"> </w:t>
      </w:r>
      <w:r>
        <w:t xml:space="preserve">- DMAs: code (textbox), name (textbox), service_level (dropdown), boundary (readonly).</w:t>
      </w:r>
      <w:r>
        <w:t xml:space="preserve"> </w:t>
      </w:r>
      <w:r>
        <w:t xml:space="preserve">- Actions: Save (PATCH), Delete, Start Redline.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Analysis Widgets (top-right)</w:t>
      </w:r>
      <w:r>
        <w:t xml:space="preserve"> </w:t>
      </w:r>
      <w:r>
        <w:t xml:space="preserve">- Service Coverage % (DMA) card + sparkline; Pipe Length by Material (bar); Meters by Status (pie).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Imports/Exports</w:t>
      </w:r>
    </w:p>
    <w:p>
      <w:pPr>
        <w:pStyle w:val="Compact"/>
        <w:numPr>
          <w:ilvl w:val="1"/>
          <w:numId w:val="1002"/>
        </w:numPr>
      </w:pPr>
      <w:r>
        <w:t xml:space="preserve">Import: GeoJSON/Shapefile ZIP/CSV → preview → validate → commit; reprojection to 4326.</w:t>
      </w:r>
    </w:p>
    <w:p>
      <w:pPr>
        <w:pStyle w:val="Compact"/>
        <w:numPr>
          <w:ilvl w:val="1"/>
          <w:numId w:val="1002"/>
        </w:numPr>
      </w:pPr>
      <w:r>
        <w:t xml:space="preserve">Export: GeoJSON; CSV attributes; MVT served by tiles endpoint.</w:t>
      </w:r>
    </w:p>
    <w:p>
      <w:r>
        <w:pict>
          <v:rect style="width:0;height:1.5pt" o:hralign="center" o:hrstd="t" o:hr="t"/>
        </w:pict>
      </w:r>
    </w:p>
    <w:bookmarkEnd w:id="21"/>
    <w:bookmarkStart w:id="22" w:name="mobile-field-app-onlineoffline"/>
    <w:p>
      <w:pPr>
        <w:pStyle w:val="Heading3"/>
      </w:pPr>
      <w:r>
        <w:t xml:space="preserve">3) Mobile Field App (Online/Offline)</w:t>
      </w:r>
    </w:p>
    <w:p>
      <w:pPr>
        <w:pStyle w:val="FirstParagraph"/>
      </w:pPr>
      <w:r>
        <w:rPr>
          <w:b/>
          <w:bCs/>
        </w:rPr>
        <w:t xml:space="preserve">Scope</w:t>
      </w:r>
      <w:r>
        <w:t xml:space="preserve">: Work orders, meter reads, surveys, photos, GPS traces; offline-first with background sync &amp; conflict handling.</w:t>
      </w:r>
    </w:p>
    <w:p>
      <w:pPr>
        <w:pStyle w:val="BodyText"/>
      </w:pPr>
      <w:r>
        <w:rPr>
          <w:b/>
          <w:bCs/>
        </w:rPr>
        <w:t xml:space="preserve">Key Capabilities</w:t>
      </w:r>
      <w:r>
        <w:t xml:space="preserve"> </w:t>
      </w:r>
      <w:r>
        <w:t xml:space="preserve">- Download assigned items (WOs/routes/forms) for offline use; local DB; media capture; GPS breadcrumb while on site.</w:t>
      </w:r>
      <w:r>
        <w:t xml:space="preserve"> </w:t>
      </w:r>
      <w:r>
        <w:t xml:space="preserve">- Sync queue with retry &amp; conflict resolution (server-wins with diff log; manual override option).</w:t>
      </w:r>
      <w:r>
        <w:t xml:space="preserve"> </w:t>
      </w:r>
      <w:r>
        <w:t xml:space="preserve">- Map with cached tiles and vector overlays.</w:t>
      </w:r>
    </w:p>
    <w:p>
      <w:pPr>
        <w:pStyle w:val="BodyText"/>
      </w:pPr>
      <w:r>
        <w:rPr>
          <w:b/>
          <w:bCs/>
        </w:rPr>
        <w:t xml:space="preserve">Mobile Screens (Flutter)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Login</w:t>
      </w:r>
      <w:r>
        <w:t xml:space="preserve"> </w:t>
      </w:r>
      <w:r>
        <w:t xml:space="preserve">(Sanctum token) → remember device.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Home Tabs</w:t>
      </w:r>
      <w:r>
        <w:t xml:space="preserve">: Work Orders | Meter Reads | Surveys | Map | Sync.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Work Orders</w:t>
      </w:r>
      <w:r>
        <w:t xml:space="preserve"> </w:t>
      </w:r>
      <w:r>
        <w:t xml:space="preserve">- List: filters (mine, status, due) + distance sort; badges for SLA.</w:t>
      </w:r>
      <w:r>
        <w:t xml:space="preserve"> </w:t>
      </w:r>
      <w:r>
        <w:t xml:space="preserve">- Detail: summary, checklist (pass/fail + notes + photos), attachments, GPS trace chip; buttons: Accept, Start, Complete.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Meter Reads</w:t>
      </w:r>
      <w:r>
        <w:t xml:space="preserve"> </w:t>
      </w:r>
      <w:r>
        <w:t xml:space="preserve">- Capture: scan QR (fallback manual), last_read (readonly), current_read (number), status (dropdown ok/tamper/no_access/leak), anomalies (chips), photo (camera), GPS (readonly), Save.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Surveys</w:t>
      </w:r>
      <w:r>
        <w:t xml:space="preserve"> </w:t>
      </w:r>
      <w:r>
        <w:t xml:space="preserve">- Render JSON schema: text, number, dropdown, multiselect chips, date, photo, signature, GPS; skip logic; progress bar; Save offline.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- Offline basemap (MBTiles optional), vector overlays (cached MVT), locate-me; layer toggles.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Sync</w:t>
      </w:r>
      <w:r>
        <w:t xml:space="preserve"> </w:t>
      </w:r>
      <w:r>
        <w:t xml:space="preserve">- Queue view (pending/sent/failed), retry all, conflict inspector (server vs client diff).</w:t>
      </w:r>
    </w:p>
    <w:p>
      <w:r>
        <w:pict>
          <v:rect style="width:0;height:1.5pt" o:hralign="center" o:hrstd="t" o:hr="t"/>
        </w:pict>
      </w:r>
    </w:p>
    <w:bookmarkEnd w:id="22"/>
    <w:bookmarkStart w:id="23" w:name="asset-redlining-asbuilt-capture"/>
    <w:p>
      <w:pPr>
        <w:pStyle w:val="Heading3"/>
      </w:pPr>
      <w:r>
        <w:t xml:space="preserve">4) Asset Redlining &amp; As‑Built Capture</w:t>
      </w:r>
    </w:p>
    <w:p>
      <w:pPr>
        <w:pStyle w:val="FirstParagraph"/>
      </w:pPr>
      <w:r>
        <w:rPr>
          <w:b/>
          <w:bCs/>
        </w:rPr>
        <w:t xml:space="preserve">Scope</w:t>
      </w:r>
      <w:r>
        <w:t xml:space="preserve">: Field edits to network (new pipe/valve/meter), relocations, attribute corrections; QA/QC and approvals.</w:t>
      </w:r>
    </w:p>
    <w:p>
      <w:pPr>
        <w:pStyle w:val="BodyText"/>
      </w:pPr>
      <w:r>
        <w:rPr>
          <w:b/>
          <w:bCs/>
        </w:rPr>
        <w:t xml:space="preserve">Workflow</w:t>
      </w:r>
      <w:r>
        <w:t xml:space="preserve"> </w:t>
      </w:r>
      <w:r>
        <w:t xml:space="preserve">- Draft (field capture with geometry + attributes) → Reviewed (GIS tech) → Approved (GIS admin) → Apply to authoritative layer (transactional).</w:t>
      </w:r>
      <w:r>
        <w:t xml:space="preserve"> </w:t>
      </w:r>
      <w:r>
        <w:t xml:space="preserve">- Snap-to-network/topology; mandatory as-built attributes; photo bundle linking.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Edit Toolbar</w:t>
      </w:r>
      <w:r>
        <w:t xml:space="preserve"> </w:t>
      </w:r>
      <w:r>
        <w:t xml:space="preserve">(map top): Point | Line | Polygon, Snap toggle, Undo/Redo; QA checklist chips (Geo valid, Attributes complete).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Redline Form (modal)</w:t>
      </w:r>
      <w:r>
        <w:t xml:space="preserve"> </w:t>
      </w:r>
      <w:r>
        <w:t xml:space="preserve">- entity_type (dropdown: pipe/valve/meter/dma/parcel)</w:t>
      </w:r>
      <w:r>
        <w:t xml:space="preserve"> </w:t>
      </w:r>
      <w:r>
        <w:t xml:space="preserve">- change_type (dropdown: create/update/delete)</w:t>
      </w:r>
      <w:r>
        <w:t xml:space="preserve"> </w:t>
      </w:r>
      <w:r>
        <w:t xml:space="preserve">- attributes (dynamic: material/diameter/status …)</w:t>
      </w:r>
      <w:r>
        <w:t xml:space="preserve"> </w:t>
      </w:r>
      <w:r>
        <w:t xml:space="preserve">- notes (textarea), photos (upload), submit.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Review Queue</w:t>
      </w:r>
      <w:r>
        <w:t xml:space="preserve"> </w:t>
      </w:r>
      <w:r>
        <w:t xml:space="preserve">(table)</w:t>
      </w:r>
      <w:r>
        <w:t xml:space="preserve"> </w:t>
      </w:r>
      <w:r>
        <w:t xml:space="preserve">- Columns: id, entity_type, submitter, date, status pill, actions {Approve, Reject (reason textarea)}.</w:t>
      </w:r>
    </w:p>
    <w:p>
      <w:r>
        <w:pict>
          <v:rect style="width:0;height:1.5pt" o:hralign="center" o:hrstd="t" o:hr="t"/>
        </w:pict>
      </w:r>
    </w:p>
    <w:bookmarkEnd w:id="23"/>
    <w:bookmarkStart w:id="24" w:name="addressing-geocoding"/>
    <w:p>
      <w:pPr>
        <w:pStyle w:val="Heading3"/>
      </w:pPr>
      <w:r>
        <w:t xml:space="preserve">5) Addressing &amp; Geocoding</w:t>
      </w:r>
    </w:p>
    <w:p>
      <w:pPr>
        <w:pStyle w:val="FirstParagraph"/>
      </w:pPr>
      <w:r>
        <w:rPr>
          <w:b/>
          <w:bCs/>
        </w:rPr>
        <w:t xml:space="preserve">Scope</w:t>
      </w:r>
      <w:r>
        <w:t xml:space="preserve">: Premise ID register, kiosk/truck points, DMA alignment tools; forward/reverse geocoding and deduping.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Premise Registry (table + map)</w:t>
      </w:r>
      <w:r>
        <w:t xml:space="preserve"> </w:t>
      </w:r>
      <w:r>
        <w:t xml:space="preserve">- Fields: premise_code (readonly sequence), address (textbox), DMA (dropdown), location picker (map click).</w:t>
      </w:r>
      <w:r>
        <w:t xml:space="preserve"> </w:t>
      </w:r>
      <w:r>
        <w:t xml:space="preserve">- Bulk tools: Snap to DMA boundary, Deduplicate (exact/phonetic).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Search Box</w:t>
      </w:r>
      <w:r>
        <w:t xml:space="preserve"> </w:t>
      </w:r>
      <w:r>
        <w:t xml:space="preserve">(top nav)</w:t>
      </w:r>
      <w:r>
        <w:t xml:space="preserve"> </w:t>
      </w:r>
      <w:r>
        <w:t xml:space="preserve">- Typeahead calling /geocode?q=; chips for kind filter (address/kiosk/truck).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Reverse Geocode</w:t>
      </w:r>
      <w:r>
        <w:t xml:space="preserve"> </w:t>
      </w:r>
      <w:r>
        <w:t xml:space="preserve">- Map click → nearest labels (list) with distances; copy-to-form.</w:t>
      </w:r>
    </w:p>
    <w:p>
      <w:r>
        <w:pict>
          <v:rect style="width:0;height:1.5pt" o:hralign="center" o:hrstd="t" o:hr="t"/>
        </w:pict>
      </w:r>
    </w:p>
    <w:bookmarkEnd w:id="24"/>
    <w:bookmarkStart w:id="25" w:name="survey-engine-capicaticasi"/>
    <w:p>
      <w:pPr>
        <w:pStyle w:val="Heading3"/>
      </w:pPr>
      <w:r>
        <w:t xml:space="preserve">6) Survey Engine (CAPI/CATI/CASI)</w:t>
      </w:r>
    </w:p>
    <w:p>
      <w:pPr>
        <w:pStyle w:val="FirstParagraph"/>
      </w:pPr>
      <w:r>
        <w:rPr>
          <w:b/>
          <w:bCs/>
        </w:rPr>
        <w:t xml:space="preserve">Scope</w:t>
      </w:r>
      <w:r>
        <w:t xml:space="preserve">: Household/asset/quality surveys with skip logic, validations, scoring, and media.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 Builder (drag-drop)</w:t>
      </w:r>
      <w:r>
        <w:t xml:space="preserve"> </w:t>
      </w:r>
      <w:r>
        <w:t xml:space="preserve">- Palette: Textbox, Number, Dropdown, Multiselect chips, Date, Photo, Signature, GPS, Section, Note.</w:t>
      </w:r>
      <w:r>
        <w:t xml:space="preserve"> </w:t>
      </w:r>
      <w:r>
        <w:t xml:space="preserve">- Rules editor: IF [field] [op] [value] THEN (require/jump/show/hide); constraints (min/max/regex); scoring.</w:t>
      </w:r>
      <w:r>
        <w:t xml:space="preserve"> </w:t>
      </w:r>
      <w:r>
        <w:t xml:space="preserve">- Save &amp; Publish; versioning; assign to users/teams.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Run Survey (web)</w:t>
      </w:r>
      <w:r>
        <w:t xml:space="preserve"> </w:t>
      </w:r>
      <w:r>
        <w:t xml:space="preserve">- Enumerator start → capture → submit; offline banner if PWA.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Submissions Table</w:t>
      </w:r>
      <w:r>
        <w:t xml:space="preserve"> </w:t>
      </w:r>
      <w:r>
        <w:t xml:space="preserve">- Filters: form, date range, bbox; export CSV/GeoJSON; heatmap toggle on map.</w:t>
      </w:r>
    </w:p>
    <w:p>
      <w:r>
        <w:pict>
          <v:rect style="width:0;height:1.5pt" o:hralign="center" o:hrstd="t" o:hr="t"/>
        </w:pict>
      </w:r>
    </w:p>
    <w:bookmarkEnd w:id="25"/>
    <w:bookmarkStart w:id="26" w:name="apis-high-level"/>
    <w:p>
      <w:pPr>
        <w:pStyle w:val="Heading3"/>
      </w:pPr>
      <w:r>
        <w:t xml:space="preserve">7) APIs (high-level)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Catalog</w:t>
      </w:r>
      <w:r>
        <w:t xml:space="preserve">: GET /api/gis/layers; GET /api/gis/search?q=&amp;bbox=.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Vector Tiles (MVT)</w:t>
      </w:r>
      <w:r>
        <w:t xml:space="preserve">: GET /api/tiles/{layer}/{z}/{x}/{y}.mvt (schemes|dmas|pipes|valves|meters|parcels|risk) with filter params.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Features</w:t>
      </w:r>
      <w:r>
        <w:t xml:space="preserve">: CRUD /schemes /dmas /pipes /valves /meters /parcels (+ import/export endpoints).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Work Orders</w:t>
      </w:r>
      <w:r>
        <w:t xml:space="preserve">: GET /work-orders?status=&amp;assignee_id=&amp;bbox=; POST /work-orders; POST /work-orders/{id}/transition; POST /work-orders/{id}/complete.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Meter Reads</w:t>
      </w:r>
      <w:r>
        <w:t xml:space="preserve">: GET /meters/{id}/reads; POST /meters/{id}/reads.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Redlines</w:t>
      </w:r>
      <w:r>
        <w:t xml:space="preserve">: POST /redlines; POST /redlines/{id}/review; GET /redlines?status=.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Forms/Survey</w:t>
      </w:r>
      <w:r>
        <w:t xml:space="preserve">: GET/POST /forms; POST /forms/{id}/publish; POST /forms/{id}/submissions; GET /forms/{id}/submissions.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Geocoding</w:t>
      </w:r>
      <w:r>
        <w:t xml:space="preserve">: GET /geocode?q=; GET /reverse?lat=&amp;lng=&amp;radius=.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Media</w:t>
      </w:r>
      <w:r>
        <w:t xml:space="preserve">: POST /media/presign; POST /media/attach.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Sync</w:t>
      </w:r>
      <w:r>
        <w:t xml:space="preserve">: POST /sync/push; GET /sync/pull?since=.</w:t>
      </w:r>
    </w:p>
    <w:p>
      <w:r>
        <w:pict>
          <v:rect style="width:0;height:1.5pt" o:hralign="center" o:hrstd="t" o:hr="t"/>
        </w:pict>
      </w:r>
    </w:p>
    <w:bookmarkEnd w:id="26"/>
    <w:bookmarkStart w:id="27" w:name="shared-ux-rules"/>
    <w:p>
      <w:pPr>
        <w:pStyle w:val="Heading3"/>
      </w:pPr>
      <w:r>
        <w:t xml:space="preserve">8) Shared UX Rules</w:t>
      </w:r>
    </w:p>
    <w:p>
      <w:pPr>
        <w:pStyle w:val="Compact"/>
        <w:numPr>
          <w:ilvl w:val="0"/>
          <w:numId w:val="1004"/>
        </w:numPr>
      </w:pPr>
      <w:r>
        <w:t xml:space="preserve">DataTables with server-side pagination, column filters, CSV/XLSX export.</w:t>
      </w:r>
    </w:p>
    <w:p>
      <w:pPr>
        <w:pStyle w:val="Compact"/>
        <w:numPr>
          <w:ilvl w:val="0"/>
          <w:numId w:val="1004"/>
        </w:numPr>
      </w:pPr>
      <w:r>
        <w:t xml:space="preserve">Leaflet maps with</w:t>
      </w:r>
      <w:r>
        <w:t xml:space="preserve"> </w:t>
      </w:r>
      <w:r>
        <w:rPr>
          <w:b/>
          <w:bCs/>
        </w:rPr>
        <w:t xml:space="preserve">Leaflet Draw</w:t>
      </w:r>
      <w:r>
        <w:t xml:space="preserve"> </w:t>
      </w:r>
      <w:r>
        <w:t xml:space="preserve">for geometry creation and</w:t>
      </w:r>
      <w:r>
        <w:t xml:space="preserve"> </w:t>
      </w:r>
      <w:r>
        <w:rPr>
          <w:b/>
          <w:bCs/>
        </w:rPr>
        <w:t xml:space="preserve">VectorGrid</w:t>
      </w:r>
      <w:r>
        <w:t xml:space="preserve"> </w:t>
      </w:r>
      <w:r>
        <w:t xml:space="preserve">for tiles; bbox filter bar.</w:t>
      </w:r>
    </w:p>
    <w:p>
      <w:pPr>
        <w:pStyle w:val="Compact"/>
        <w:numPr>
          <w:ilvl w:val="0"/>
          <w:numId w:val="1004"/>
        </w:numPr>
      </w:pPr>
      <w:r>
        <w:t xml:space="preserve">Recharts for sparklines/lines/bars/pie/heatmaps.</w:t>
      </w:r>
    </w:p>
    <w:p>
      <w:pPr>
        <w:pStyle w:val="Compact"/>
        <w:numPr>
          <w:ilvl w:val="0"/>
          <w:numId w:val="1004"/>
        </w:numPr>
      </w:pPr>
      <w:r>
        <w:t xml:space="preserve">Upload zone (Uppy) for photos/docs; presigned S3 URLs.</w:t>
      </w:r>
    </w:p>
    <w:p>
      <w:pPr>
        <w:pStyle w:val="Compact"/>
        <w:numPr>
          <w:ilvl w:val="0"/>
          <w:numId w:val="1004"/>
        </w:numPr>
      </w:pPr>
      <w:r>
        <w:t xml:space="preserve">Policy-guarded actions with status chips and toasts; audit trail sidebar.</w:t>
      </w:r>
    </w:p>
    <w:p>
      <w:r>
        <w:pict>
          <v:rect style="width:0;height:1.5pt" o:hralign="center" o:hrstd="t" o:hr="t"/>
        </w:pict>
      </w:r>
    </w:p>
    <w:bookmarkEnd w:id="27"/>
    <w:bookmarkStart w:id="28" w:name="dashboards"/>
    <w:p>
      <w:pPr>
        <w:pStyle w:val="Heading3"/>
      </w:pPr>
      <w:r>
        <w:t xml:space="preserve">9) Dashboards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GIS Ops</w:t>
      </w:r>
      <w:r>
        <w:t xml:space="preserve">: Feature counts by layer, edits awaiting approval, import errors.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Field Mobility</w:t>
      </w:r>
      <w:r>
        <w:t xml:space="preserve">: WO completion rate, average on-site time, sync queue size, failed ops count.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Survey Analytics</w:t>
      </w:r>
      <w:r>
        <w:t xml:space="preserve">: Submission volumes, completion rates, score distributions; map choropleths.</w:t>
      </w:r>
    </w:p>
    <w:p>
      <w:r>
        <w:pict>
          <v:rect style="width:0;height:1.5pt" o:hralign="center" o:hrstd="t" o:hr="t"/>
        </w:pict>
      </w:r>
    </w:p>
    <w:bookmarkEnd w:id="28"/>
    <w:bookmarkStart w:id="29" w:name="acceptance-governance"/>
    <w:p>
      <w:pPr>
        <w:pStyle w:val="Heading3"/>
      </w:pPr>
      <w:r>
        <w:t xml:space="preserve">10) Acceptance &amp; Governance</w:t>
      </w:r>
    </w:p>
    <w:p>
      <w:pPr>
        <w:pStyle w:val="Compact"/>
        <w:numPr>
          <w:ilvl w:val="0"/>
          <w:numId w:val="1006"/>
        </w:numPr>
      </w:pPr>
      <w:r>
        <w:t xml:space="preserve">Tiles render &lt;300ms at z≤14 on demo data; bbox queries indexed; ST_IsValid enforced.</w:t>
      </w:r>
    </w:p>
    <w:p>
      <w:pPr>
        <w:pStyle w:val="Compact"/>
        <w:numPr>
          <w:ilvl w:val="0"/>
          <w:numId w:val="1006"/>
        </w:numPr>
      </w:pPr>
      <w:r>
        <w:t xml:space="preserve">Offline queue ≥500 ops; exponential backoff; conflicts logged/resolved.</w:t>
      </w:r>
    </w:p>
    <w:p>
      <w:pPr>
        <w:pStyle w:val="Compact"/>
        <w:numPr>
          <w:ilvl w:val="0"/>
          <w:numId w:val="1006"/>
        </w:numPr>
      </w:pPr>
      <w:r>
        <w:t xml:space="preserve">Redline approval writes to authoritative tables in a single transaction; full audit trail.</w:t>
      </w:r>
    </w:p>
    <w:p>
      <w:pPr>
        <w:pStyle w:val="Compact"/>
        <w:numPr>
          <w:ilvl w:val="0"/>
          <w:numId w:val="1006"/>
        </w:numPr>
      </w:pPr>
      <w:r>
        <w:t xml:space="preserve">Exports: GeoJSON/CSV; all geoms SRID=4326; privacy scrubbing on exports.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© Water Utility Platform — GIS &amp; Field Mobility Module Specification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2025-10-16T08:51:50Z</dcterms:created>
  <dcterms:modified xsi:type="dcterms:W3CDTF">2025-10-16T08:51:50Z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