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F0E" w:rsidRPr="001D27DB" w:rsidRDefault="00000000" w:rsidP="001D27DB">
      <w:pPr>
        <w:pStyle w:val="Titre"/>
        <w:rPr>
          <w:lang w:val="fr-FR"/>
        </w:rPr>
      </w:pPr>
      <w:r w:rsidRPr="001D27DB">
        <w:rPr>
          <w:lang w:val="fr-FR"/>
        </w:rPr>
        <w:t>DARTANK</w:t>
      </w:r>
    </w:p>
    <w:p w:rsidR="00D14F0E" w:rsidRPr="001D27DB" w:rsidRDefault="00000000" w:rsidP="001D27DB">
      <w:pPr>
        <w:pStyle w:val="Titre1"/>
        <w:numPr>
          <w:ilvl w:val="0"/>
          <w:numId w:val="18"/>
        </w:numPr>
      </w:pPr>
      <w:r w:rsidRPr="001D27DB">
        <w:t>PAGE DE COUVERTURE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Image lifestyle pleine page (moulure en situation)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 xml:space="preserve">• Logo 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Titre : PROFILS</w:t>
      </w:r>
      <w:r w:rsidR="001D27DB">
        <w:rPr>
          <w:lang w:val="fr-FR"/>
        </w:rPr>
        <w:t xml:space="preserve"> / </w:t>
      </w:r>
      <w:r w:rsidR="00F52641">
        <w:rPr>
          <w:lang w:val="fr-FR"/>
        </w:rPr>
        <w:t xml:space="preserve">ELEMENTS </w:t>
      </w:r>
      <w:r w:rsidR="00F52641" w:rsidRPr="001D27DB">
        <w:rPr>
          <w:lang w:val="fr-FR"/>
        </w:rPr>
        <w:t>ARCHITECTURAUX</w:t>
      </w:r>
      <w:r w:rsidRPr="001D27DB">
        <w:rPr>
          <w:lang w:val="fr-FR"/>
        </w:rPr>
        <w:t xml:space="preserve"> – Collection 2026</w:t>
      </w:r>
    </w:p>
    <w:p w:rsidR="00D14F0E" w:rsidRPr="001D27DB" w:rsidRDefault="00000000" w:rsidP="001D27DB">
      <w:pPr>
        <w:pStyle w:val="Titre1"/>
        <w:numPr>
          <w:ilvl w:val="0"/>
          <w:numId w:val="18"/>
        </w:numPr>
        <w:rPr>
          <w:lang w:val="fr-FR"/>
        </w:rPr>
      </w:pPr>
      <w:r w:rsidRPr="001D27DB">
        <w:rPr>
          <w:lang w:val="fr-FR"/>
        </w:rPr>
        <w:t>PRÉSENTATION DE LA MARQUE (</w:t>
      </w:r>
      <w:r w:rsidR="001D27DB" w:rsidRPr="001D27DB">
        <w:rPr>
          <w:lang w:val="fr-FR"/>
        </w:rPr>
        <w:t>1</w:t>
      </w:r>
      <w:r w:rsidRPr="001D27DB">
        <w:rPr>
          <w:lang w:val="fr-FR"/>
        </w:rPr>
        <w:t xml:space="preserve"> page)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Positionnement de l’entreprise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Expertise et distribution exclusive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Points forts : qualité, durabilité, précision</w:t>
      </w:r>
    </w:p>
    <w:p w:rsidR="00D14F0E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 xml:space="preserve">• Image architecturale </w:t>
      </w:r>
    </w:p>
    <w:p w:rsidR="001D27DB" w:rsidRPr="001D27DB" w:rsidRDefault="001D27DB" w:rsidP="001D27DB">
      <w:pPr>
        <w:spacing w:line="240" w:lineRule="auto"/>
        <w:rPr>
          <w:lang w:val="fr-FR"/>
        </w:rPr>
      </w:pPr>
    </w:p>
    <w:p w:rsidR="00D14F0E" w:rsidRPr="001D27DB" w:rsidRDefault="00000000" w:rsidP="001D27DB">
      <w:pPr>
        <w:pStyle w:val="Titre1"/>
        <w:numPr>
          <w:ilvl w:val="0"/>
          <w:numId w:val="18"/>
        </w:numPr>
      </w:pPr>
      <w:r w:rsidRPr="001D27DB">
        <w:t>MATÉRIAUX (</w:t>
      </w:r>
      <w:r w:rsidR="00EB7087">
        <w:t>2</w:t>
      </w:r>
      <w:r w:rsidRPr="001D27DB">
        <w:t xml:space="preserve"> page</w:t>
      </w:r>
      <w:r w:rsidR="00EB7087">
        <w:t>s</w:t>
      </w:r>
      <w:r w:rsidRPr="001D27DB">
        <w:t>)</w:t>
      </w:r>
    </w:p>
    <w:p w:rsidR="001D27DB" w:rsidRPr="00E34D24" w:rsidRDefault="001D27DB" w:rsidP="001D27DB">
      <w:pPr>
        <w:spacing w:line="240" w:lineRule="auto"/>
        <w:rPr>
          <w:lang w:val="fr-FR"/>
        </w:rPr>
      </w:pPr>
      <w:proofErr w:type="spellStart"/>
      <w:r w:rsidRPr="00E34D24">
        <w:rPr>
          <w:lang w:val="fr-FR"/>
        </w:rPr>
        <w:t>Profoam</w:t>
      </w:r>
      <w:proofErr w:type="spellEnd"/>
      <w:r w:rsidRPr="00E34D24">
        <w:rPr>
          <w:lang w:val="fr-FR"/>
        </w:rPr>
        <w:t xml:space="preserve"> – </w:t>
      </w:r>
      <w:proofErr w:type="spellStart"/>
      <w:r w:rsidRPr="00E34D24">
        <w:rPr>
          <w:lang w:val="fr-FR"/>
        </w:rPr>
        <w:t>PolyForce</w:t>
      </w:r>
      <w:proofErr w:type="spellEnd"/>
      <w:r w:rsidRPr="00E34D24">
        <w:rPr>
          <w:lang w:val="fr-FR"/>
        </w:rPr>
        <w:t xml:space="preserve"> – Flexi (Mardom) / PSE acrylique (WMB)</w:t>
      </w:r>
      <w:r w:rsidR="00E34D24" w:rsidRPr="00E34D24">
        <w:rPr>
          <w:lang w:val="fr-FR"/>
        </w:rPr>
        <w:t xml:space="preserve"> (</w:t>
      </w:r>
      <w:r w:rsidR="00E34D24" w:rsidRPr="00E34D24">
        <w:rPr>
          <w:b/>
          <w:bCs/>
          <w:color w:val="EE0000"/>
          <w:u w:val="single"/>
          <w:lang w:val="fr-FR"/>
        </w:rPr>
        <w:t xml:space="preserve">notre appellation </w:t>
      </w:r>
      <w:proofErr w:type="spellStart"/>
      <w:r w:rsidR="00E34D24" w:rsidRPr="00E34D24">
        <w:rPr>
          <w:b/>
          <w:bCs/>
          <w:color w:val="EE0000"/>
          <w:u w:val="single"/>
          <w:lang w:val="fr-FR"/>
        </w:rPr>
        <w:t>PolyQuartz</w:t>
      </w:r>
      <w:proofErr w:type="spellEnd"/>
      <w:r w:rsidR="00E34D24">
        <w:rPr>
          <w:lang w:val="fr-FR"/>
        </w:rPr>
        <w:t>)</w:t>
      </w:r>
      <w:r w:rsidRPr="00E34D24">
        <w:rPr>
          <w:lang w:val="fr-FR"/>
        </w:rPr>
        <w:t xml:space="preserve"> / MDF (</w:t>
      </w:r>
      <w:proofErr w:type="spellStart"/>
      <w:r w:rsidRPr="00E34D24">
        <w:rPr>
          <w:lang w:val="fr-FR"/>
        </w:rPr>
        <w:t>Dunin</w:t>
      </w:r>
      <w:proofErr w:type="spellEnd"/>
      <w:r w:rsidRPr="00E34D24">
        <w:rPr>
          <w:lang w:val="fr-FR"/>
        </w:rPr>
        <w:t>)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Pour chaque matériau :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Nom du matériau (titre principal)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Image macro texture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Description technique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Avantages clés (liste à puces)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Applications recommandées</w:t>
      </w:r>
    </w:p>
    <w:p w:rsidR="00C55CDA" w:rsidRDefault="00000000" w:rsidP="00C55CDA">
      <w:pPr>
        <w:spacing w:line="240" w:lineRule="auto"/>
        <w:rPr>
          <w:lang w:val="fr-FR"/>
        </w:rPr>
      </w:pPr>
      <w:r w:rsidRPr="001D27DB">
        <w:rPr>
          <w:lang w:val="fr-FR"/>
        </w:rPr>
        <w:t>• Icônes techniques (résistance humidité, prêt à peindre, résistance aux chocs, etc.)</w:t>
      </w:r>
    </w:p>
    <w:p w:rsidR="00EB7087" w:rsidRDefault="00EB7087" w:rsidP="00C55CDA">
      <w:pPr>
        <w:spacing w:line="240" w:lineRule="auto"/>
        <w:rPr>
          <w:lang w:val="fr-FR"/>
        </w:rPr>
      </w:pPr>
      <w:r>
        <w:rPr>
          <w:lang w:val="fr-FR"/>
        </w:rPr>
        <w:t>Tableaux comparatifs</w:t>
      </w:r>
    </w:p>
    <w:p w:rsidR="00EB7087" w:rsidRDefault="00EB7087" w:rsidP="00C55CDA">
      <w:pPr>
        <w:spacing w:line="240" w:lineRule="auto"/>
        <w:rPr>
          <w:lang w:val="fr-FR"/>
        </w:rPr>
      </w:pPr>
      <w:r>
        <w:rPr>
          <w:lang w:val="fr-FR"/>
        </w:rPr>
        <w:t xml:space="preserve">Evoquer les finitions mat et satin + tableau </w:t>
      </w:r>
      <w:proofErr w:type="spellStart"/>
      <w:r>
        <w:rPr>
          <w:lang w:val="fr-FR"/>
        </w:rPr>
        <w:t>difference</w:t>
      </w:r>
      <w:proofErr w:type="spellEnd"/>
    </w:p>
    <w:p w:rsidR="00C55CDA" w:rsidRDefault="00C55CDA" w:rsidP="00EB7087">
      <w:pPr>
        <w:pStyle w:val="Titre1"/>
        <w:rPr>
          <w:lang w:val="fr-FR"/>
        </w:rPr>
      </w:pPr>
      <w:r>
        <w:rPr>
          <w:lang w:val="fr-FR"/>
        </w:rPr>
        <w:t>Légende </w:t>
      </w:r>
      <w:r w:rsidR="00EB7087">
        <w:rPr>
          <w:lang w:val="fr-FR"/>
        </w:rPr>
        <w:t>(une page</w:t>
      </w:r>
      <w:proofErr w:type="gramStart"/>
      <w:r w:rsidR="00EB7087">
        <w:rPr>
          <w:lang w:val="fr-FR"/>
        </w:rPr>
        <w:t>)</w:t>
      </w:r>
      <w:r>
        <w:rPr>
          <w:lang w:val="fr-FR"/>
        </w:rPr>
        <w:t>:</w:t>
      </w:r>
      <w:proofErr w:type="gramEnd"/>
      <w:r>
        <w:rPr>
          <w:lang w:val="fr-FR"/>
        </w:rPr>
        <w:t xml:space="preserve"> </w:t>
      </w:r>
    </w:p>
    <w:p w:rsidR="00C55CDA" w:rsidRDefault="00C55CDA" w:rsidP="00C55CDA">
      <w:pPr>
        <w:spacing w:line="240" w:lineRule="auto"/>
        <w:rPr>
          <w:lang w:val="fr-FR"/>
        </w:rPr>
      </w:pPr>
      <w:r>
        <w:rPr>
          <w:lang w:val="fr-FR"/>
        </w:rPr>
        <w:t xml:space="preserve">Expliquer </w:t>
      </w:r>
      <w:r w:rsidR="00F52641">
        <w:rPr>
          <w:lang w:val="fr-FR"/>
        </w:rPr>
        <w:t>les termes utilisés</w:t>
      </w:r>
      <w:r>
        <w:rPr>
          <w:lang w:val="fr-FR"/>
        </w:rPr>
        <w:t xml:space="preserve">, notamment : </w:t>
      </w:r>
      <w:proofErr w:type="spellStart"/>
      <w:r>
        <w:rPr>
          <w:lang w:val="fr-FR"/>
        </w:rPr>
        <w:t>PolyForce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Profoam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ScratchShield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LightGuard</w:t>
      </w:r>
      <w:proofErr w:type="spellEnd"/>
      <w:r>
        <w:rPr>
          <w:lang w:val="fr-FR"/>
        </w:rPr>
        <w:t xml:space="preserve">, Flex, </w:t>
      </w:r>
      <w:proofErr w:type="spellStart"/>
      <w:r>
        <w:rPr>
          <w:lang w:val="fr-FR"/>
        </w:rPr>
        <w:t>Multifunctionnal</w:t>
      </w:r>
      <w:proofErr w:type="spellEnd"/>
      <w:r>
        <w:rPr>
          <w:lang w:val="fr-FR"/>
        </w:rPr>
        <w:t xml:space="preserve">, MDF, PSE, Acrylique, </w:t>
      </w:r>
    </w:p>
    <w:p w:rsidR="00D14F0E" w:rsidRPr="00C55CDA" w:rsidRDefault="00C55CDA" w:rsidP="00C55CDA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 </w:t>
      </w:r>
      <w:r w:rsidRPr="00C55CDA">
        <w:rPr>
          <w:lang w:val="fr-FR"/>
        </w:rPr>
        <w:t>SECTIONS PRODUITS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Chaque section débute par une page visuelle pleine page avec titre</w:t>
      </w:r>
      <w:r w:rsidR="001D27DB">
        <w:rPr>
          <w:lang w:val="fr-FR"/>
        </w:rPr>
        <w:t xml:space="preserve"> + image immersive + paragraphe descriptif</w:t>
      </w:r>
      <w:r w:rsidRPr="001D27DB">
        <w:rPr>
          <w:lang w:val="fr-FR"/>
        </w:rPr>
        <w:t>.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Sections proposées :</w:t>
      </w:r>
    </w:p>
    <w:p w:rsidR="00D14F0E" w:rsidRDefault="00000000" w:rsidP="007779D4">
      <w:pPr>
        <w:pStyle w:val="Titre3"/>
        <w:rPr>
          <w:lang w:val="fr-FR"/>
        </w:rPr>
      </w:pPr>
      <w:r w:rsidRPr="001D27DB">
        <w:rPr>
          <w:lang w:val="fr-FR"/>
        </w:rPr>
        <w:t>Corniches</w:t>
      </w:r>
    </w:p>
    <w:p w:rsidR="007779D4" w:rsidRDefault="007779D4" w:rsidP="007779D4">
      <w:pPr>
        <w:rPr>
          <w:lang w:val="fr-FR"/>
        </w:rPr>
      </w:pPr>
      <w:proofErr w:type="spellStart"/>
      <w:r>
        <w:rPr>
          <w:lang w:val="fr-FR"/>
        </w:rPr>
        <w:t>Polyforce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Profoam</w:t>
      </w:r>
      <w:proofErr w:type="spellEnd"/>
      <w:r>
        <w:rPr>
          <w:lang w:val="fr-FR"/>
        </w:rPr>
        <w:t xml:space="preserve"> (Mardom) : MD</w:t>
      </w:r>
      <w:r w:rsidR="00517C3F">
        <w:rPr>
          <w:lang w:val="fr-FR"/>
        </w:rPr>
        <w:t>-N° (</w:t>
      </w:r>
      <w:proofErr w:type="spellStart"/>
      <w:r w:rsidR="00517C3F">
        <w:rPr>
          <w:lang w:val="fr-FR"/>
        </w:rPr>
        <w:t>Polyforce</w:t>
      </w:r>
      <w:proofErr w:type="spellEnd"/>
      <w:r w:rsidR="00517C3F">
        <w:rPr>
          <w:lang w:val="fr-FR"/>
        </w:rPr>
        <w:t>)</w:t>
      </w:r>
      <w:r>
        <w:rPr>
          <w:lang w:val="fr-FR"/>
        </w:rPr>
        <w:t xml:space="preserve"> = COR</w:t>
      </w:r>
      <w:r w:rsidR="00517C3F">
        <w:rPr>
          <w:lang w:val="fr-FR"/>
        </w:rPr>
        <w:t>-PL-N° / MDB (</w:t>
      </w:r>
      <w:proofErr w:type="spellStart"/>
      <w:r w:rsidR="00517C3F">
        <w:rPr>
          <w:lang w:val="fr-FR"/>
        </w:rPr>
        <w:t>Profoam</w:t>
      </w:r>
      <w:proofErr w:type="spellEnd"/>
      <w:r w:rsidR="00517C3F">
        <w:rPr>
          <w:lang w:val="fr-FR"/>
        </w:rPr>
        <w:t>)= COR-PF-N°</w:t>
      </w:r>
    </w:p>
    <w:p w:rsidR="007779D4" w:rsidRDefault="007779D4" w:rsidP="007779D4">
      <w:pPr>
        <w:rPr>
          <w:lang w:val="fr-FR"/>
        </w:rPr>
      </w:pPr>
      <w:r>
        <w:rPr>
          <w:lang w:val="fr-FR"/>
        </w:rPr>
        <w:t>PSE (WMB)</w:t>
      </w:r>
      <w:r w:rsidR="00BE77B6">
        <w:rPr>
          <w:lang w:val="fr-FR"/>
        </w:rPr>
        <w:t xml:space="preserve"> (proposition de nom de la </w:t>
      </w:r>
      <w:proofErr w:type="spellStart"/>
      <w:r w:rsidR="00BE77B6">
        <w:rPr>
          <w:lang w:val="fr-FR"/>
        </w:rPr>
        <w:t>matiere</w:t>
      </w:r>
      <w:proofErr w:type="spellEnd"/>
      <w:r w:rsidR="00BE77B6">
        <w:rPr>
          <w:lang w:val="fr-FR"/>
        </w:rPr>
        <w:t xml:space="preserve"> </w:t>
      </w:r>
      <w:proofErr w:type="spellStart"/>
      <w:r w:rsidR="00BE77B6">
        <w:rPr>
          <w:lang w:val="fr-FR"/>
        </w:rPr>
        <w:t>PolyQuartz</w:t>
      </w:r>
      <w:proofErr w:type="spellEnd"/>
      <w:r w:rsidR="00BE77B6">
        <w:rPr>
          <w:lang w:val="fr-FR"/>
        </w:rPr>
        <w:t xml:space="preserve">) </w:t>
      </w:r>
    </w:p>
    <w:p w:rsidR="007779D4" w:rsidRPr="007779D4" w:rsidRDefault="007779D4" w:rsidP="007779D4">
      <w:pPr>
        <w:rPr>
          <w:lang w:val="fr-FR"/>
        </w:rPr>
      </w:pPr>
      <w:r>
        <w:rPr>
          <w:lang w:val="fr-FR"/>
        </w:rPr>
        <w:t>MDF (</w:t>
      </w:r>
      <w:proofErr w:type="spellStart"/>
      <w:r>
        <w:rPr>
          <w:lang w:val="fr-FR"/>
        </w:rPr>
        <w:t>Dunin</w:t>
      </w:r>
      <w:proofErr w:type="spellEnd"/>
      <w:r>
        <w:rPr>
          <w:lang w:val="fr-FR"/>
        </w:rPr>
        <w:t>)</w:t>
      </w:r>
    </w:p>
    <w:p w:rsidR="00D14F0E" w:rsidRPr="001D27DB" w:rsidRDefault="00000000" w:rsidP="007779D4">
      <w:pPr>
        <w:pStyle w:val="Titre3"/>
        <w:rPr>
          <w:lang w:val="fr-FR"/>
        </w:rPr>
      </w:pPr>
      <w:r w:rsidRPr="001D27DB">
        <w:rPr>
          <w:lang w:val="fr-FR"/>
        </w:rPr>
        <w:t>Moulures murales</w:t>
      </w:r>
    </w:p>
    <w:p w:rsidR="00D14F0E" w:rsidRPr="001D27DB" w:rsidRDefault="00000000" w:rsidP="007779D4">
      <w:pPr>
        <w:pStyle w:val="Titre3"/>
        <w:rPr>
          <w:lang w:val="fr-FR"/>
        </w:rPr>
      </w:pPr>
      <w:r w:rsidRPr="001D27DB">
        <w:rPr>
          <w:lang w:val="fr-FR"/>
        </w:rPr>
        <w:t>Plinthes</w:t>
      </w:r>
    </w:p>
    <w:p w:rsidR="00D14F0E" w:rsidRPr="001D27DB" w:rsidRDefault="00000000" w:rsidP="007779D4">
      <w:pPr>
        <w:pStyle w:val="Titre3"/>
        <w:rPr>
          <w:lang w:val="fr-FR"/>
        </w:rPr>
      </w:pPr>
      <w:r w:rsidRPr="001D27DB">
        <w:rPr>
          <w:lang w:val="fr-FR"/>
        </w:rPr>
        <w:t>Panneaux 3D</w:t>
      </w:r>
    </w:p>
    <w:p w:rsidR="00D14F0E" w:rsidRPr="001D27DB" w:rsidRDefault="00000000" w:rsidP="007779D4">
      <w:pPr>
        <w:pStyle w:val="Titre3"/>
        <w:rPr>
          <w:lang w:val="fr-FR"/>
        </w:rPr>
      </w:pPr>
      <w:r w:rsidRPr="001D27DB">
        <w:rPr>
          <w:lang w:val="fr-FR"/>
        </w:rPr>
        <w:t>Ornements de façade</w:t>
      </w:r>
    </w:p>
    <w:p w:rsidR="001D27DB" w:rsidRPr="001D27DB" w:rsidRDefault="00000000" w:rsidP="007779D4">
      <w:pPr>
        <w:pStyle w:val="Titre3"/>
        <w:rPr>
          <w:lang w:val="fr-FR"/>
        </w:rPr>
      </w:pPr>
      <w:r w:rsidRPr="001D27DB">
        <w:rPr>
          <w:lang w:val="fr-FR"/>
        </w:rPr>
        <w:t>Pilastres et colonnes</w:t>
      </w:r>
    </w:p>
    <w:p w:rsidR="001D27DB" w:rsidRPr="001D27DB" w:rsidRDefault="001D27DB" w:rsidP="007779D4">
      <w:pPr>
        <w:pStyle w:val="Titre3"/>
        <w:rPr>
          <w:lang w:val="fr-FR"/>
        </w:rPr>
      </w:pPr>
      <w:r w:rsidRPr="001D27DB">
        <w:rPr>
          <w:lang w:val="fr-FR"/>
        </w:rPr>
        <w:t>Bordures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5. MODÈLE DE PAGE PRODUIT (</w:t>
      </w:r>
      <w:r w:rsidR="001D27DB">
        <w:rPr>
          <w:lang w:val="fr-FR"/>
        </w:rPr>
        <w:t>8</w:t>
      </w:r>
      <w:r w:rsidRPr="001D27DB">
        <w:rPr>
          <w:lang w:val="fr-FR"/>
        </w:rPr>
        <w:t xml:space="preserve"> produit</w:t>
      </w:r>
      <w:r w:rsidR="001D27DB">
        <w:rPr>
          <w:lang w:val="fr-FR"/>
        </w:rPr>
        <w:t>s</w:t>
      </w:r>
      <w:r w:rsidRPr="001D27DB">
        <w:rPr>
          <w:lang w:val="fr-FR"/>
        </w:rPr>
        <w:t xml:space="preserve"> par page)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Partie haute :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 xml:space="preserve">• </w:t>
      </w:r>
      <w:r w:rsidR="001D27DB">
        <w:rPr>
          <w:lang w:val="fr-FR"/>
        </w:rPr>
        <w:t>type de</w:t>
      </w:r>
      <w:r w:rsidRPr="001D27DB">
        <w:rPr>
          <w:lang w:val="fr-FR"/>
        </w:rPr>
        <w:t xml:space="preserve"> produit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Partie centrale :</w:t>
      </w:r>
    </w:p>
    <w:p w:rsidR="00D14F0E" w:rsidRPr="001D27DB" w:rsidRDefault="00000000" w:rsidP="001D27DB">
      <w:pPr>
        <w:spacing w:line="240" w:lineRule="auto"/>
        <w:rPr>
          <w:lang w:val="fr-FR"/>
        </w:rPr>
      </w:pPr>
      <w:r w:rsidRPr="001D27DB">
        <w:rPr>
          <w:lang w:val="fr-FR"/>
        </w:rPr>
        <w:t>• Image</w:t>
      </w:r>
      <w:r w:rsidR="001D27DB">
        <w:rPr>
          <w:lang w:val="fr-FR"/>
        </w:rPr>
        <w:t>s</w:t>
      </w:r>
      <w:r w:rsidRPr="001D27DB">
        <w:rPr>
          <w:lang w:val="fr-FR"/>
        </w:rPr>
        <w:t xml:space="preserve"> produit</w:t>
      </w:r>
      <w:r w:rsidR="001D27DB">
        <w:rPr>
          <w:lang w:val="fr-FR"/>
        </w:rPr>
        <w:t>s</w:t>
      </w:r>
      <w:r w:rsidRPr="001D27DB">
        <w:rPr>
          <w:lang w:val="fr-FR"/>
        </w:rPr>
        <w:t xml:space="preserve"> haute résolution </w:t>
      </w:r>
      <w:r w:rsidR="001D27DB">
        <w:rPr>
          <w:lang w:val="fr-FR"/>
        </w:rPr>
        <w:t>et section + référence</w:t>
      </w:r>
    </w:p>
    <w:p w:rsidR="001D27DB" w:rsidRPr="00F52641" w:rsidRDefault="001D27DB" w:rsidP="001D27DB">
      <w:pPr>
        <w:pStyle w:val="Titre1"/>
        <w:numPr>
          <w:ilvl w:val="0"/>
          <w:numId w:val="18"/>
        </w:numPr>
        <w:rPr>
          <w:lang w:val="fr-FR"/>
        </w:rPr>
      </w:pPr>
      <w:r w:rsidRPr="00F52641">
        <w:rPr>
          <w:lang w:val="fr-FR"/>
        </w:rPr>
        <w:t xml:space="preserve">Accessories et techniques de mise en œuvre </w:t>
      </w:r>
    </w:p>
    <w:p w:rsidR="00C55CDA" w:rsidRDefault="001D27DB" w:rsidP="001D27DB">
      <w:pPr>
        <w:rPr>
          <w:lang w:val="fr-FR"/>
        </w:rPr>
      </w:pPr>
      <w:r w:rsidRPr="001D27DB">
        <w:rPr>
          <w:lang w:val="fr-FR"/>
        </w:rPr>
        <w:t>Même principe que catalogue M</w:t>
      </w:r>
      <w:r>
        <w:rPr>
          <w:lang w:val="fr-FR"/>
        </w:rPr>
        <w:t xml:space="preserve">ardom mais rajouter la peinture. 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Guide d’installation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Recommandations de colle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Instructions de peinture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Conditions de stockage</w:t>
      </w:r>
    </w:p>
    <w:p w:rsidR="00BE77B6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Garantie</w:t>
      </w:r>
    </w:p>
    <w:p w:rsidR="00BE77B6" w:rsidRPr="001D27DB" w:rsidRDefault="00BE77B6" w:rsidP="00BE77B6">
      <w:pPr>
        <w:pStyle w:val="Titre1"/>
        <w:numPr>
          <w:ilvl w:val="0"/>
          <w:numId w:val="18"/>
        </w:numPr>
        <w:rPr>
          <w:lang w:val="fr-FR"/>
        </w:rPr>
      </w:pPr>
      <w:r w:rsidRPr="001D27DB">
        <w:rPr>
          <w:lang w:val="fr-FR"/>
        </w:rPr>
        <w:lastRenderedPageBreak/>
        <w:t>INDEX &amp; CONTACT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Index des produits par référence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Coordonnées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Site web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Email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Téléphone</w:t>
      </w:r>
    </w:p>
    <w:p w:rsidR="00BE77B6" w:rsidRPr="001D27DB" w:rsidRDefault="00BE77B6" w:rsidP="00BE77B6">
      <w:pPr>
        <w:spacing w:line="240" w:lineRule="auto"/>
        <w:rPr>
          <w:lang w:val="fr-FR"/>
        </w:rPr>
      </w:pPr>
      <w:r w:rsidRPr="001D27DB">
        <w:rPr>
          <w:lang w:val="fr-FR"/>
        </w:rPr>
        <w:t>• QR code vers la collection complète</w:t>
      </w:r>
    </w:p>
    <w:p w:rsidR="00C55CDA" w:rsidRDefault="00C55CDA" w:rsidP="00BE77B6">
      <w:pPr>
        <w:pStyle w:val="Titre1"/>
        <w:numPr>
          <w:ilvl w:val="0"/>
          <w:numId w:val="18"/>
        </w:numPr>
        <w:rPr>
          <w:lang w:val="fr-FR"/>
        </w:rPr>
      </w:pPr>
      <w:r>
        <w:rPr>
          <w:lang w:val="fr-FR"/>
        </w:rPr>
        <w:t xml:space="preserve">Polices : </w:t>
      </w:r>
    </w:p>
    <w:p w:rsidR="00C55CDA" w:rsidRDefault="00C55CDA" w:rsidP="00C55CDA">
      <w:pPr>
        <w:rPr>
          <w:lang w:val="fr-FR"/>
        </w:rPr>
      </w:pPr>
    </w:p>
    <w:p w:rsidR="00C55CDA" w:rsidRDefault="00C55CDA" w:rsidP="00C55CDA">
      <w:pPr>
        <w:rPr>
          <w:rFonts w:ascii="Times New Roman" w:hAnsi="Times New Roman" w:cs="Times New Roman"/>
          <w:b/>
          <w:bCs/>
          <w:lang w:val="fr-FR"/>
        </w:rPr>
      </w:pPr>
      <w:r w:rsidRPr="00C55CDA">
        <w:rPr>
          <w:rFonts w:ascii="Times New Roman" w:hAnsi="Times New Roman" w:cs="Times New Roman"/>
          <w:b/>
          <w:bCs/>
          <w:lang w:val="fr-FR"/>
        </w:rPr>
        <w:t xml:space="preserve">POUR LES GRAND TITRES (TOUT EN MAJUSCULES) : </w:t>
      </w:r>
      <w:r>
        <w:rPr>
          <w:rFonts w:ascii="Times New Roman" w:hAnsi="Times New Roman" w:cs="Times New Roman"/>
          <w:b/>
          <w:bCs/>
          <w:lang w:val="fr-FR"/>
        </w:rPr>
        <w:t>TIMES NEW ROMAN BOLD</w:t>
      </w:r>
    </w:p>
    <w:p w:rsidR="00C55CDA" w:rsidRPr="00EB7087" w:rsidRDefault="00C55CDA" w:rsidP="00C55CDA">
      <w:pPr>
        <w:rPr>
          <w:rFonts w:asciiTheme="majorHAnsi" w:hAnsiTheme="majorHAnsi" w:cstheme="majorHAnsi"/>
          <w:lang w:val="fr-FR"/>
        </w:rPr>
      </w:pPr>
      <w:r w:rsidRPr="00EB7087">
        <w:rPr>
          <w:rFonts w:asciiTheme="majorHAnsi" w:hAnsiTheme="majorHAnsi" w:cstheme="majorHAnsi"/>
          <w:lang w:val="fr-FR"/>
        </w:rPr>
        <w:t xml:space="preserve">Pour les textes de descriptions / légendes / cotations : Calibri  </w:t>
      </w:r>
    </w:p>
    <w:p w:rsidR="00EB7087" w:rsidRPr="00EB7087" w:rsidRDefault="00C55CDA" w:rsidP="00C55CDA">
      <w:pPr>
        <w:rPr>
          <w:rFonts w:asciiTheme="majorHAnsi" w:hAnsiTheme="majorHAnsi" w:cstheme="majorHAnsi"/>
          <w:lang w:val="fr-FR"/>
        </w:rPr>
      </w:pPr>
      <w:r w:rsidRPr="00EB7087">
        <w:rPr>
          <w:rFonts w:asciiTheme="majorHAnsi" w:hAnsiTheme="majorHAnsi" w:cstheme="majorHAnsi"/>
          <w:lang w:val="fr-FR"/>
        </w:rPr>
        <w:t>POUR LES CATEGORIES DE PRODUIT (HAUT DE PAGE A GAUCHE) TOUT EN MAJUSCULE : CALIBRI</w:t>
      </w:r>
    </w:p>
    <w:p w:rsidR="00D14F0E" w:rsidRDefault="00EB7087" w:rsidP="00BE77B6">
      <w:pPr>
        <w:rPr>
          <w:rFonts w:ascii="Mistral" w:hAnsi="Mistral" w:cstheme="majorHAnsi"/>
          <w:sz w:val="32"/>
          <w:szCs w:val="32"/>
          <w:lang w:val="fr-FR"/>
        </w:rPr>
      </w:pPr>
      <w:r w:rsidRPr="00EB7087">
        <w:rPr>
          <w:rFonts w:ascii="Mistral" w:hAnsi="Mistral" w:cstheme="majorHAnsi"/>
          <w:sz w:val="32"/>
          <w:szCs w:val="32"/>
          <w:lang w:val="fr-FR"/>
        </w:rPr>
        <w:t>Signatures, texte spécifiques décoratifs :  Mistral</w:t>
      </w:r>
    </w:p>
    <w:p w:rsidR="00F41927" w:rsidRDefault="00F41927" w:rsidP="00BE77B6">
      <w:pPr>
        <w:rPr>
          <w:rFonts w:ascii="Mistral" w:hAnsi="Mistral" w:cstheme="majorHAnsi"/>
          <w:sz w:val="32"/>
          <w:szCs w:val="32"/>
          <w:lang w:val="fr-FR"/>
        </w:rPr>
      </w:pPr>
    </w:p>
    <w:p w:rsidR="00F41927" w:rsidRPr="00BE77B6" w:rsidRDefault="00F41927" w:rsidP="00BE77B6">
      <w:pPr>
        <w:rPr>
          <w:rFonts w:ascii="Mistral" w:hAnsi="Mistral" w:cstheme="majorHAnsi"/>
          <w:sz w:val="40"/>
          <w:szCs w:val="40"/>
          <w:lang w:val="fr-FR"/>
        </w:rPr>
      </w:pPr>
      <w:r>
        <w:rPr>
          <w:rFonts w:ascii="Mistral" w:hAnsi="Mistral" w:cstheme="majorHAnsi"/>
          <w:noProof/>
          <w:sz w:val="40"/>
          <w:szCs w:val="40"/>
          <w:lang w:val="fr-FR"/>
        </w:rPr>
        <w:drawing>
          <wp:inline distT="0" distB="0" distL="0" distR="0">
            <wp:extent cx="3352807" cy="3334519"/>
            <wp:effectExtent l="0" t="0" r="0" b="0"/>
            <wp:docPr id="1069153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3765" name="Image 10691537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7" cy="33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927" w:rsidRPr="00BE7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5D4844"/>
    <w:multiLevelType w:val="hybridMultilevel"/>
    <w:tmpl w:val="812AA4B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6428A"/>
    <w:multiLevelType w:val="hybridMultilevel"/>
    <w:tmpl w:val="F384C714"/>
    <w:lvl w:ilvl="0" w:tplc="4C7A31C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86363"/>
    <w:multiLevelType w:val="hybridMultilevel"/>
    <w:tmpl w:val="5280925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B60EC"/>
    <w:multiLevelType w:val="hybridMultilevel"/>
    <w:tmpl w:val="FBB4E76C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803283"/>
    <w:multiLevelType w:val="hybridMultilevel"/>
    <w:tmpl w:val="A18884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017FB"/>
    <w:multiLevelType w:val="hybridMultilevel"/>
    <w:tmpl w:val="EFC4B80E"/>
    <w:lvl w:ilvl="0" w:tplc="4C7A31C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21CDC"/>
    <w:multiLevelType w:val="hybridMultilevel"/>
    <w:tmpl w:val="D27205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508A6"/>
    <w:multiLevelType w:val="hybridMultilevel"/>
    <w:tmpl w:val="DD20BED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A2232"/>
    <w:multiLevelType w:val="hybridMultilevel"/>
    <w:tmpl w:val="3D288AF0"/>
    <w:lvl w:ilvl="0" w:tplc="4C7A31C4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1901198">
    <w:abstractNumId w:val="8"/>
  </w:num>
  <w:num w:numId="2" w16cid:durableId="258146350">
    <w:abstractNumId w:val="6"/>
  </w:num>
  <w:num w:numId="3" w16cid:durableId="261032425">
    <w:abstractNumId w:val="5"/>
  </w:num>
  <w:num w:numId="4" w16cid:durableId="1379891913">
    <w:abstractNumId w:val="4"/>
  </w:num>
  <w:num w:numId="5" w16cid:durableId="223757347">
    <w:abstractNumId w:val="7"/>
  </w:num>
  <w:num w:numId="6" w16cid:durableId="993797205">
    <w:abstractNumId w:val="3"/>
  </w:num>
  <w:num w:numId="7" w16cid:durableId="926961334">
    <w:abstractNumId w:val="2"/>
  </w:num>
  <w:num w:numId="8" w16cid:durableId="1882402842">
    <w:abstractNumId w:val="1"/>
  </w:num>
  <w:num w:numId="9" w16cid:durableId="1458796384">
    <w:abstractNumId w:val="0"/>
  </w:num>
  <w:num w:numId="10" w16cid:durableId="612979645">
    <w:abstractNumId w:val="12"/>
  </w:num>
  <w:num w:numId="11" w16cid:durableId="2107654010">
    <w:abstractNumId w:val="15"/>
  </w:num>
  <w:num w:numId="12" w16cid:durableId="893656289">
    <w:abstractNumId w:val="17"/>
  </w:num>
  <w:num w:numId="13" w16cid:durableId="1700886864">
    <w:abstractNumId w:val="10"/>
  </w:num>
  <w:num w:numId="14" w16cid:durableId="1209297920">
    <w:abstractNumId w:val="14"/>
  </w:num>
  <w:num w:numId="15" w16cid:durableId="2087072034">
    <w:abstractNumId w:val="9"/>
  </w:num>
  <w:num w:numId="16" w16cid:durableId="993601776">
    <w:abstractNumId w:val="11"/>
  </w:num>
  <w:num w:numId="17" w16cid:durableId="1490752851">
    <w:abstractNumId w:val="13"/>
  </w:num>
  <w:num w:numId="18" w16cid:durableId="16496290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7DB"/>
    <w:rsid w:val="0029639D"/>
    <w:rsid w:val="00326F90"/>
    <w:rsid w:val="003D54AE"/>
    <w:rsid w:val="00517C3F"/>
    <w:rsid w:val="007779D4"/>
    <w:rsid w:val="00882C6C"/>
    <w:rsid w:val="00AA1D8D"/>
    <w:rsid w:val="00B47730"/>
    <w:rsid w:val="00BE77B6"/>
    <w:rsid w:val="00C55CDA"/>
    <w:rsid w:val="00C815D8"/>
    <w:rsid w:val="00CB0664"/>
    <w:rsid w:val="00D14F0E"/>
    <w:rsid w:val="00E34D24"/>
    <w:rsid w:val="00EB7087"/>
    <w:rsid w:val="00F41927"/>
    <w:rsid w:val="00F526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D8AE7"/>
  <w14:defaultImageDpi w14:val="300"/>
  <w15:docId w15:val="{A789F8AA-2FB3-48ED-88B4-FD714E72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3409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user2024</cp:lastModifiedBy>
  <cp:revision>5</cp:revision>
  <dcterms:created xsi:type="dcterms:W3CDTF">2013-12-23T23:15:00Z</dcterms:created>
  <dcterms:modified xsi:type="dcterms:W3CDTF">2026-02-16T17:26:00Z</dcterms:modified>
  <cp:category/>
</cp:coreProperties>
</file>