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EE9D7" w14:textId="02C45B62" w:rsidR="001A5F33" w:rsidRDefault="00E631CF" w:rsidP="006E6F7F">
      <w:pPr>
        <w:spacing w:after="231" w:line="259" w:lineRule="auto"/>
        <w:ind w:left="7" w:firstLine="0"/>
        <w:jc w:val="both"/>
        <w:rPr>
          <w:rFonts w:ascii="Calibri" w:hAnsi="Calibri" w:cs="Calibri"/>
          <w:b/>
          <w:sz w:val="24"/>
          <w:u w:val="single" w:color="000000"/>
        </w:rPr>
      </w:pPr>
      <w:proofErr w:type="spellStart"/>
      <w:r>
        <w:rPr>
          <w:rFonts w:ascii="Calibri" w:hAnsi="Calibri" w:cs="Calibri"/>
          <w:b/>
          <w:sz w:val="24"/>
          <w:u w:val="single" w:color="000000"/>
        </w:rPr>
        <w:t>t</w:t>
      </w:r>
      <w:r w:rsidR="001A5F33">
        <w:rPr>
          <w:rFonts w:ascii="Calibri" w:hAnsi="Calibri" w:cs="Calibri"/>
          <w:b/>
          <w:sz w:val="24"/>
          <w:u w:val="single" w:color="000000"/>
        </w:rPr>
        <w:t>ENERGY</w:t>
      </w:r>
      <w:proofErr w:type="spellEnd"/>
      <w:r w:rsidR="001A5F33">
        <w:rPr>
          <w:rFonts w:ascii="Calibri" w:hAnsi="Calibri" w:cs="Calibri"/>
          <w:b/>
          <w:sz w:val="24"/>
          <w:u w:val="single" w:color="000000"/>
        </w:rPr>
        <w:t xml:space="preserve"> CONSUMPTION OPTIMIZATION USING IOT AND BIG DATA</w:t>
      </w:r>
    </w:p>
    <w:p w14:paraId="4D69BA95" w14:textId="4ED7E152" w:rsidR="001A5F33" w:rsidRPr="00E631CF" w:rsidRDefault="001A5F33" w:rsidP="00E631CF">
      <w:pPr>
        <w:spacing w:after="231" w:line="259" w:lineRule="auto"/>
        <w:ind w:left="7" w:firstLine="0"/>
        <w:jc w:val="both"/>
        <w:rPr>
          <w:rFonts w:ascii="Calibri" w:hAnsi="Calibri" w:cs="Calibri"/>
          <w:b/>
          <w:sz w:val="24"/>
          <w:u w:val="single" w:color="000000"/>
        </w:rPr>
      </w:pPr>
    </w:p>
    <w:p w14:paraId="7F7C2C41" w14:textId="5C186A79" w:rsidR="001A5F33" w:rsidRDefault="00E631CF" w:rsidP="00E631CF">
      <w:pPr>
        <w:spacing w:after="231" w:line="259" w:lineRule="auto"/>
        <w:ind w:left="0" w:firstLine="0"/>
        <w:jc w:val="both"/>
        <w:rPr>
          <w:rFonts w:ascii="Calibri" w:hAnsi="Calibri" w:cs="Calibri"/>
          <w:b/>
          <w:sz w:val="24"/>
          <w:u w:color="000000"/>
        </w:rPr>
      </w:pPr>
      <w:r>
        <w:rPr>
          <w:rFonts w:ascii="Calibri" w:hAnsi="Calibri" w:cs="Calibri"/>
          <w:b/>
          <w:sz w:val="24"/>
          <w:u w:color="000000"/>
        </w:rPr>
        <w:t>OMARI GALANA SHEVO-CT204/108375/21</w:t>
      </w:r>
    </w:p>
    <w:p w14:paraId="7AB1460E" w14:textId="77777777" w:rsidR="00E631CF" w:rsidRPr="001A5F33" w:rsidRDefault="00E631CF" w:rsidP="00E631CF">
      <w:pPr>
        <w:spacing w:after="231" w:line="259" w:lineRule="auto"/>
        <w:ind w:left="0" w:firstLine="0"/>
        <w:jc w:val="both"/>
        <w:rPr>
          <w:rFonts w:ascii="Calibri" w:hAnsi="Calibri" w:cs="Calibri"/>
          <w:b/>
          <w:sz w:val="24"/>
          <w:u w:color="000000"/>
        </w:rPr>
      </w:pPr>
    </w:p>
    <w:p w14:paraId="3CE7BB9A" w14:textId="41DB5E70" w:rsidR="002C608A" w:rsidRPr="006E6F7F" w:rsidRDefault="003A7740" w:rsidP="006E6F7F">
      <w:pPr>
        <w:spacing w:after="231" w:line="259" w:lineRule="auto"/>
        <w:ind w:left="7" w:firstLine="0"/>
        <w:jc w:val="both"/>
        <w:rPr>
          <w:rFonts w:ascii="Calibri" w:hAnsi="Calibri" w:cs="Calibri"/>
          <w:sz w:val="24"/>
        </w:rPr>
      </w:pPr>
      <w:r w:rsidRPr="006E6F7F">
        <w:rPr>
          <w:rFonts w:ascii="Calibri" w:hAnsi="Calibri" w:cs="Calibri"/>
          <w:b/>
          <w:sz w:val="24"/>
          <w:u w:val="single" w:color="000000"/>
        </w:rPr>
        <w:t>HVAC Dataset Analysis Report</w:t>
      </w:r>
      <w:r w:rsidRPr="006E6F7F">
        <w:rPr>
          <w:rFonts w:ascii="Calibri" w:hAnsi="Calibri" w:cs="Calibri"/>
          <w:b/>
          <w:sz w:val="24"/>
        </w:rPr>
        <w:t xml:space="preserve"> </w:t>
      </w:r>
    </w:p>
    <w:p w14:paraId="2114C4F6" w14:textId="77777777" w:rsidR="002C608A" w:rsidRPr="006E6F7F" w:rsidRDefault="003A7740" w:rsidP="006E6F7F">
      <w:pPr>
        <w:pStyle w:val="Heading1"/>
        <w:ind w:left="-5"/>
        <w:jc w:val="both"/>
        <w:rPr>
          <w:rFonts w:ascii="Calibri" w:hAnsi="Calibri" w:cs="Calibri"/>
          <w:sz w:val="24"/>
        </w:rPr>
      </w:pPr>
      <w:r w:rsidRPr="006E6F7F">
        <w:rPr>
          <w:rFonts w:ascii="Calibri" w:hAnsi="Calibri" w:cs="Calibri"/>
          <w:sz w:val="24"/>
        </w:rPr>
        <w:t>1. Data Overview</w:t>
      </w:r>
      <w:r w:rsidRPr="006E6F7F">
        <w:rPr>
          <w:rFonts w:ascii="Calibri" w:hAnsi="Calibri" w:cs="Calibri"/>
          <w:sz w:val="24"/>
          <w:u w:val="none"/>
        </w:rPr>
        <w:t xml:space="preserve"> </w:t>
      </w:r>
    </w:p>
    <w:p w14:paraId="34D4C5D1"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The analysis begins with an exploration of the HVAC dataset, which includes various features related to energy consumption, environmental conditions, and system performance. The goal is to understand the relationships between energy consumption and other variables, including the PID parameters used in the HVAC system. </w:t>
      </w:r>
    </w:p>
    <w:p w14:paraId="61B5C275"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14F1F30D" w14:textId="77777777" w:rsidR="002C608A" w:rsidRPr="006E6F7F" w:rsidRDefault="003A7740" w:rsidP="006E6F7F">
      <w:pPr>
        <w:pStyle w:val="Heading2"/>
        <w:ind w:left="-5"/>
        <w:jc w:val="both"/>
        <w:rPr>
          <w:rFonts w:ascii="Calibri" w:hAnsi="Calibri" w:cs="Calibri"/>
          <w:b/>
          <w:sz w:val="24"/>
        </w:rPr>
      </w:pPr>
      <w:r w:rsidRPr="006E6F7F">
        <w:rPr>
          <w:rFonts w:ascii="Calibri" w:hAnsi="Calibri" w:cs="Calibri"/>
          <w:b/>
          <w:sz w:val="24"/>
        </w:rPr>
        <w:t>1.1 Data Loading and Initial Inspection</w:t>
      </w:r>
      <w:r w:rsidRPr="006E6F7F">
        <w:rPr>
          <w:rFonts w:ascii="Calibri" w:hAnsi="Calibri" w:cs="Calibri"/>
          <w:b/>
          <w:sz w:val="24"/>
          <w:u w:val="none"/>
        </w:rPr>
        <w:t xml:space="preserve"> </w:t>
      </w:r>
    </w:p>
    <w:p w14:paraId="2105E675" w14:textId="4045D493"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The dataset was successfully loaded using pandas and displayed the first few rows (head) and last few rows (tail) to inspect its content. We also examined the data types and checked for any missing values in the dataset. </w:t>
      </w:r>
    </w:p>
    <w:p w14:paraId="51F8E3BE" w14:textId="15410ABE" w:rsidR="00A606E1" w:rsidRPr="006E6F7F" w:rsidRDefault="00A606E1" w:rsidP="006E6F7F">
      <w:pPr>
        <w:ind w:left="-5"/>
        <w:jc w:val="both"/>
        <w:rPr>
          <w:rFonts w:ascii="Calibri" w:hAnsi="Calibri" w:cs="Calibri"/>
          <w:sz w:val="24"/>
        </w:rPr>
      </w:pPr>
      <w:r w:rsidRPr="006E6F7F">
        <w:rPr>
          <w:rFonts w:ascii="Calibri" w:hAnsi="Calibri" w:cs="Calibri"/>
          <w:noProof/>
          <w:sz w:val="24"/>
          <w:lang w:val="en-US" w:eastAsia="en-US"/>
        </w:rPr>
        <w:lastRenderedPageBreak/>
        <w:drawing>
          <wp:inline distT="0" distB="0" distL="0" distR="0" wp14:anchorId="7B45E1C1" wp14:editId="6F487D59">
            <wp:extent cx="3181794"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3-04 213338.png"/>
                    <pic:cNvPicPr/>
                  </pic:nvPicPr>
                  <pic:blipFill>
                    <a:blip r:embed="rId5">
                      <a:extLst>
                        <a:ext uri="{28A0092B-C50C-407E-A947-70E740481C1C}">
                          <a14:useLocalDpi xmlns:a14="http://schemas.microsoft.com/office/drawing/2010/main" val="0"/>
                        </a:ext>
                      </a:extLst>
                    </a:blip>
                    <a:stretch>
                      <a:fillRect/>
                    </a:stretch>
                  </pic:blipFill>
                  <pic:spPr>
                    <a:xfrm>
                      <a:off x="0" y="0"/>
                      <a:ext cx="3181794" cy="2991267"/>
                    </a:xfrm>
                    <a:prstGeom prst="rect">
                      <a:avLst/>
                    </a:prstGeom>
                  </pic:spPr>
                </pic:pic>
              </a:graphicData>
            </a:graphic>
          </wp:inline>
        </w:drawing>
      </w:r>
    </w:p>
    <w:p w14:paraId="7A66DAD6"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00260513" w14:textId="77777777" w:rsidR="00A606E1" w:rsidRPr="006E6F7F" w:rsidRDefault="00A606E1" w:rsidP="006E6F7F">
      <w:pPr>
        <w:spacing w:after="231" w:line="259" w:lineRule="auto"/>
        <w:ind w:left="-5"/>
        <w:jc w:val="both"/>
        <w:rPr>
          <w:rFonts w:ascii="Calibri" w:hAnsi="Calibri" w:cs="Calibri"/>
          <w:sz w:val="24"/>
        </w:rPr>
      </w:pPr>
    </w:p>
    <w:p w14:paraId="28EEC598" w14:textId="77777777" w:rsidR="00A606E1" w:rsidRPr="006E6F7F" w:rsidRDefault="00A606E1" w:rsidP="006E6F7F">
      <w:pPr>
        <w:spacing w:after="231" w:line="259" w:lineRule="auto"/>
        <w:ind w:left="-5"/>
        <w:jc w:val="both"/>
        <w:rPr>
          <w:rFonts w:ascii="Calibri" w:hAnsi="Calibri" w:cs="Calibri"/>
          <w:sz w:val="24"/>
        </w:rPr>
      </w:pPr>
    </w:p>
    <w:p w14:paraId="256EAB08" w14:textId="77777777" w:rsidR="00A606E1" w:rsidRPr="006E6F7F" w:rsidRDefault="00A606E1" w:rsidP="006E6F7F">
      <w:pPr>
        <w:spacing w:after="231" w:line="259" w:lineRule="auto"/>
        <w:ind w:left="-5"/>
        <w:jc w:val="both"/>
        <w:rPr>
          <w:rFonts w:ascii="Calibri" w:hAnsi="Calibri" w:cs="Calibri"/>
          <w:sz w:val="24"/>
        </w:rPr>
      </w:pPr>
    </w:p>
    <w:p w14:paraId="2D9A44D3" w14:textId="77777777" w:rsidR="00A606E1" w:rsidRPr="006E6F7F" w:rsidRDefault="00A606E1" w:rsidP="006E6F7F">
      <w:pPr>
        <w:spacing w:after="231" w:line="259" w:lineRule="auto"/>
        <w:ind w:left="-5"/>
        <w:jc w:val="both"/>
        <w:rPr>
          <w:rFonts w:ascii="Calibri" w:hAnsi="Calibri" w:cs="Calibri"/>
          <w:sz w:val="24"/>
        </w:rPr>
      </w:pPr>
    </w:p>
    <w:p w14:paraId="56E636C2" w14:textId="21A40D2D" w:rsidR="002C608A" w:rsidRPr="006E6F7F" w:rsidRDefault="003A7740" w:rsidP="006E6F7F">
      <w:pPr>
        <w:spacing w:after="231" w:line="259" w:lineRule="auto"/>
        <w:ind w:left="-5"/>
        <w:jc w:val="both"/>
        <w:rPr>
          <w:rFonts w:ascii="Calibri" w:hAnsi="Calibri" w:cs="Calibri"/>
          <w:sz w:val="24"/>
        </w:rPr>
      </w:pPr>
      <w:r w:rsidRPr="006E6F7F">
        <w:rPr>
          <w:rFonts w:ascii="Calibri" w:hAnsi="Calibri" w:cs="Calibri"/>
          <w:sz w:val="24"/>
        </w:rPr>
        <w:t xml:space="preserve">Missing Values: A quick check confirmed no missing data, ensuring the dataset is complete for analysis </w:t>
      </w:r>
    </w:p>
    <w:p w14:paraId="77E04ECA" w14:textId="4FE98561" w:rsidR="00897026" w:rsidRPr="006E6F7F" w:rsidRDefault="00897026" w:rsidP="006E6F7F">
      <w:pPr>
        <w:spacing w:after="231" w:line="259" w:lineRule="auto"/>
        <w:ind w:left="-5"/>
        <w:jc w:val="both"/>
        <w:rPr>
          <w:rFonts w:ascii="Calibri" w:hAnsi="Calibri" w:cs="Calibri"/>
          <w:sz w:val="24"/>
        </w:rPr>
      </w:pPr>
      <w:r w:rsidRPr="006E6F7F">
        <w:rPr>
          <w:rFonts w:ascii="Calibri" w:hAnsi="Calibri" w:cs="Calibri"/>
          <w:noProof/>
          <w:sz w:val="24"/>
          <w:lang w:val="en-US" w:eastAsia="en-US"/>
        </w:rPr>
        <w:drawing>
          <wp:inline distT="0" distB="0" distL="0" distR="0" wp14:anchorId="4CAEC65C" wp14:editId="5FFBA1E6">
            <wp:extent cx="1924319" cy="234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04 213322.png"/>
                    <pic:cNvPicPr/>
                  </pic:nvPicPr>
                  <pic:blipFill>
                    <a:blip r:embed="rId6">
                      <a:extLst>
                        <a:ext uri="{28A0092B-C50C-407E-A947-70E740481C1C}">
                          <a14:useLocalDpi xmlns:a14="http://schemas.microsoft.com/office/drawing/2010/main" val="0"/>
                        </a:ext>
                      </a:extLst>
                    </a:blip>
                    <a:stretch>
                      <a:fillRect/>
                    </a:stretch>
                  </pic:blipFill>
                  <pic:spPr>
                    <a:xfrm>
                      <a:off x="0" y="0"/>
                      <a:ext cx="1924319" cy="2343477"/>
                    </a:xfrm>
                    <a:prstGeom prst="rect">
                      <a:avLst/>
                    </a:prstGeom>
                  </pic:spPr>
                </pic:pic>
              </a:graphicData>
            </a:graphic>
          </wp:inline>
        </w:drawing>
      </w:r>
    </w:p>
    <w:p w14:paraId="58CF836C"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2BF1A2FF" w14:textId="77777777" w:rsidR="002C608A" w:rsidRPr="006E6F7F" w:rsidRDefault="003A7740" w:rsidP="006E6F7F">
      <w:pPr>
        <w:pStyle w:val="Heading2"/>
        <w:ind w:left="-5"/>
        <w:jc w:val="both"/>
        <w:rPr>
          <w:rFonts w:ascii="Calibri" w:hAnsi="Calibri" w:cs="Calibri"/>
          <w:b/>
          <w:sz w:val="24"/>
        </w:rPr>
      </w:pPr>
      <w:r w:rsidRPr="006E6F7F">
        <w:rPr>
          <w:rFonts w:ascii="Calibri" w:hAnsi="Calibri" w:cs="Calibri"/>
          <w:b/>
          <w:sz w:val="24"/>
        </w:rPr>
        <w:lastRenderedPageBreak/>
        <w:t>1.2 Key Features and Units</w:t>
      </w:r>
      <w:r w:rsidRPr="006E6F7F">
        <w:rPr>
          <w:rFonts w:ascii="Calibri" w:hAnsi="Calibri" w:cs="Calibri"/>
          <w:b/>
          <w:sz w:val="24"/>
          <w:u w:val="none"/>
        </w:rPr>
        <w:t xml:space="preserve"> </w:t>
      </w:r>
    </w:p>
    <w:p w14:paraId="7006E587" w14:textId="77777777" w:rsidR="002C608A" w:rsidRPr="006E6F7F" w:rsidRDefault="003A7740" w:rsidP="006E6F7F">
      <w:pPr>
        <w:spacing w:after="231" w:line="259" w:lineRule="auto"/>
        <w:ind w:left="-5"/>
        <w:jc w:val="both"/>
        <w:rPr>
          <w:rFonts w:ascii="Calibri" w:hAnsi="Calibri" w:cs="Calibri"/>
          <w:sz w:val="24"/>
        </w:rPr>
      </w:pPr>
      <w:r w:rsidRPr="006E6F7F">
        <w:rPr>
          <w:rFonts w:ascii="Calibri" w:hAnsi="Calibri" w:cs="Calibri"/>
          <w:sz w:val="24"/>
        </w:rPr>
        <w:t xml:space="preserve">The following key features were identified: </w:t>
      </w:r>
    </w:p>
    <w:p w14:paraId="53A06487"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4B3D6BE1" w14:textId="77777777" w:rsidR="002C608A" w:rsidRPr="001A5F33" w:rsidRDefault="003A7740" w:rsidP="001A5F33">
      <w:pPr>
        <w:pStyle w:val="ListParagraph"/>
        <w:numPr>
          <w:ilvl w:val="0"/>
          <w:numId w:val="1"/>
        </w:numPr>
        <w:jc w:val="both"/>
        <w:rPr>
          <w:rFonts w:ascii="Calibri" w:hAnsi="Calibri" w:cs="Calibri"/>
          <w:sz w:val="24"/>
        </w:rPr>
      </w:pPr>
      <w:r w:rsidRPr="001A5F33">
        <w:rPr>
          <w:rFonts w:ascii="Calibri" w:hAnsi="Calibri" w:cs="Calibri"/>
          <w:sz w:val="24"/>
        </w:rPr>
        <w:t>Energy Consumption: Measured in kWh ('</w:t>
      </w:r>
      <w:proofErr w:type="spellStart"/>
      <w:r w:rsidRPr="001A5F33">
        <w:rPr>
          <w:rFonts w:ascii="Calibri" w:hAnsi="Calibri" w:cs="Calibri"/>
          <w:sz w:val="24"/>
        </w:rPr>
        <w:t>HVAC_Power_Consumption_kWh</w:t>
      </w:r>
      <w:proofErr w:type="spellEnd"/>
      <w:r w:rsidRPr="001A5F33">
        <w:rPr>
          <w:rFonts w:ascii="Calibri" w:hAnsi="Calibri" w:cs="Calibri"/>
          <w:sz w:val="24"/>
        </w:rPr>
        <w:t>') and efficiency percentage ('</w:t>
      </w:r>
      <w:proofErr w:type="spellStart"/>
      <w:r w:rsidRPr="001A5F33">
        <w:rPr>
          <w:rFonts w:ascii="Calibri" w:hAnsi="Calibri" w:cs="Calibri"/>
          <w:sz w:val="24"/>
        </w:rPr>
        <w:t>Energy_Efficiency</w:t>
      </w:r>
      <w:proofErr w:type="spellEnd"/>
      <w:r w:rsidRPr="001A5F33">
        <w:rPr>
          <w:rFonts w:ascii="Calibri" w:hAnsi="Calibri" w:cs="Calibri"/>
          <w:sz w:val="24"/>
        </w:rPr>
        <w:t xml:space="preserve">_%') </w:t>
      </w:r>
    </w:p>
    <w:p w14:paraId="0E60729B" w14:textId="77777777" w:rsidR="002C608A" w:rsidRPr="001A5F33" w:rsidRDefault="003A7740" w:rsidP="001A5F33">
      <w:pPr>
        <w:pStyle w:val="ListParagraph"/>
        <w:numPr>
          <w:ilvl w:val="0"/>
          <w:numId w:val="1"/>
        </w:numPr>
        <w:jc w:val="both"/>
        <w:rPr>
          <w:rFonts w:ascii="Calibri" w:hAnsi="Calibri" w:cs="Calibri"/>
          <w:sz w:val="24"/>
        </w:rPr>
      </w:pPr>
      <w:r w:rsidRPr="001A5F33">
        <w:rPr>
          <w:rFonts w:ascii="Calibri" w:hAnsi="Calibri" w:cs="Calibri"/>
          <w:sz w:val="24"/>
        </w:rPr>
        <w:t xml:space="preserve">Environmental Factors: Temperature (°C), Humidity (%), CO2 (ppm), Occupancy Count, External Temperature (°C) </w:t>
      </w:r>
    </w:p>
    <w:p w14:paraId="25194BF3" w14:textId="77777777" w:rsidR="002C608A" w:rsidRPr="001A5F33" w:rsidRDefault="003A7740" w:rsidP="001A5F33">
      <w:pPr>
        <w:pStyle w:val="ListParagraph"/>
        <w:numPr>
          <w:ilvl w:val="0"/>
          <w:numId w:val="1"/>
        </w:numPr>
        <w:jc w:val="both"/>
        <w:rPr>
          <w:rFonts w:ascii="Calibri" w:hAnsi="Calibri" w:cs="Calibri"/>
          <w:sz w:val="24"/>
        </w:rPr>
      </w:pPr>
      <w:r w:rsidRPr="001A5F33">
        <w:rPr>
          <w:rFonts w:ascii="Calibri" w:hAnsi="Calibri" w:cs="Calibri"/>
          <w:sz w:val="24"/>
        </w:rPr>
        <w:t>System Performance Features: PID controller parameters (</w:t>
      </w:r>
      <w:proofErr w:type="spellStart"/>
      <w:r w:rsidRPr="001A5F33">
        <w:rPr>
          <w:rFonts w:ascii="Calibri" w:hAnsi="Calibri" w:cs="Calibri"/>
          <w:sz w:val="24"/>
        </w:rPr>
        <w:t>Kp</w:t>
      </w:r>
      <w:proofErr w:type="spellEnd"/>
      <w:r w:rsidRPr="001A5F33">
        <w:rPr>
          <w:rFonts w:ascii="Calibri" w:hAnsi="Calibri" w:cs="Calibri"/>
          <w:sz w:val="24"/>
        </w:rPr>
        <w:t xml:space="preserve">, Ki, </w:t>
      </w:r>
      <w:proofErr w:type="spellStart"/>
      <w:r w:rsidRPr="001A5F33">
        <w:rPr>
          <w:rFonts w:ascii="Calibri" w:hAnsi="Calibri" w:cs="Calibri"/>
          <w:sz w:val="24"/>
        </w:rPr>
        <w:t>Kd</w:t>
      </w:r>
      <w:proofErr w:type="spellEnd"/>
      <w:r w:rsidRPr="001A5F33">
        <w:rPr>
          <w:rFonts w:ascii="Calibri" w:hAnsi="Calibri" w:cs="Calibri"/>
          <w:sz w:val="24"/>
        </w:rPr>
        <w:t xml:space="preserve">), fuzzy adjustment factors, response times (in seconds), and system performance scores </w:t>
      </w:r>
    </w:p>
    <w:p w14:paraId="300B16A1" w14:textId="77777777" w:rsidR="00221BF7" w:rsidRDefault="00221BF7" w:rsidP="006E6F7F">
      <w:pPr>
        <w:spacing w:after="231" w:line="259" w:lineRule="auto"/>
        <w:ind w:left="0" w:firstLine="0"/>
        <w:jc w:val="both"/>
        <w:rPr>
          <w:rFonts w:ascii="Calibri" w:hAnsi="Calibri" w:cs="Calibri"/>
          <w:sz w:val="24"/>
        </w:rPr>
      </w:pPr>
    </w:p>
    <w:p w14:paraId="457CDB3F" w14:textId="77777777" w:rsidR="00221BF7" w:rsidRDefault="00221BF7" w:rsidP="006E6F7F">
      <w:pPr>
        <w:spacing w:after="231" w:line="259" w:lineRule="auto"/>
        <w:ind w:left="0" w:firstLine="0"/>
        <w:jc w:val="both"/>
        <w:rPr>
          <w:rFonts w:ascii="Calibri" w:hAnsi="Calibri" w:cs="Calibri"/>
          <w:sz w:val="24"/>
        </w:rPr>
      </w:pPr>
    </w:p>
    <w:p w14:paraId="70114FC6" w14:textId="346FF0FD" w:rsidR="002C608A" w:rsidRPr="006E6F7F" w:rsidRDefault="003A7740" w:rsidP="006E6F7F">
      <w:pPr>
        <w:spacing w:after="231" w:line="259" w:lineRule="auto"/>
        <w:ind w:left="0" w:firstLine="0"/>
        <w:jc w:val="both"/>
        <w:rPr>
          <w:rFonts w:ascii="Calibri" w:hAnsi="Calibri" w:cs="Calibri"/>
          <w:b/>
          <w:sz w:val="24"/>
        </w:rPr>
      </w:pPr>
      <w:r w:rsidRPr="006E6F7F">
        <w:rPr>
          <w:rFonts w:ascii="Calibri" w:hAnsi="Calibri" w:cs="Calibri"/>
          <w:sz w:val="24"/>
        </w:rPr>
        <w:t xml:space="preserve"> </w:t>
      </w:r>
      <w:r w:rsidR="00A606E1" w:rsidRPr="006E6F7F">
        <w:rPr>
          <w:rFonts w:ascii="Calibri" w:hAnsi="Calibri" w:cs="Calibri"/>
          <w:sz w:val="24"/>
        </w:rPr>
        <w:t>2</w:t>
      </w:r>
      <w:r w:rsidRPr="006E6F7F">
        <w:rPr>
          <w:rFonts w:ascii="Calibri" w:hAnsi="Calibri" w:cs="Calibri"/>
          <w:sz w:val="24"/>
        </w:rPr>
        <w:t xml:space="preserve">. </w:t>
      </w:r>
      <w:r w:rsidRPr="006E6F7F">
        <w:rPr>
          <w:rFonts w:ascii="Calibri" w:hAnsi="Calibri" w:cs="Calibri"/>
          <w:b/>
          <w:sz w:val="24"/>
        </w:rPr>
        <w:t xml:space="preserve">Data Visualization </w:t>
      </w:r>
    </w:p>
    <w:p w14:paraId="632E54CA" w14:textId="72846E54" w:rsidR="002C608A" w:rsidRDefault="00A606E1" w:rsidP="006E6F7F">
      <w:pPr>
        <w:spacing w:after="231" w:line="259" w:lineRule="auto"/>
        <w:ind w:left="-5"/>
        <w:jc w:val="both"/>
        <w:rPr>
          <w:rFonts w:ascii="Calibri" w:hAnsi="Calibri" w:cs="Calibri"/>
          <w:sz w:val="24"/>
        </w:rPr>
      </w:pPr>
      <w:r w:rsidRPr="006E6F7F">
        <w:rPr>
          <w:rFonts w:ascii="Calibri" w:hAnsi="Calibri" w:cs="Calibri"/>
          <w:sz w:val="24"/>
        </w:rPr>
        <w:t>2</w:t>
      </w:r>
      <w:r w:rsidR="003A7740" w:rsidRPr="006E6F7F">
        <w:rPr>
          <w:rFonts w:ascii="Calibri" w:hAnsi="Calibri" w:cs="Calibri"/>
          <w:sz w:val="24"/>
        </w:rPr>
        <w:t xml:space="preserve">.1 Time Series Analysis </w:t>
      </w:r>
    </w:p>
    <w:p w14:paraId="38956ED7" w14:textId="18EE3004" w:rsidR="00221BF7" w:rsidRPr="006E6F7F" w:rsidRDefault="00221BF7" w:rsidP="006E6F7F">
      <w:pPr>
        <w:spacing w:after="231" w:line="259" w:lineRule="auto"/>
        <w:ind w:left="-5"/>
        <w:jc w:val="both"/>
        <w:rPr>
          <w:rFonts w:ascii="Calibri" w:hAnsi="Calibri" w:cs="Calibri"/>
          <w:sz w:val="24"/>
        </w:rPr>
      </w:pPr>
      <w:r>
        <w:rPr>
          <w:rFonts w:ascii="Calibri" w:hAnsi="Calibri" w:cs="Calibri"/>
          <w:noProof/>
          <w:sz w:val="24"/>
        </w:rPr>
        <w:drawing>
          <wp:inline distT="0" distB="0" distL="0" distR="0" wp14:anchorId="04B4C613" wp14:editId="4BED87ED">
            <wp:extent cx="5939155" cy="3307715"/>
            <wp:effectExtent l="0" t="0" r="4445" b="6985"/>
            <wp:docPr id="11355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88435" name="Picture 611288435"/>
                    <pic:cNvPicPr/>
                  </pic:nvPicPr>
                  <pic:blipFill>
                    <a:blip r:embed="rId7">
                      <a:extLst>
                        <a:ext uri="{28A0092B-C50C-407E-A947-70E740481C1C}">
                          <a14:useLocalDpi xmlns:a14="http://schemas.microsoft.com/office/drawing/2010/main" val="0"/>
                        </a:ext>
                      </a:extLst>
                    </a:blip>
                    <a:stretch>
                      <a:fillRect/>
                    </a:stretch>
                  </pic:blipFill>
                  <pic:spPr>
                    <a:xfrm>
                      <a:off x="0" y="0"/>
                      <a:ext cx="5939155" cy="3307715"/>
                    </a:xfrm>
                    <a:prstGeom prst="rect">
                      <a:avLst/>
                    </a:prstGeom>
                  </pic:spPr>
                </pic:pic>
              </a:graphicData>
            </a:graphic>
          </wp:inline>
        </w:drawing>
      </w:r>
    </w:p>
    <w:p w14:paraId="0377BEF3" w14:textId="7F87D6BD" w:rsidR="002C608A" w:rsidRPr="006E6F7F" w:rsidRDefault="003A7740" w:rsidP="006E6F7F">
      <w:pPr>
        <w:ind w:left="-5"/>
        <w:jc w:val="both"/>
        <w:rPr>
          <w:rFonts w:ascii="Calibri" w:hAnsi="Calibri" w:cs="Calibri"/>
          <w:sz w:val="24"/>
        </w:rPr>
      </w:pPr>
      <w:r w:rsidRPr="006E6F7F">
        <w:rPr>
          <w:rFonts w:ascii="Calibri" w:hAnsi="Calibri" w:cs="Calibri"/>
          <w:sz w:val="24"/>
        </w:rPr>
        <w:lastRenderedPageBreak/>
        <w:t xml:space="preserve">We visualized the time series of key features, including HVAC power consumption, internal and external temperatures, and humidity levels: </w:t>
      </w:r>
      <w:r w:rsidR="00DF39B0" w:rsidRPr="006E6F7F">
        <w:rPr>
          <w:rFonts w:ascii="Calibri" w:hAnsi="Calibri" w:cs="Calibri"/>
          <w:sz w:val="24"/>
        </w:rPr>
        <w:t>Here are some of the visualizations:</w:t>
      </w:r>
    </w:p>
    <w:p w14:paraId="1DBC6A63" w14:textId="1945FA63" w:rsidR="00897026" w:rsidRPr="006E6F7F" w:rsidRDefault="00897026" w:rsidP="006E6F7F">
      <w:pPr>
        <w:spacing w:after="231" w:line="259" w:lineRule="auto"/>
        <w:ind w:left="0" w:firstLine="0"/>
        <w:jc w:val="both"/>
        <w:rPr>
          <w:rFonts w:ascii="Calibri" w:hAnsi="Calibri" w:cs="Calibri"/>
          <w:sz w:val="24"/>
        </w:rPr>
      </w:pPr>
      <w:r w:rsidRPr="006E6F7F">
        <w:rPr>
          <w:rFonts w:ascii="Calibri" w:hAnsi="Calibri" w:cs="Calibri"/>
          <w:noProof/>
          <w:sz w:val="24"/>
          <w:lang w:val="en-US" w:eastAsia="en-US"/>
        </w:rPr>
        <w:drawing>
          <wp:inline distT="0" distB="0" distL="0" distR="0" wp14:anchorId="7FABEBDF" wp14:editId="0184BCF5">
            <wp:extent cx="5439534" cy="3315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04 210647.png"/>
                    <pic:cNvPicPr/>
                  </pic:nvPicPr>
                  <pic:blipFill>
                    <a:blip r:embed="rId8">
                      <a:extLst>
                        <a:ext uri="{28A0092B-C50C-407E-A947-70E740481C1C}">
                          <a14:useLocalDpi xmlns:a14="http://schemas.microsoft.com/office/drawing/2010/main" val="0"/>
                        </a:ext>
                      </a:extLst>
                    </a:blip>
                    <a:stretch>
                      <a:fillRect/>
                    </a:stretch>
                  </pic:blipFill>
                  <pic:spPr>
                    <a:xfrm>
                      <a:off x="0" y="0"/>
                      <a:ext cx="5439534" cy="3315163"/>
                    </a:xfrm>
                    <a:prstGeom prst="rect">
                      <a:avLst/>
                    </a:prstGeom>
                  </pic:spPr>
                </pic:pic>
              </a:graphicData>
            </a:graphic>
          </wp:inline>
        </w:drawing>
      </w:r>
    </w:p>
    <w:p w14:paraId="23E52388" w14:textId="1B4FD782" w:rsidR="002C608A" w:rsidRPr="006E6F7F" w:rsidRDefault="00897026" w:rsidP="006E6F7F">
      <w:pPr>
        <w:spacing w:after="231" w:line="259" w:lineRule="auto"/>
        <w:ind w:left="0" w:firstLine="0"/>
        <w:jc w:val="both"/>
        <w:rPr>
          <w:rFonts w:ascii="Calibri" w:hAnsi="Calibri" w:cs="Calibri"/>
          <w:sz w:val="24"/>
        </w:rPr>
      </w:pPr>
      <w:r w:rsidRPr="006E6F7F">
        <w:rPr>
          <w:rFonts w:ascii="Calibri" w:hAnsi="Calibri" w:cs="Calibri"/>
          <w:noProof/>
          <w:sz w:val="24"/>
          <w:lang w:val="en-US" w:eastAsia="en-US"/>
        </w:rPr>
        <w:drawing>
          <wp:inline distT="0" distB="0" distL="0" distR="0" wp14:anchorId="14E1599A" wp14:editId="2874970E">
            <wp:extent cx="5430008" cy="337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4 210715.png"/>
                    <pic:cNvPicPr/>
                  </pic:nvPicPr>
                  <pic:blipFill>
                    <a:blip r:embed="rId9">
                      <a:extLst>
                        <a:ext uri="{28A0092B-C50C-407E-A947-70E740481C1C}">
                          <a14:useLocalDpi xmlns:a14="http://schemas.microsoft.com/office/drawing/2010/main" val="0"/>
                        </a:ext>
                      </a:extLst>
                    </a:blip>
                    <a:stretch>
                      <a:fillRect/>
                    </a:stretch>
                  </pic:blipFill>
                  <pic:spPr>
                    <a:xfrm>
                      <a:off x="0" y="0"/>
                      <a:ext cx="5430008" cy="3372321"/>
                    </a:xfrm>
                    <a:prstGeom prst="rect">
                      <a:avLst/>
                    </a:prstGeom>
                  </pic:spPr>
                </pic:pic>
              </a:graphicData>
            </a:graphic>
          </wp:inline>
        </w:drawing>
      </w:r>
      <w:r w:rsidR="003A7740" w:rsidRPr="006E6F7F">
        <w:rPr>
          <w:rFonts w:ascii="Calibri" w:hAnsi="Calibri" w:cs="Calibri"/>
          <w:sz w:val="24"/>
        </w:rPr>
        <w:t xml:space="preserve"> </w:t>
      </w:r>
    </w:p>
    <w:p w14:paraId="2BBAB338" w14:textId="66EB2759" w:rsidR="002C608A" w:rsidRPr="006E6F7F" w:rsidRDefault="002C608A" w:rsidP="006E6F7F">
      <w:pPr>
        <w:spacing w:after="231" w:line="259" w:lineRule="auto"/>
        <w:ind w:left="0" w:firstLine="0"/>
        <w:jc w:val="both"/>
        <w:rPr>
          <w:rFonts w:ascii="Calibri" w:hAnsi="Calibri" w:cs="Calibri"/>
          <w:sz w:val="24"/>
        </w:rPr>
      </w:pPr>
    </w:p>
    <w:p w14:paraId="66585298" w14:textId="30617A9E" w:rsidR="00A637F5" w:rsidRDefault="00A637F5" w:rsidP="006E6F7F">
      <w:pPr>
        <w:pStyle w:val="Heading1"/>
        <w:ind w:left="-5"/>
        <w:jc w:val="both"/>
        <w:rPr>
          <w:rFonts w:ascii="Calibri" w:hAnsi="Calibri" w:cs="Calibri"/>
          <w:sz w:val="24"/>
        </w:rPr>
      </w:pPr>
    </w:p>
    <w:p w14:paraId="347A25B7" w14:textId="667D0C93" w:rsidR="002C608A" w:rsidRPr="006E6F7F" w:rsidRDefault="00A606E1" w:rsidP="006E6F7F">
      <w:pPr>
        <w:pStyle w:val="Heading1"/>
        <w:ind w:left="-5"/>
        <w:jc w:val="both"/>
        <w:rPr>
          <w:rFonts w:ascii="Calibri" w:hAnsi="Calibri" w:cs="Calibri"/>
          <w:sz w:val="24"/>
        </w:rPr>
      </w:pPr>
      <w:r w:rsidRPr="006E6F7F">
        <w:rPr>
          <w:rFonts w:ascii="Calibri" w:hAnsi="Calibri" w:cs="Calibri"/>
          <w:sz w:val="24"/>
        </w:rPr>
        <w:t>3</w:t>
      </w:r>
      <w:r w:rsidR="003A7740" w:rsidRPr="006E6F7F">
        <w:rPr>
          <w:rFonts w:ascii="Calibri" w:hAnsi="Calibri" w:cs="Calibri"/>
          <w:sz w:val="24"/>
        </w:rPr>
        <w:t>. Data Analysis</w:t>
      </w:r>
      <w:r w:rsidR="003A7740" w:rsidRPr="006E6F7F">
        <w:rPr>
          <w:rFonts w:ascii="Calibri" w:hAnsi="Calibri" w:cs="Calibri"/>
          <w:sz w:val="24"/>
          <w:u w:val="none"/>
        </w:rPr>
        <w:t xml:space="preserve"> </w:t>
      </w:r>
    </w:p>
    <w:p w14:paraId="4D05A410" w14:textId="791398D7" w:rsidR="002C608A" w:rsidRPr="006E6F7F" w:rsidRDefault="00A606E1" w:rsidP="006E6F7F">
      <w:pPr>
        <w:pStyle w:val="Heading2"/>
        <w:ind w:left="-5"/>
        <w:jc w:val="both"/>
        <w:rPr>
          <w:rFonts w:ascii="Calibri" w:hAnsi="Calibri" w:cs="Calibri"/>
          <w:b/>
          <w:sz w:val="24"/>
        </w:rPr>
      </w:pPr>
      <w:r w:rsidRPr="006E6F7F">
        <w:rPr>
          <w:rFonts w:ascii="Calibri" w:hAnsi="Calibri" w:cs="Calibri"/>
          <w:b/>
          <w:sz w:val="24"/>
        </w:rPr>
        <w:t>3</w:t>
      </w:r>
      <w:r w:rsidR="003A7740" w:rsidRPr="006E6F7F">
        <w:rPr>
          <w:rFonts w:ascii="Calibri" w:hAnsi="Calibri" w:cs="Calibri"/>
          <w:b/>
          <w:sz w:val="24"/>
        </w:rPr>
        <w:t>.1 Correlation Analysis</w:t>
      </w:r>
      <w:r w:rsidR="003A7740" w:rsidRPr="006E6F7F">
        <w:rPr>
          <w:rFonts w:ascii="Calibri" w:hAnsi="Calibri" w:cs="Calibri"/>
          <w:b/>
          <w:sz w:val="24"/>
          <w:u w:val="none"/>
        </w:rPr>
        <w:t xml:space="preserve"> </w:t>
      </w:r>
    </w:p>
    <w:p w14:paraId="60E292BC" w14:textId="72672C40" w:rsidR="00897026" w:rsidRPr="006E6F7F" w:rsidRDefault="003A7740" w:rsidP="006E6F7F">
      <w:pPr>
        <w:ind w:left="-5"/>
        <w:jc w:val="both"/>
        <w:rPr>
          <w:rFonts w:ascii="Calibri" w:hAnsi="Calibri" w:cs="Calibri"/>
          <w:sz w:val="24"/>
        </w:rPr>
      </w:pPr>
      <w:r w:rsidRPr="006E6F7F">
        <w:rPr>
          <w:rFonts w:ascii="Calibri" w:hAnsi="Calibri" w:cs="Calibri"/>
          <w:sz w:val="24"/>
        </w:rPr>
        <w:t xml:space="preserve">Pearson correlation coefficients were calculated to examine the relationship between HVAC power consumption and other numerical variables. The results indicated weak or no strong correlations between HVAC energy consumption and most other features. </w:t>
      </w:r>
    </w:p>
    <w:p w14:paraId="7B1982F7" w14:textId="0E0726DD" w:rsidR="00897026" w:rsidRPr="006E6F7F" w:rsidRDefault="00897026" w:rsidP="006E6F7F">
      <w:pPr>
        <w:ind w:left="-5"/>
        <w:jc w:val="both"/>
        <w:rPr>
          <w:rFonts w:ascii="Calibri" w:hAnsi="Calibri" w:cs="Calibri"/>
          <w:sz w:val="24"/>
        </w:rPr>
      </w:pPr>
      <w:r w:rsidRPr="006E6F7F">
        <w:rPr>
          <w:rFonts w:ascii="Calibri" w:hAnsi="Calibri" w:cs="Calibri"/>
          <w:sz w:val="24"/>
        </w:rPr>
        <w:t>The graph below is a feature correlation heatmap from the dataset.</w:t>
      </w:r>
    </w:p>
    <w:p w14:paraId="595A548B" w14:textId="77777777" w:rsidR="00897026" w:rsidRPr="006E6F7F" w:rsidRDefault="00897026" w:rsidP="006E6F7F">
      <w:pPr>
        <w:ind w:left="-5"/>
        <w:jc w:val="both"/>
        <w:rPr>
          <w:rFonts w:ascii="Calibri" w:hAnsi="Calibri" w:cs="Calibri"/>
          <w:sz w:val="24"/>
        </w:rPr>
      </w:pPr>
    </w:p>
    <w:p w14:paraId="7D66F8E4" w14:textId="77777777" w:rsidR="00897026" w:rsidRPr="006E6F7F" w:rsidRDefault="00897026" w:rsidP="006E6F7F">
      <w:pPr>
        <w:ind w:left="-5"/>
        <w:jc w:val="both"/>
        <w:rPr>
          <w:rFonts w:ascii="Calibri" w:hAnsi="Calibri" w:cs="Calibri"/>
          <w:sz w:val="24"/>
        </w:rPr>
      </w:pPr>
    </w:p>
    <w:p w14:paraId="5883DFD3" w14:textId="796A485C" w:rsidR="00897026" w:rsidRPr="006E6F7F" w:rsidRDefault="00897026" w:rsidP="006E6F7F">
      <w:pPr>
        <w:ind w:left="-5"/>
        <w:jc w:val="both"/>
        <w:rPr>
          <w:rFonts w:ascii="Calibri" w:hAnsi="Calibri" w:cs="Calibri"/>
          <w:sz w:val="24"/>
        </w:rPr>
      </w:pPr>
      <w:r w:rsidRPr="006E6F7F">
        <w:rPr>
          <w:rFonts w:ascii="Calibri" w:hAnsi="Calibri" w:cs="Calibri"/>
          <w:noProof/>
          <w:sz w:val="24"/>
          <w:lang w:val="en-US" w:eastAsia="en-US"/>
        </w:rPr>
        <w:drawing>
          <wp:inline distT="0" distB="0" distL="0" distR="0" wp14:anchorId="53FAB8C9" wp14:editId="1F4FCD10">
            <wp:extent cx="5939155" cy="42424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04 210823.png"/>
                    <pic:cNvPicPr/>
                  </pic:nvPicPr>
                  <pic:blipFill>
                    <a:blip r:embed="rId10">
                      <a:extLst>
                        <a:ext uri="{28A0092B-C50C-407E-A947-70E740481C1C}">
                          <a14:useLocalDpi xmlns:a14="http://schemas.microsoft.com/office/drawing/2010/main" val="0"/>
                        </a:ext>
                      </a:extLst>
                    </a:blip>
                    <a:stretch>
                      <a:fillRect/>
                    </a:stretch>
                  </pic:blipFill>
                  <pic:spPr>
                    <a:xfrm>
                      <a:off x="0" y="0"/>
                      <a:ext cx="5939155" cy="4242435"/>
                    </a:xfrm>
                    <a:prstGeom prst="rect">
                      <a:avLst/>
                    </a:prstGeom>
                  </pic:spPr>
                </pic:pic>
              </a:graphicData>
            </a:graphic>
          </wp:inline>
        </w:drawing>
      </w:r>
    </w:p>
    <w:p w14:paraId="3326B85B"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376DE552" w14:textId="77777777" w:rsidR="006E6F7F" w:rsidRDefault="006E6F7F" w:rsidP="006E6F7F">
      <w:pPr>
        <w:spacing w:after="231" w:line="259" w:lineRule="auto"/>
        <w:ind w:left="-5"/>
        <w:jc w:val="both"/>
        <w:rPr>
          <w:rFonts w:ascii="Calibri" w:hAnsi="Calibri" w:cs="Calibri"/>
          <w:sz w:val="24"/>
        </w:rPr>
      </w:pPr>
    </w:p>
    <w:p w14:paraId="6F7B5C17" w14:textId="3DF33CBD" w:rsidR="002C608A" w:rsidRPr="006E6F7F" w:rsidRDefault="003A7740" w:rsidP="006E6F7F">
      <w:pPr>
        <w:spacing w:after="231" w:line="259" w:lineRule="auto"/>
        <w:ind w:left="-5"/>
        <w:jc w:val="both"/>
        <w:rPr>
          <w:rFonts w:ascii="Calibri" w:hAnsi="Calibri" w:cs="Calibri"/>
          <w:sz w:val="24"/>
        </w:rPr>
      </w:pPr>
      <w:r w:rsidRPr="006E6F7F">
        <w:rPr>
          <w:rFonts w:ascii="Calibri" w:hAnsi="Calibri" w:cs="Calibri"/>
          <w:sz w:val="24"/>
        </w:rPr>
        <w:t xml:space="preserve">Key Observations: </w:t>
      </w:r>
    </w:p>
    <w:p w14:paraId="6A88C0CF"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No strong correlation between energy consumption and environmental variables such as temperature and humidity. </w:t>
      </w:r>
    </w:p>
    <w:p w14:paraId="1B59B91E" w14:textId="77777777" w:rsidR="002C608A" w:rsidRPr="006E6F7F" w:rsidRDefault="003A7740" w:rsidP="006E6F7F">
      <w:pPr>
        <w:spacing w:after="231" w:line="259" w:lineRule="auto"/>
        <w:ind w:left="-5"/>
        <w:jc w:val="both"/>
        <w:rPr>
          <w:rFonts w:ascii="Calibri" w:hAnsi="Calibri" w:cs="Calibri"/>
          <w:sz w:val="24"/>
        </w:rPr>
      </w:pPr>
      <w:r w:rsidRPr="006E6F7F">
        <w:rPr>
          <w:rFonts w:ascii="Calibri" w:hAnsi="Calibri" w:cs="Calibri"/>
          <w:sz w:val="24"/>
        </w:rPr>
        <w:t xml:space="preserve">System performance features (PID parameters) also showed weak correlation with energy consumption. </w:t>
      </w:r>
    </w:p>
    <w:p w14:paraId="5C1F674C" w14:textId="75648C18" w:rsidR="002C608A" w:rsidRPr="006E6F7F" w:rsidRDefault="00A606E1" w:rsidP="006E6F7F">
      <w:pPr>
        <w:pStyle w:val="Heading2"/>
        <w:ind w:left="-5"/>
        <w:jc w:val="both"/>
        <w:rPr>
          <w:rFonts w:ascii="Calibri" w:hAnsi="Calibri" w:cs="Calibri"/>
          <w:b/>
          <w:sz w:val="24"/>
        </w:rPr>
      </w:pPr>
      <w:r w:rsidRPr="006E6F7F">
        <w:rPr>
          <w:rFonts w:ascii="Calibri" w:hAnsi="Calibri" w:cs="Calibri"/>
          <w:b/>
          <w:sz w:val="24"/>
        </w:rPr>
        <w:t>3</w:t>
      </w:r>
      <w:r w:rsidR="003A7740" w:rsidRPr="006E6F7F">
        <w:rPr>
          <w:rFonts w:ascii="Calibri" w:hAnsi="Calibri" w:cs="Calibri"/>
          <w:b/>
          <w:sz w:val="24"/>
        </w:rPr>
        <w:t>.2 High Energy Consumption Analysis</w:t>
      </w:r>
      <w:r w:rsidR="003A7740" w:rsidRPr="006E6F7F">
        <w:rPr>
          <w:rFonts w:ascii="Calibri" w:hAnsi="Calibri" w:cs="Calibri"/>
          <w:b/>
          <w:sz w:val="24"/>
          <w:u w:val="none"/>
        </w:rPr>
        <w:t xml:space="preserve"> </w:t>
      </w:r>
    </w:p>
    <w:p w14:paraId="3BCABFAD"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By focusing on the top 5% of energy consumption instances, we observed subtle differences in several variables. However, no significant patterns emerged to explain high energy consumption beyond what was observed in the overall dataset. </w:t>
      </w:r>
    </w:p>
    <w:p w14:paraId="6C282D5B" w14:textId="77777777" w:rsidR="002C608A" w:rsidRPr="006E6F7F" w:rsidRDefault="003A7740" w:rsidP="006E6F7F">
      <w:pPr>
        <w:spacing w:after="231" w:line="259" w:lineRule="auto"/>
        <w:ind w:left="0" w:firstLine="0"/>
        <w:jc w:val="both"/>
        <w:rPr>
          <w:rFonts w:ascii="Calibri" w:hAnsi="Calibri" w:cs="Calibri"/>
          <w:sz w:val="24"/>
        </w:rPr>
      </w:pPr>
      <w:r w:rsidRPr="006E6F7F">
        <w:rPr>
          <w:rFonts w:ascii="Calibri" w:hAnsi="Calibri" w:cs="Calibri"/>
          <w:sz w:val="24"/>
        </w:rPr>
        <w:t xml:space="preserve"> </w:t>
      </w:r>
    </w:p>
    <w:p w14:paraId="5C60F045" w14:textId="570607F5" w:rsidR="002C608A" w:rsidRPr="006E6F7F" w:rsidRDefault="00A606E1" w:rsidP="006E6F7F">
      <w:pPr>
        <w:pStyle w:val="Heading2"/>
        <w:ind w:left="-5"/>
        <w:jc w:val="both"/>
        <w:rPr>
          <w:rFonts w:ascii="Calibri" w:hAnsi="Calibri" w:cs="Calibri"/>
          <w:b/>
          <w:sz w:val="24"/>
        </w:rPr>
      </w:pPr>
      <w:r w:rsidRPr="006E6F7F">
        <w:rPr>
          <w:rFonts w:ascii="Calibri" w:hAnsi="Calibri" w:cs="Calibri"/>
          <w:b/>
          <w:sz w:val="24"/>
        </w:rPr>
        <w:t>3</w:t>
      </w:r>
      <w:r w:rsidR="003A7740" w:rsidRPr="006E6F7F">
        <w:rPr>
          <w:rFonts w:ascii="Calibri" w:hAnsi="Calibri" w:cs="Calibri"/>
          <w:b/>
          <w:sz w:val="24"/>
        </w:rPr>
        <w:t>.3 PID Parameter Impact</w:t>
      </w:r>
      <w:r w:rsidR="003A7740" w:rsidRPr="006E6F7F">
        <w:rPr>
          <w:rFonts w:ascii="Calibri" w:hAnsi="Calibri" w:cs="Calibri"/>
          <w:b/>
          <w:sz w:val="24"/>
          <w:u w:val="none"/>
        </w:rPr>
        <w:t xml:space="preserve"> </w:t>
      </w:r>
    </w:p>
    <w:p w14:paraId="0DEE7CC8" w14:textId="71661B74" w:rsidR="002C608A" w:rsidRDefault="003A7740" w:rsidP="006E6F7F">
      <w:pPr>
        <w:ind w:left="-5"/>
        <w:jc w:val="both"/>
        <w:rPr>
          <w:rFonts w:ascii="Calibri" w:hAnsi="Calibri" w:cs="Calibri"/>
          <w:sz w:val="24"/>
        </w:rPr>
      </w:pPr>
      <w:r w:rsidRPr="006E6F7F">
        <w:rPr>
          <w:rFonts w:ascii="Calibri" w:hAnsi="Calibri" w:cs="Calibri"/>
          <w:sz w:val="24"/>
        </w:rPr>
        <w:t>The impact of PID controller parameters (</w:t>
      </w:r>
      <w:proofErr w:type="spellStart"/>
      <w:r w:rsidRPr="006E6F7F">
        <w:rPr>
          <w:rFonts w:ascii="Calibri" w:hAnsi="Calibri" w:cs="Calibri"/>
          <w:sz w:val="24"/>
        </w:rPr>
        <w:t>Kp</w:t>
      </w:r>
      <w:proofErr w:type="spellEnd"/>
      <w:r w:rsidRPr="006E6F7F">
        <w:rPr>
          <w:rFonts w:ascii="Calibri" w:hAnsi="Calibri" w:cs="Calibri"/>
          <w:sz w:val="24"/>
        </w:rPr>
        <w:t xml:space="preserve">, Ki, </w:t>
      </w:r>
      <w:proofErr w:type="spellStart"/>
      <w:r w:rsidRPr="006E6F7F">
        <w:rPr>
          <w:rFonts w:ascii="Calibri" w:hAnsi="Calibri" w:cs="Calibri"/>
          <w:sz w:val="24"/>
        </w:rPr>
        <w:t>Kd</w:t>
      </w:r>
      <w:proofErr w:type="spellEnd"/>
      <w:r w:rsidRPr="006E6F7F">
        <w:rPr>
          <w:rFonts w:ascii="Calibri" w:hAnsi="Calibri" w:cs="Calibri"/>
          <w:sz w:val="24"/>
        </w:rPr>
        <w:t xml:space="preserve">) on energy consumption was analyzed by grouping the parameters into quantiles. This analysis did not reveal any clear trends linking PID adjustments to energy usage. The relationship remains unclear, and further investigation is needed to identify potential impacts. </w:t>
      </w:r>
    </w:p>
    <w:p w14:paraId="75382534" w14:textId="367B0B26" w:rsidR="00A64F3F" w:rsidRDefault="00A64F3F" w:rsidP="006E6F7F">
      <w:pPr>
        <w:ind w:left="-5"/>
        <w:jc w:val="both"/>
        <w:rPr>
          <w:rFonts w:ascii="Calibri" w:hAnsi="Calibri" w:cs="Calibri"/>
          <w:b/>
          <w:sz w:val="24"/>
        </w:rPr>
      </w:pPr>
      <w:r>
        <w:rPr>
          <w:rFonts w:ascii="Calibri" w:hAnsi="Calibri" w:cs="Calibri"/>
          <w:b/>
          <w:sz w:val="24"/>
        </w:rPr>
        <w:t xml:space="preserve">4. </w:t>
      </w:r>
      <w:r w:rsidRPr="00A64F3F">
        <w:rPr>
          <w:rFonts w:ascii="Calibri" w:hAnsi="Calibri" w:cs="Calibri"/>
          <w:b/>
          <w:sz w:val="24"/>
        </w:rPr>
        <w:t>Challenges encountered:</w:t>
      </w:r>
    </w:p>
    <w:p w14:paraId="19838AB5" w14:textId="56E407BE" w:rsidR="00221BF7" w:rsidRDefault="00294F3B" w:rsidP="00221BF7">
      <w:pPr>
        <w:ind w:left="-5"/>
        <w:jc w:val="both"/>
        <w:rPr>
          <w:rFonts w:ascii="Calibri" w:hAnsi="Calibri" w:cs="Calibri"/>
          <w:b/>
          <w:sz w:val="24"/>
        </w:rPr>
      </w:pPr>
      <w:r>
        <w:rPr>
          <w:rFonts w:ascii="Calibri" w:hAnsi="Calibri" w:cs="Calibri"/>
          <w:b/>
          <w:sz w:val="24"/>
        </w:rPr>
        <w:t>Data complexity</w:t>
      </w:r>
    </w:p>
    <w:p w14:paraId="1135C5D9" w14:textId="7747AC83" w:rsidR="002C608A" w:rsidRPr="00221BF7" w:rsidRDefault="00221BF7" w:rsidP="00221BF7">
      <w:pPr>
        <w:ind w:left="-5"/>
        <w:jc w:val="both"/>
        <w:rPr>
          <w:rFonts w:ascii="Calibri" w:hAnsi="Calibri" w:cs="Calibri"/>
          <w:b/>
          <w:sz w:val="24"/>
        </w:rPr>
      </w:pPr>
      <w:r>
        <w:rPr>
          <w:rFonts w:ascii="Calibri" w:hAnsi="Calibri" w:cs="Calibri"/>
          <w:b/>
          <w:sz w:val="24"/>
        </w:rPr>
        <w:t>Understanding the dataset</w:t>
      </w:r>
      <w:r w:rsidR="003A7740" w:rsidRPr="006E6F7F">
        <w:rPr>
          <w:rFonts w:ascii="Calibri" w:hAnsi="Calibri" w:cs="Calibri"/>
          <w:sz w:val="24"/>
        </w:rPr>
        <w:t xml:space="preserve"> </w:t>
      </w:r>
    </w:p>
    <w:p w14:paraId="56F3CA5B" w14:textId="1EE4301D" w:rsidR="002C608A" w:rsidRPr="006E6F7F" w:rsidRDefault="00A64F3F" w:rsidP="006E6F7F">
      <w:pPr>
        <w:pStyle w:val="Heading1"/>
        <w:ind w:left="-5"/>
        <w:jc w:val="both"/>
        <w:rPr>
          <w:rFonts w:ascii="Calibri" w:hAnsi="Calibri" w:cs="Calibri"/>
          <w:sz w:val="24"/>
        </w:rPr>
      </w:pPr>
      <w:r>
        <w:rPr>
          <w:rFonts w:ascii="Calibri" w:hAnsi="Calibri" w:cs="Calibri"/>
          <w:sz w:val="24"/>
        </w:rPr>
        <w:t>5</w:t>
      </w:r>
      <w:r w:rsidR="003A7740" w:rsidRPr="006E6F7F">
        <w:rPr>
          <w:rFonts w:ascii="Calibri" w:hAnsi="Calibri" w:cs="Calibri"/>
          <w:sz w:val="24"/>
        </w:rPr>
        <w:t>. Summary of Findings</w:t>
      </w:r>
      <w:r w:rsidR="003A7740" w:rsidRPr="006E6F7F">
        <w:rPr>
          <w:rFonts w:ascii="Calibri" w:hAnsi="Calibri" w:cs="Calibri"/>
          <w:sz w:val="24"/>
          <w:u w:val="none"/>
        </w:rPr>
        <w:t xml:space="preserve"> </w:t>
      </w:r>
    </w:p>
    <w:p w14:paraId="61A6EB8F" w14:textId="41F99EA3" w:rsidR="002C608A" w:rsidRPr="006E6F7F" w:rsidRDefault="00A64F3F" w:rsidP="006E6F7F">
      <w:pPr>
        <w:pStyle w:val="Heading2"/>
        <w:ind w:left="-5"/>
        <w:jc w:val="both"/>
        <w:rPr>
          <w:rFonts w:ascii="Calibri" w:hAnsi="Calibri" w:cs="Calibri"/>
          <w:b/>
          <w:sz w:val="24"/>
        </w:rPr>
      </w:pPr>
      <w:r>
        <w:rPr>
          <w:rFonts w:ascii="Calibri" w:hAnsi="Calibri" w:cs="Calibri"/>
          <w:b/>
          <w:sz w:val="24"/>
        </w:rPr>
        <w:t>5</w:t>
      </w:r>
      <w:r w:rsidR="003A7740" w:rsidRPr="006E6F7F">
        <w:rPr>
          <w:rFonts w:ascii="Calibri" w:hAnsi="Calibri" w:cs="Calibri"/>
          <w:b/>
          <w:sz w:val="24"/>
        </w:rPr>
        <w:t>.1 Key Insights</w:t>
      </w:r>
      <w:r w:rsidR="003A7740" w:rsidRPr="006E6F7F">
        <w:rPr>
          <w:rFonts w:ascii="Calibri" w:hAnsi="Calibri" w:cs="Calibri"/>
          <w:b/>
          <w:sz w:val="24"/>
          <w:u w:val="none"/>
        </w:rPr>
        <w:t xml:space="preserve"> </w:t>
      </w:r>
    </w:p>
    <w:p w14:paraId="5BA7B95E"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No strong correlations: There is no strong linear relationship between HVAC power consumption and environmental or system performance features. </w:t>
      </w:r>
    </w:p>
    <w:p w14:paraId="4C7F44FB"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lastRenderedPageBreak/>
        <w:t xml:space="preserve">High energy consumption periods: The top 5% of high energy consumption periods did not show distinct patterns that could be attributed to specific variables. </w:t>
      </w:r>
    </w:p>
    <w:p w14:paraId="4986385C"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PID parameters and energy consumption: The analysis of PID parameters (</w:t>
      </w:r>
      <w:proofErr w:type="spellStart"/>
      <w:r w:rsidRPr="006E6F7F">
        <w:rPr>
          <w:rFonts w:ascii="Calibri" w:hAnsi="Calibri" w:cs="Calibri"/>
          <w:sz w:val="24"/>
        </w:rPr>
        <w:t>Kp</w:t>
      </w:r>
      <w:proofErr w:type="spellEnd"/>
      <w:r w:rsidRPr="006E6F7F">
        <w:rPr>
          <w:rFonts w:ascii="Calibri" w:hAnsi="Calibri" w:cs="Calibri"/>
          <w:sz w:val="24"/>
        </w:rPr>
        <w:t xml:space="preserve">, Ki, </w:t>
      </w:r>
      <w:proofErr w:type="spellStart"/>
      <w:r w:rsidRPr="006E6F7F">
        <w:rPr>
          <w:rFonts w:ascii="Calibri" w:hAnsi="Calibri" w:cs="Calibri"/>
          <w:sz w:val="24"/>
        </w:rPr>
        <w:t>Kd</w:t>
      </w:r>
      <w:proofErr w:type="spellEnd"/>
      <w:r w:rsidRPr="006E6F7F">
        <w:rPr>
          <w:rFonts w:ascii="Calibri" w:hAnsi="Calibri" w:cs="Calibri"/>
          <w:sz w:val="24"/>
        </w:rPr>
        <w:t xml:space="preserve">) using quantile-based binning did not provide conclusive evidence of their impact on HVAC energy consumption. </w:t>
      </w:r>
    </w:p>
    <w:p w14:paraId="3D2CFFD5" w14:textId="27DBF3C5" w:rsidR="002C608A" w:rsidRPr="006E6F7F" w:rsidRDefault="00A64F3F" w:rsidP="006E6F7F">
      <w:pPr>
        <w:pStyle w:val="Heading2"/>
        <w:ind w:left="-5"/>
        <w:jc w:val="both"/>
        <w:rPr>
          <w:rFonts w:ascii="Calibri" w:hAnsi="Calibri" w:cs="Calibri"/>
          <w:b/>
          <w:sz w:val="24"/>
        </w:rPr>
      </w:pPr>
      <w:r>
        <w:rPr>
          <w:rFonts w:ascii="Calibri" w:hAnsi="Calibri" w:cs="Calibri"/>
          <w:b/>
          <w:sz w:val="24"/>
        </w:rPr>
        <w:t>5</w:t>
      </w:r>
      <w:r w:rsidR="003A7740" w:rsidRPr="006E6F7F">
        <w:rPr>
          <w:rFonts w:ascii="Calibri" w:hAnsi="Calibri" w:cs="Calibri"/>
          <w:b/>
          <w:sz w:val="24"/>
        </w:rPr>
        <w:t>.2 Next Steps</w:t>
      </w:r>
      <w:r w:rsidR="003A7740" w:rsidRPr="006E6F7F">
        <w:rPr>
          <w:rFonts w:ascii="Calibri" w:hAnsi="Calibri" w:cs="Calibri"/>
          <w:b/>
          <w:sz w:val="24"/>
          <w:u w:val="none"/>
        </w:rPr>
        <w:t xml:space="preserve"> </w:t>
      </w:r>
    </w:p>
    <w:p w14:paraId="025F6320"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Non-linear Relationships: The analysis primarily focused on linear correlations. It would be beneficial to explore non-linear relationships using more advanced techniques, such as scatter plot matrices or non-linear correlation methods. </w:t>
      </w:r>
    </w:p>
    <w:p w14:paraId="206A86D0"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Feature Engineering: Additional feature engineering and the application of machine learning models (such as regression) could be considered to better understand the interactions between variables and improve energy consumption predictions. </w:t>
      </w:r>
    </w:p>
    <w:p w14:paraId="31C29848" w14:textId="77777777" w:rsidR="002C608A" w:rsidRPr="006E6F7F" w:rsidRDefault="003A7740" w:rsidP="006E6F7F">
      <w:pPr>
        <w:ind w:left="-5"/>
        <w:jc w:val="both"/>
        <w:rPr>
          <w:rFonts w:ascii="Calibri" w:hAnsi="Calibri" w:cs="Calibri"/>
          <w:sz w:val="24"/>
        </w:rPr>
      </w:pPr>
      <w:r w:rsidRPr="006E6F7F">
        <w:rPr>
          <w:rFonts w:ascii="Calibri" w:hAnsi="Calibri" w:cs="Calibri"/>
          <w:sz w:val="24"/>
        </w:rPr>
        <w:t xml:space="preserve">Further Investigation of PID Parameters: A more granular analysis of the PID parameters, perhaps using different control system analysis techniques, could yield better insights into their effects on energy consumption. </w:t>
      </w:r>
    </w:p>
    <w:p w14:paraId="1158CDE9" w14:textId="1F7505E6" w:rsidR="002C608A" w:rsidRPr="006E6F7F" w:rsidRDefault="00A64F3F" w:rsidP="006E6F7F">
      <w:pPr>
        <w:pStyle w:val="Heading1"/>
        <w:ind w:left="-5"/>
        <w:jc w:val="both"/>
        <w:rPr>
          <w:rFonts w:ascii="Calibri" w:hAnsi="Calibri" w:cs="Calibri"/>
          <w:sz w:val="24"/>
        </w:rPr>
      </w:pPr>
      <w:r>
        <w:rPr>
          <w:rFonts w:ascii="Calibri" w:hAnsi="Calibri" w:cs="Calibri"/>
          <w:sz w:val="24"/>
        </w:rPr>
        <w:t>6</w:t>
      </w:r>
      <w:r w:rsidR="003A7740" w:rsidRPr="006E6F7F">
        <w:rPr>
          <w:rFonts w:ascii="Calibri" w:hAnsi="Calibri" w:cs="Calibri"/>
          <w:sz w:val="24"/>
        </w:rPr>
        <w:t>. Conclusion</w:t>
      </w:r>
      <w:r w:rsidR="003A7740" w:rsidRPr="006E6F7F">
        <w:rPr>
          <w:rFonts w:ascii="Calibri" w:hAnsi="Calibri" w:cs="Calibri"/>
          <w:sz w:val="24"/>
          <w:u w:val="none"/>
        </w:rPr>
        <w:t xml:space="preserve"> </w:t>
      </w:r>
    </w:p>
    <w:p w14:paraId="16E02FA0" w14:textId="375A53DA" w:rsidR="002C608A" w:rsidRDefault="003A7740" w:rsidP="006E6F7F">
      <w:pPr>
        <w:ind w:left="-5"/>
        <w:jc w:val="both"/>
        <w:rPr>
          <w:rFonts w:ascii="Calibri" w:hAnsi="Calibri" w:cs="Calibri"/>
          <w:sz w:val="24"/>
        </w:rPr>
      </w:pPr>
      <w:r w:rsidRPr="006E6F7F">
        <w:rPr>
          <w:rFonts w:ascii="Calibri" w:hAnsi="Calibri" w:cs="Calibri"/>
          <w:sz w:val="24"/>
        </w:rPr>
        <w:t xml:space="preserve">In conclusion, while basic statistical analysis and visualizations were insightful, they did not reveal strong, actionable insights regarding HVAC energy consumption. The weak correlations between energy consumption and other variables suggest the need for more advanced techniques, such as machine learning, to uncover the complex relationships in the data. Further analysis of PID parameters, considering different control techniques, may also provide more clarity regarding their impact on energy usage. </w:t>
      </w:r>
    </w:p>
    <w:p w14:paraId="1F4F970F" w14:textId="539B0729" w:rsidR="006E6F7F" w:rsidRDefault="00944BBC" w:rsidP="006E6F7F">
      <w:pPr>
        <w:ind w:left="-5"/>
        <w:jc w:val="both"/>
        <w:rPr>
          <w:rFonts w:ascii="Calibri" w:hAnsi="Calibri" w:cs="Calibri"/>
          <w:b/>
          <w:sz w:val="24"/>
        </w:rPr>
      </w:pPr>
      <w:r>
        <w:rPr>
          <w:rFonts w:ascii="Calibri" w:hAnsi="Calibri" w:cs="Calibri"/>
          <w:b/>
          <w:sz w:val="24"/>
        </w:rPr>
        <w:lastRenderedPageBreak/>
        <w:t>7</w:t>
      </w:r>
      <w:r w:rsidR="006E6F7F" w:rsidRPr="006E6F7F">
        <w:rPr>
          <w:rFonts w:ascii="Calibri" w:hAnsi="Calibri" w:cs="Calibri"/>
          <w:b/>
          <w:sz w:val="24"/>
        </w:rPr>
        <w:t>. Timeline</w:t>
      </w:r>
    </w:p>
    <w:tbl>
      <w:tblPr>
        <w:tblStyle w:val="TableGrid"/>
        <w:tblW w:w="0" w:type="auto"/>
        <w:tblInd w:w="-5" w:type="dxa"/>
        <w:tblLook w:val="04A0" w:firstRow="1" w:lastRow="0" w:firstColumn="1" w:lastColumn="0" w:noHBand="0" w:noVBand="1"/>
      </w:tblPr>
      <w:tblGrid>
        <w:gridCol w:w="4671"/>
        <w:gridCol w:w="4672"/>
      </w:tblGrid>
      <w:tr w:rsidR="006B0B88" w14:paraId="7B1EF973" w14:textId="77777777" w:rsidTr="006B0B88">
        <w:tc>
          <w:tcPr>
            <w:tcW w:w="4671" w:type="dxa"/>
          </w:tcPr>
          <w:p w14:paraId="2BF7F601" w14:textId="3A8AFA35" w:rsidR="006B0B88" w:rsidRPr="003E579F" w:rsidRDefault="006B0B88" w:rsidP="006E6F7F">
            <w:pPr>
              <w:ind w:left="0" w:firstLine="0"/>
              <w:jc w:val="both"/>
              <w:rPr>
                <w:rFonts w:ascii="Calibri" w:hAnsi="Calibri" w:cs="Calibri"/>
                <w:bCs/>
                <w:sz w:val="24"/>
              </w:rPr>
            </w:pPr>
            <w:r w:rsidRPr="003E579F">
              <w:rPr>
                <w:rFonts w:ascii="Calibri" w:hAnsi="Calibri" w:cs="Calibri"/>
                <w:bCs/>
                <w:sz w:val="24"/>
              </w:rPr>
              <w:t>March 10</w:t>
            </w:r>
            <w:r w:rsidR="00294F3B" w:rsidRPr="003E579F">
              <w:rPr>
                <w:rFonts w:ascii="Calibri" w:hAnsi="Calibri" w:cs="Calibri"/>
                <w:bCs/>
                <w:sz w:val="24"/>
              </w:rPr>
              <w:t>th</w:t>
            </w:r>
          </w:p>
        </w:tc>
        <w:tc>
          <w:tcPr>
            <w:tcW w:w="4672" w:type="dxa"/>
          </w:tcPr>
          <w:p w14:paraId="62A550F0" w14:textId="2C95D000" w:rsidR="006B0B88" w:rsidRPr="003E579F" w:rsidRDefault="006B0B88" w:rsidP="006E6F7F">
            <w:pPr>
              <w:ind w:left="0" w:firstLine="0"/>
              <w:jc w:val="both"/>
              <w:rPr>
                <w:rFonts w:ascii="Calibri" w:hAnsi="Calibri" w:cs="Calibri"/>
                <w:bCs/>
                <w:sz w:val="24"/>
              </w:rPr>
            </w:pPr>
            <w:r w:rsidRPr="003E579F">
              <w:rPr>
                <w:rFonts w:ascii="Calibri" w:hAnsi="Calibri" w:cs="Calibri"/>
                <w:bCs/>
                <w:sz w:val="24"/>
              </w:rPr>
              <w:t xml:space="preserve"> Finalize building the model</w:t>
            </w:r>
          </w:p>
        </w:tc>
      </w:tr>
      <w:tr w:rsidR="006B0B88" w14:paraId="5D883AEA" w14:textId="77777777" w:rsidTr="006B0B88">
        <w:tc>
          <w:tcPr>
            <w:tcW w:w="4671" w:type="dxa"/>
          </w:tcPr>
          <w:p w14:paraId="6E54B10D" w14:textId="54EE1105" w:rsidR="006B0B88" w:rsidRPr="003E579F" w:rsidRDefault="006B0B88" w:rsidP="006E6F7F">
            <w:pPr>
              <w:ind w:left="0" w:firstLine="0"/>
              <w:jc w:val="both"/>
              <w:rPr>
                <w:rFonts w:ascii="Calibri" w:hAnsi="Calibri" w:cs="Calibri"/>
                <w:bCs/>
                <w:sz w:val="24"/>
              </w:rPr>
            </w:pPr>
            <w:r w:rsidRPr="003E579F">
              <w:rPr>
                <w:rFonts w:ascii="Calibri" w:hAnsi="Calibri" w:cs="Calibri"/>
                <w:bCs/>
                <w:sz w:val="24"/>
              </w:rPr>
              <w:t>March 12</w:t>
            </w:r>
            <w:r w:rsidRPr="003E579F">
              <w:rPr>
                <w:rFonts w:ascii="Calibri" w:hAnsi="Calibri" w:cs="Calibri"/>
                <w:bCs/>
                <w:sz w:val="24"/>
                <w:vertAlign w:val="superscript"/>
              </w:rPr>
              <w:t>th</w:t>
            </w:r>
            <w:r w:rsidRPr="003E579F">
              <w:rPr>
                <w:rFonts w:ascii="Calibri" w:hAnsi="Calibri" w:cs="Calibri"/>
                <w:bCs/>
                <w:sz w:val="24"/>
              </w:rPr>
              <w:t xml:space="preserve"> </w:t>
            </w:r>
          </w:p>
        </w:tc>
        <w:tc>
          <w:tcPr>
            <w:tcW w:w="4672" w:type="dxa"/>
          </w:tcPr>
          <w:p w14:paraId="42193EBA" w14:textId="0BA7EBA4" w:rsidR="006B0B88" w:rsidRPr="003E579F" w:rsidRDefault="00294F3B" w:rsidP="006E6F7F">
            <w:pPr>
              <w:ind w:left="0" w:firstLine="0"/>
              <w:jc w:val="both"/>
              <w:rPr>
                <w:rFonts w:ascii="Calibri" w:hAnsi="Calibri" w:cs="Calibri"/>
                <w:bCs/>
                <w:sz w:val="24"/>
              </w:rPr>
            </w:pPr>
            <w:r w:rsidRPr="003E579F">
              <w:rPr>
                <w:rFonts w:ascii="Calibri" w:hAnsi="Calibri" w:cs="Calibri"/>
                <w:bCs/>
                <w:sz w:val="24"/>
              </w:rPr>
              <w:t>Deploying the model</w:t>
            </w:r>
          </w:p>
        </w:tc>
      </w:tr>
    </w:tbl>
    <w:p w14:paraId="757C4A15" w14:textId="77777777" w:rsidR="006B0B88" w:rsidRPr="006E6F7F" w:rsidRDefault="006B0B88" w:rsidP="006E6F7F">
      <w:pPr>
        <w:ind w:left="-5"/>
        <w:jc w:val="both"/>
        <w:rPr>
          <w:rFonts w:ascii="Calibri" w:hAnsi="Calibri" w:cs="Calibri"/>
          <w:b/>
          <w:sz w:val="24"/>
        </w:rPr>
      </w:pPr>
    </w:p>
    <w:p w14:paraId="318FC7A5" w14:textId="77777777" w:rsidR="002C608A" w:rsidRPr="006E6F7F" w:rsidRDefault="003A7740" w:rsidP="006E6F7F">
      <w:pPr>
        <w:spacing w:after="0" w:line="259" w:lineRule="auto"/>
        <w:ind w:left="0" w:firstLine="0"/>
        <w:jc w:val="both"/>
        <w:rPr>
          <w:rFonts w:ascii="Calibri" w:hAnsi="Calibri" w:cs="Calibri"/>
          <w:sz w:val="24"/>
        </w:rPr>
      </w:pPr>
      <w:r w:rsidRPr="006E6F7F">
        <w:rPr>
          <w:rFonts w:ascii="Calibri" w:hAnsi="Calibri" w:cs="Calibri"/>
          <w:sz w:val="24"/>
        </w:rPr>
        <w:t xml:space="preserve"> </w:t>
      </w:r>
    </w:p>
    <w:sectPr w:rsidR="002C608A" w:rsidRPr="006E6F7F">
      <w:pgSz w:w="12240" w:h="15840"/>
      <w:pgMar w:top="1493" w:right="1447"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64EAB"/>
    <w:multiLevelType w:val="hybridMultilevel"/>
    <w:tmpl w:val="1AD813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43039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8A"/>
    <w:rsid w:val="001A5F33"/>
    <w:rsid w:val="00221BF7"/>
    <w:rsid w:val="00294F3B"/>
    <w:rsid w:val="002C608A"/>
    <w:rsid w:val="003A7740"/>
    <w:rsid w:val="003E579F"/>
    <w:rsid w:val="004E6050"/>
    <w:rsid w:val="00554CCD"/>
    <w:rsid w:val="006B0B88"/>
    <w:rsid w:val="006E6F7F"/>
    <w:rsid w:val="008849E0"/>
    <w:rsid w:val="00897026"/>
    <w:rsid w:val="00944BBC"/>
    <w:rsid w:val="00A606E1"/>
    <w:rsid w:val="00A637F5"/>
    <w:rsid w:val="00A64F3F"/>
    <w:rsid w:val="00DF39B0"/>
    <w:rsid w:val="00E0432B"/>
    <w:rsid w:val="00E63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156AC"/>
  <w15:docId w15:val="{86DE1BD4-E5AC-BB49-A040-6F189C33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6" w:lineRule="auto"/>
      <w:ind w:left="10" w:hanging="10"/>
    </w:pPr>
    <w:rPr>
      <w:rFonts w:ascii="Times New Roman" w:eastAsia="Times New Roman" w:hAnsi="Times New Roman" w:cs="Times New Roman"/>
      <w:color w:val="000000"/>
      <w:sz w:val="22"/>
      <w:lang w:val="en" w:eastAsia="en"/>
    </w:rPr>
  </w:style>
  <w:style w:type="paragraph" w:styleId="Heading1">
    <w:name w:val="heading 1"/>
    <w:next w:val="Normal"/>
    <w:link w:val="Heading1Char"/>
    <w:uiPriority w:val="9"/>
    <w:qFormat/>
    <w:pPr>
      <w:keepNext/>
      <w:keepLines/>
      <w:spacing w:after="228" w:line="259" w:lineRule="auto"/>
      <w:ind w:left="17" w:hanging="10"/>
      <w:outlineLvl w:val="0"/>
    </w:pPr>
    <w:rPr>
      <w:rFonts w:ascii="Times New Roman" w:eastAsia="Times New Roman" w:hAnsi="Times New Roman" w:cs="Times New Roman"/>
      <w:b/>
      <w:color w:val="000000"/>
      <w:sz w:val="22"/>
      <w:u w:val="single" w:color="000000"/>
    </w:rPr>
  </w:style>
  <w:style w:type="paragraph" w:styleId="Heading2">
    <w:name w:val="heading 2"/>
    <w:next w:val="Normal"/>
    <w:link w:val="Heading2Char"/>
    <w:uiPriority w:val="9"/>
    <w:unhideWhenUsed/>
    <w:qFormat/>
    <w:pPr>
      <w:keepNext/>
      <w:keepLines/>
      <w:spacing w:after="228" w:line="259" w:lineRule="auto"/>
      <w:ind w:left="10" w:hanging="10"/>
      <w:outlineLvl w:val="1"/>
    </w:pPr>
    <w:rPr>
      <w:rFonts w:ascii="Times New Roman" w:eastAsia="Times New Roman" w:hAnsi="Times New Roman" w:cs="Times New Roman"/>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table" w:styleId="TableGrid">
    <w:name w:val="Table Grid"/>
    <w:basedOn w:val="TableNormal"/>
    <w:uiPriority w:val="39"/>
    <w:rsid w:val="006B0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5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Research_Project_ Energy_Conservation.</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Research_Project_ Energy_Conservation.</dc:title>
  <dc:subject/>
  <dc:creator>Shevooh Omari</dc:creator>
  <cp:keywords/>
  <cp:lastModifiedBy>Shevooh Omari</cp:lastModifiedBy>
  <cp:revision>2</cp:revision>
  <dcterms:created xsi:type="dcterms:W3CDTF">2025-03-21T11:22:00Z</dcterms:created>
  <dcterms:modified xsi:type="dcterms:W3CDTF">2025-03-21T11:22:00Z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b395f57c55d08e0ac231046d695b67ee53bd4fca935ad692390f5532557aedba</vt:lpwstr>
  </property>
</Properties>
</file>