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BAE8" w14:textId="77777777" w:rsidR="00000000" w:rsidRDefault="0000000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PRICE QUOTATION</w:t>
      </w:r>
    </w:p>
    <w:p w14:paraId="11F65537" w14:textId="77777777" w:rsidR="00000000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Date:</w:t>
      </w:r>
      <w:r>
        <w:rPr>
          <w:rFonts w:ascii="Calibri" w:hAnsi="Calibri" w:cs="Calibri"/>
          <w:color w:val="000000"/>
          <w:sz w:val="22"/>
          <w:szCs w:val="22"/>
        </w:rPr>
        <w:t xml:space="preserve"> August 12, 2026</w:t>
      </w:r>
    </w:p>
    <w:p w14:paraId="322FC6EB" w14:textId="77777777" w:rsidR="00000000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From:</w:t>
      </w:r>
      <w:r>
        <w:rPr>
          <w:rFonts w:ascii="Calibri" w:hAnsi="Calibri" w:cs="Calibri"/>
          <w:color w:val="000000"/>
          <w:sz w:val="22"/>
          <w:szCs w:val="22"/>
        </w:rPr>
        <w:t xml:space="preserve"> Omar Mohamed / Front-end-Developer</w:t>
      </w:r>
    </w:p>
    <w:p w14:paraId="6DEEF817" w14:textId="77777777" w:rsidR="00000000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To:</w:t>
      </w:r>
      <w:r>
        <w:rPr>
          <w:rFonts w:ascii="Calibri" w:hAnsi="Calibri" w:cs="Calibri"/>
          <w:color w:val="000000"/>
          <w:sz w:val="22"/>
          <w:szCs w:val="22"/>
        </w:rPr>
        <w:t xml:space="preserve"> MR. Essameldin Salama | Financial Advisor</w:t>
      </w:r>
    </w:p>
    <w:p w14:paraId="03B07894" w14:textId="77777777" w:rsidR="00000000" w:rsidRDefault="00000000">
      <w:pPr>
        <w:shd w:val="clear" w:color="auto" w:fill="F8F9F9"/>
        <w:spacing w:before="60" w:after="60"/>
        <w:divId w:val="1485196146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Project:</w:t>
      </w:r>
      <w:r>
        <w:rPr>
          <w:rFonts w:ascii="Calibri" w:hAnsi="Calibri" w:cs="Calibri"/>
          <w:color w:val="000000"/>
          <w:sz w:val="22"/>
          <w:szCs w:val="22"/>
        </w:rPr>
        <w:t xml:space="preserve"> 6-Page Professional Profile Website</w:t>
      </w:r>
    </w:p>
    <w:tbl>
      <w:tblPr>
        <w:tblW w:w="5052" w:type="pct"/>
        <w:tblLook w:val="04A0" w:firstRow="1" w:lastRow="0" w:firstColumn="1" w:lastColumn="0" w:noHBand="0" w:noVBand="1"/>
      </w:tblPr>
      <w:tblGrid>
        <w:gridCol w:w="559"/>
        <w:gridCol w:w="2372"/>
        <w:gridCol w:w="4469"/>
        <w:gridCol w:w="2041"/>
      </w:tblGrid>
      <w:tr w:rsidR="00000000" w14:paraId="10815D38" w14:textId="77777777" w:rsidTr="0084253A">
        <w:trPr>
          <w:cantSplit/>
          <w:tblHeader/>
        </w:trPr>
        <w:tc>
          <w:tcPr>
            <w:tcW w:w="29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40E80BC" w14:textId="77777777" w:rsidR="00000000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SR</w:t>
            </w:r>
          </w:p>
        </w:tc>
        <w:tc>
          <w:tcPr>
            <w:tcW w:w="1256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B6D8443" w14:textId="77777777" w:rsidR="00000000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Item</w:t>
            </w:r>
          </w:p>
        </w:tc>
        <w:tc>
          <w:tcPr>
            <w:tcW w:w="23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377E19F" w14:textId="77777777" w:rsidR="00000000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Description</w:t>
            </w:r>
          </w:p>
        </w:tc>
        <w:tc>
          <w:tcPr>
            <w:tcW w:w="108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3F5166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175E16" w14:textId="77777777" w:rsidR="00000000" w:rsidRDefault="00000000">
            <w:pPr>
              <w:spacing w:before="225"/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pacing w:val="15"/>
                <w:sz w:val="22"/>
                <w:szCs w:val="22"/>
              </w:rPr>
              <w:t>Cost</w:t>
            </w:r>
          </w:p>
        </w:tc>
      </w:tr>
      <w:tr w:rsidR="00000000" w14:paraId="2707F2DD" w14:textId="77777777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E1DE1F" w14:textId="77777777" w:rsidR="00000000" w:rsidRDefault="00000000">
            <w:pPr>
              <w:spacing w:before="225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132E9D" w14:textId="77777777" w:rsidR="00000000" w:rsidRDefault="00000000">
            <w:pPr>
              <w:spacing w:before="225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F037B2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Model 1: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Use render.com (Free tier).</w:t>
            </w:r>
          </w:p>
          <w:p w14:paraId="0195687B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Model 2: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Use standard external hosting (Netlify, Hostinger, etc.).</w:t>
            </w:r>
          </w:p>
          <w:p w14:paraId="5BD5EEBB" w14:textId="77777777" w:rsidR="00000000" w:rsidRDefault="00000000">
            <w:pPr>
              <w:shd w:val="clear" w:color="auto" w:fill="FFF9C4"/>
              <w:divId w:val="1792698683"/>
              <w:rPr>
                <w:rFonts w:ascii="Calibri" w:eastAsia="Times New Roman" w:hAnsi="Calibri" w:cs="Calibri"/>
                <w:i/>
                <w:iCs/>
                <w:color w:val="8C6D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8C6D0A"/>
                <w:sz w:val="20"/>
                <w:szCs w:val="20"/>
              </w:rPr>
              <w:t>Note: Hosting subscriptions are the client's responsibility. (I could support)</w:t>
            </w:r>
          </w:p>
        </w:tc>
        <w:tc>
          <w:tcPr>
            <w:tcW w:w="108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3450AE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7F8C8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8C8D"/>
                <w:sz w:val="22"/>
                <w:szCs w:val="22"/>
              </w:rPr>
              <w:t>0 QAR</w:t>
            </w:r>
          </w:p>
        </w:tc>
      </w:tr>
      <w:tr w:rsidR="00000000" w14:paraId="467BEC4D" w14:textId="77777777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FCBEFB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793F3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</w:rPr>
              <w:t>Custom Domain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33B95A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Model 1: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Purchase from Porkbun </w:t>
            </w:r>
          </w:p>
          <w:p w14:paraId="0F5A9700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Model 2: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Provide credentials for an existing custom domain for deployment.</w:t>
            </w:r>
          </w:p>
          <w:p w14:paraId="215FA4A8" w14:textId="77777777" w:rsidR="00000000" w:rsidRDefault="00000000">
            <w:pPr>
              <w:shd w:val="clear" w:color="auto" w:fill="FFF9C4"/>
              <w:divId w:val="789402492"/>
              <w:rPr>
                <w:rFonts w:ascii="Calibri" w:eastAsia="Times New Roman" w:hAnsi="Calibri" w:cs="Calibri"/>
                <w:i/>
                <w:iCs/>
                <w:color w:val="8C6D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8C6D0A"/>
                <w:sz w:val="20"/>
                <w:szCs w:val="20"/>
              </w:rPr>
              <w:t>Note: Domain registration is the client's responsibility. (I could support)</w:t>
            </w:r>
          </w:p>
        </w:tc>
        <w:tc>
          <w:tcPr>
            <w:tcW w:w="108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3C89B6" w14:textId="6A8B205F" w:rsidR="00000000" w:rsidRDefault="00000000">
            <w:pPr>
              <w:rPr>
                <w:rFonts w:ascii="Calibri" w:eastAsia="Times New Roman" w:hAnsi="Calibri" w:cs="Calibri"/>
                <w:b/>
                <w:bCs/>
                <w:color w:val="7F8C8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$10.37 </w:t>
            </w:r>
            <w:r w:rsidR="0084253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USD</w:t>
            </w:r>
          </w:p>
        </w:tc>
      </w:tr>
      <w:tr w:rsidR="00000000" w14:paraId="4FA2D353" w14:textId="77777777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251014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E69B64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</w:rPr>
              <w:t>Development Fees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E43A25" w14:textId="4766677B" w:rsidR="00000000" w:rsidRDefault="003A6EC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6EC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3A6EC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rofessional</w:t>
            </w:r>
            <w:r w:rsidRPr="003A6EC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Static Profile Website</w:t>
            </w:r>
            <w:r w:rsidR="00000000" w:rsidRPr="003A6EC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="0084253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pages</w:t>
            </w:r>
            <w:r w:rsidR="0000000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professional portfolio. </w:t>
            </w:r>
          </w:p>
          <w:p w14:paraId="2B822BE5" w14:textId="6E0BA68F" w:rsidR="00000000" w:rsidRPr="0084253A" w:rsidRDefault="00000000" w:rsidP="0084253A">
            <w:pPr>
              <w:numPr>
                <w:ilvl w:val="0"/>
                <w:numId w:val="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Responsive Architecture: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Flawless rendering and UI/UX optimization across all devices (Mobile, Tablet, and Desktop).</w:t>
            </w:r>
          </w:p>
        </w:tc>
        <w:tc>
          <w:tcPr>
            <w:tcW w:w="108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DAB01B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E74C3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  <w:sz w:val="22"/>
                <w:szCs w:val="22"/>
              </w:rPr>
              <w:t>QAR 750</w:t>
            </w:r>
          </w:p>
        </w:tc>
      </w:tr>
      <w:tr w:rsidR="00000000" w14:paraId="7456DD46" w14:textId="77777777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1F6FD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BD0799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</w:rPr>
              <w:t>Post-Launch Support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color w:val="7F8C8D"/>
                <w:sz w:val="20"/>
                <w:szCs w:val="20"/>
              </w:rPr>
              <w:t>(Technical Resolution Only)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D9618F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Complimentary Period: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14 Days (Two Weeks) of full technical support and bug fixes provided at no additional cost after launch.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Extended Support Options: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728070C8" w14:textId="65F7FD22" w:rsidR="00000000" w:rsidRDefault="00000000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Monthly Retainer: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$15.00 USD</w:t>
            </w:r>
          </w:p>
          <w:p w14:paraId="44738D96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On-Call Service: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$4.50 USD / per request</w:t>
            </w:r>
          </w:p>
        </w:tc>
        <w:tc>
          <w:tcPr>
            <w:tcW w:w="108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8F9F9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0B80BF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E74C3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E74C3C"/>
                <w:sz w:val="22"/>
                <w:szCs w:val="22"/>
              </w:rPr>
              <w:t xml:space="preserve">FREE </w:t>
            </w:r>
            <w:r>
              <w:rPr>
                <w:rFonts w:ascii="Calibri" w:eastAsia="Times New Roman" w:hAnsi="Calibri" w:cs="Calibri"/>
                <w:color w:val="E74C3C"/>
                <w:sz w:val="20"/>
                <w:szCs w:val="20"/>
              </w:rPr>
              <w:t>(First 14 Days)</w:t>
            </w:r>
          </w:p>
        </w:tc>
      </w:tr>
      <w:tr w:rsidR="00000000" w14:paraId="13C8BA4F" w14:textId="77777777">
        <w:trPr>
          <w:cantSplit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73C7FB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CBC445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item-title1"/>
                <w:rFonts w:ascii="Calibri" w:eastAsia="Times New Roman" w:hAnsi="Calibri" w:cs="Calibri"/>
              </w:rPr>
              <w:t>New change/requirement</w:t>
            </w:r>
          </w:p>
        </w:tc>
        <w:tc>
          <w:tcPr>
            <w:tcW w:w="3448" w:type="pct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356DF8" w14:textId="77777777" w:rsidR="00000000" w:rsidRDefault="0000000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Any new features, pages, or structural design changes requested outside the original scope of work will be subject to a separate evaluation. Additional work will be priced fairly based on the nature, size, and complexity of the requested change </w:t>
            </w:r>
            <w:r>
              <w:rPr>
                <w:rFonts w:asciiTheme="minorHAnsi" w:hAnsiTheme="minorHAnsi" w:cstheme="minorHAnsi"/>
              </w:rPr>
              <w:t>and the price will be based on the change/requirement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. </w:t>
            </w:r>
          </w:p>
        </w:tc>
      </w:tr>
    </w:tbl>
    <w:p w14:paraId="2A536240" w14:textId="6A9146CE" w:rsidR="0084253A" w:rsidRDefault="0084253A" w:rsidP="0084253A">
      <w:pPr>
        <w:pStyle w:val="NormalWeb"/>
        <w:spacing w:after="120" w:afterAutospacing="0"/>
        <w:jc w:val="center"/>
        <w:divId w:val="860775463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8"/>
          <w:szCs w:val="28"/>
        </w:rPr>
        <w:br/>
      </w:r>
      <w:r w:rsidRPr="0084253A">
        <w:rPr>
          <w:rFonts w:ascii="Calibri" w:hAnsi="Calibri" w:cs="Calibri"/>
          <w:color w:val="000000"/>
          <w:sz w:val="32"/>
          <w:szCs w:val="32"/>
        </w:rPr>
        <w:t xml:space="preserve">The total development fee of </w:t>
      </w:r>
      <w:r w:rsidRPr="0084253A">
        <w:rPr>
          <w:rStyle w:val="Strong"/>
          <w:rFonts w:ascii="Calibri" w:hAnsi="Calibri" w:cs="Calibri"/>
          <w:color w:val="000000"/>
          <w:sz w:val="32"/>
          <w:szCs w:val="32"/>
        </w:rPr>
        <w:t>QAR 750</w:t>
      </w:r>
      <w:r w:rsidRPr="0084253A">
        <w:rPr>
          <w:rFonts w:ascii="Calibri" w:hAnsi="Calibri" w:cs="Calibri"/>
          <w:color w:val="000000"/>
          <w:sz w:val="32"/>
          <w:szCs w:val="32"/>
        </w:rPr>
        <w:t xml:space="preserve"> </w:t>
      </w:r>
      <w:r w:rsidRPr="0084253A">
        <w:rPr>
          <w:rFonts w:ascii="Calibri" w:hAnsi="Calibri" w:cs="Calibri"/>
          <w:color w:val="000000"/>
          <w:sz w:val="32"/>
          <w:szCs w:val="32"/>
        </w:rPr>
        <w:t>– Discount 150 = 600</w:t>
      </w:r>
    </w:p>
    <w:p w14:paraId="16A01BCE" w14:textId="0DD7C954" w:rsidR="00000000" w:rsidRDefault="0084253A">
      <w:pPr>
        <w:pStyle w:val="Heading2"/>
        <w:pBdr>
          <w:bottom w:val="single" w:sz="6" w:space="3" w:color="D9E1F2"/>
        </w:pBdr>
        <w:spacing w:after="120" w:afterAutospacing="0"/>
        <w:divId w:val="860775463"/>
        <w:rPr>
          <w:rFonts w:ascii="Calibri" w:eastAsia="Times New Roman" w:hAnsi="Calibri" w:cs="Calibri"/>
          <w:caps/>
          <w:color w:val="2C3E50"/>
          <w:sz w:val="26"/>
          <w:szCs w:val="26"/>
        </w:rPr>
      </w:pPr>
      <w:r>
        <w:rPr>
          <w:rFonts w:ascii="Calibri" w:eastAsia="Times New Roman" w:hAnsi="Calibri" w:cs="Calibri"/>
          <w:caps/>
          <w:color w:val="2C3E50"/>
          <w:sz w:val="26"/>
          <w:szCs w:val="26"/>
        </w:rPr>
        <w:br/>
      </w:r>
      <w:r>
        <w:rPr>
          <w:rFonts w:ascii="Calibri" w:eastAsia="Times New Roman" w:hAnsi="Calibri" w:cs="Calibri"/>
          <w:caps/>
          <w:color w:val="2C3E50"/>
          <w:sz w:val="26"/>
          <w:szCs w:val="26"/>
        </w:rPr>
        <w:br/>
      </w:r>
      <w:r w:rsidR="00000000">
        <w:rPr>
          <w:rFonts w:ascii="Calibri" w:eastAsia="Times New Roman" w:hAnsi="Calibri" w:cs="Calibri"/>
          <w:caps/>
          <w:color w:val="2C3E50"/>
          <w:sz w:val="26"/>
          <w:szCs w:val="26"/>
        </w:rPr>
        <w:t>Payment Terms (Milestone Breakdown)</w:t>
      </w:r>
    </w:p>
    <w:p w14:paraId="17575CAB" w14:textId="77777777" w:rsidR="00000000" w:rsidRDefault="00000000">
      <w:pPr>
        <w:pStyle w:val="NormalWeb"/>
        <w:spacing w:after="120" w:afterAutospacing="0"/>
        <w:divId w:val="860775463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The total development fee of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QAR 750</w:t>
      </w:r>
      <w:r>
        <w:rPr>
          <w:rFonts w:ascii="Calibri" w:hAnsi="Calibri" w:cs="Calibri"/>
          <w:color w:val="000000"/>
          <w:sz w:val="22"/>
          <w:szCs w:val="22"/>
        </w:rPr>
        <w:t xml:space="preserve"> will be divided into the following three milestones:</w:t>
      </w:r>
    </w:p>
    <w:p w14:paraId="0D8AD3C2" w14:textId="77777777" w:rsidR="00000000" w:rsidRDefault="00000000">
      <w:pPr>
        <w:numPr>
          <w:ilvl w:val="0"/>
          <w:numId w:val="5"/>
        </w:numPr>
        <w:spacing w:before="100" w:beforeAutospacing="1" w:after="60"/>
        <w:divId w:val="86077546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Advance Payment (35%):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To commence work.</w:t>
      </w:r>
    </w:p>
    <w:p w14:paraId="21EA5F78" w14:textId="77777777" w:rsidR="00000000" w:rsidRDefault="00000000">
      <w:pPr>
        <w:numPr>
          <w:ilvl w:val="0"/>
          <w:numId w:val="5"/>
        </w:numPr>
        <w:spacing w:before="100" w:beforeAutospacing="1" w:after="60"/>
        <w:divId w:val="86077546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Prototype Approval (20%):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Upon approval of the initial website design/prototype.</w:t>
      </w:r>
    </w:p>
    <w:p w14:paraId="375D3598" w14:textId="77777777" w:rsidR="00000000" w:rsidRDefault="00000000">
      <w:pPr>
        <w:numPr>
          <w:ilvl w:val="0"/>
          <w:numId w:val="5"/>
        </w:numPr>
        <w:spacing w:before="100" w:beforeAutospacing="1" w:after="60"/>
        <w:divId w:val="86077546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Final Delivery (45%):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Upon officially publishing the live website.</w:t>
      </w:r>
      <w:r>
        <w:rPr>
          <w:rFonts w:ascii="Calibri" w:eastAsia="Times New Roman" w:hAnsi="Calibri" w:cs="Calibri"/>
          <w:color w:val="000000"/>
          <w:sz w:val="22"/>
          <w:szCs w:val="22"/>
        </w:rPr>
        <w:br/>
      </w:r>
    </w:p>
    <w:p w14:paraId="746AD06B" w14:textId="62562E64" w:rsidR="00EA22D7" w:rsidRDefault="00EA22D7" w:rsidP="0084253A">
      <w:pPr>
        <w:rPr>
          <w:rFonts w:ascii="Calibri" w:eastAsia="Times New Roman" w:hAnsi="Calibri" w:cs="Calibri"/>
          <w:color w:val="002060"/>
          <w:sz w:val="32"/>
          <w:szCs w:val="32"/>
        </w:rPr>
      </w:pPr>
    </w:p>
    <w:sectPr w:rsidR="00EA2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372"/>
    <w:multiLevelType w:val="multilevel"/>
    <w:tmpl w:val="048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53B31"/>
    <w:multiLevelType w:val="multilevel"/>
    <w:tmpl w:val="ED9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E1CCF"/>
    <w:multiLevelType w:val="multilevel"/>
    <w:tmpl w:val="334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60D4B"/>
    <w:multiLevelType w:val="multilevel"/>
    <w:tmpl w:val="443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6585B"/>
    <w:multiLevelType w:val="multilevel"/>
    <w:tmpl w:val="E10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5793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14086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551564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606004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7627079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3A"/>
    <w:rsid w:val="003A6EC9"/>
    <w:rsid w:val="004C52CC"/>
    <w:rsid w:val="0084253A"/>
    <w:rsid w:val="00EA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C98454"/>
  <w15:chartTrackingRefBased/>
  <w15:docId w15:val="{4A7F4F83-4CEC-477F-96BA-9D679D51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E74C3C"/>
      </w:pBdr>
      <w:spacing w:before="100" w:beforeAutospacing="1" w:after="300"/>
      <w:jc w:val="center"/>
      <w:outlineLvl w:val="0"/>
    </w:pPr>
    <w:rPr>
      <w:b/>
      <w:bCs/>
      <w:caps/>
      <w:color w:val="2C3E50"/>
      <w:spacing w:val="30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-info">
    <w:name w:val="header-info"/>
    <w:basedOn w:val="Normal"/>
    <w:uiPriority w:val="99"/>
    <w:semiHidden/>
    <w:pPr>
      <w:pBdr>
        <w:left w:val="single" w:sz="36" w:space="15" w:color="2C3E50"/>
      </w:pBdr>
      <w:shd w:val="clear" w:color="auto" w:fill="F8F9F9"/>
      <w:spacing w:before="100" w:beforeAutospacing="1" w:after="375"/>
    </w:pPr>
  </w:style>
  <w:style w:type="paragraph" w:customStyle="1" w:styleId="keep-together">
    <w:name w:val="keep-together"/>
    <w:basedOn w:val="Normal"/>
    <w:uiPriority w:val="99"/>
    <w:semiHidden/>
    <w:pPr>
      <w:spacing w:before="100" w:beforeAutospacing="1" w:after="60"/>
    </w:pPr>
  </w:style>
  <w:style w:type="paragraph" w:customStyle="1" w:styleId="item-title">
    <w:name w:val="item-title"/>
    <w:basedOn w:val="Normal"/>
    <w:uiPriority w:val="99"/>
    <w:semiHidden/>
    <w:pPr>
      <w:spacing w:before="100" w:beforeAutospacing="1" w:after="45"/>
    </w:pPr>
    <w:rPr>
      <w:b/>
      <w:bCs/>
      <w:color w:val="2980B9"/>
    </w:rPr>
  </w:style>
  <w:style w:type="paragraph" w:customStyle="1" w:styleId="cost-col">
    <w:name w:val="cost-col"/>
    <w:basedOn w:val="Normal"/>
    <w:uiPriority w:val="99"/>
    <w:semiHidden/>
    <w:pPr>
      <w:spacing w:before="100" w:beforeAutospacing="1" w:after="60"/>
    </w:pPr>
    <w:rPr>
      <w:b/>
      <w:bCs/>
      <w:color w:val="E74C3C"/>
    </w:rPr>
  </w:style>
  <w:style w:type="paragraph" w:customStyle="1" w:styleId="note">
    <w:name w:val="note"/>
    <w:basedOn w:val="Normal"/>
    <w:uiPriority w:val="99"/>
    <w:semiHidden/>
    <w:pPr>
      <w:pBdr>
        <w:left w:val="single" w:sz="18" w:space="9" w:color="F39C12"/>
      </w:pBdr>
      <w:shd w:val="clear" w:color="auto" w:fill="FFF9C4"/>
      <w:spacing w:before="150" w:after="60"/>
    </w:pPr>
    <w:rPr>
      <w:i/>
      <w:iCs/>
      <w:color w:val="8C6D0A"/>
      <w:sz w:val="20"/>
      <w:szCs w:val="20"/>
    </w:rPr>
  </w:style>
  <w:style w:type="character" w:customStyle="1" w:styleId="item-title1">
    <w:name w:val="item-title1"/>
    <w:basedOn w:val="DefaultParagraphFont"/>
    <w:rPr>
      <w:b/>
      <w:bCs/>
      <w:vanish w:val="0"/>
      <w:webHidden w:val="0"/>
      <w:color w:val="2980B9"/>
      <w:sz w:val="24"/>
      <w:szCs w:val="24"/>
      <w:specVanish w:val="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402492">
      <w:marLeft w:val="0"/>
      <w:marRight w:val="0"/>
      <w:marTop w:val="150"/>
      <w:marBottom w:val="0"/>
      <w:divBdr>
        <w:top w:val="none" w:sz="0" w:space="0" w:color="auto"/>
        <w:left w:val="single" w:sz="18" w:space="9" w:color="F39C12"/>
        <w:bottom w:val="none" w:sz="0" w:space="0" w:color="auto"/>
        <w:right w:val="none" w:sz="0" w:space="0" w:color="auto"/>
      </w:divBdr>
    </w:div>
    <w:div w:id="860775463">
      <w:marLeft w:val="0"/>
      <w:marRight w:val="0"/>
      <w:marTop w:val="3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146">
      <w:marLeft w:val="0"/>
      <w:marRight w:val="0"/>
      <w:marTop w:val="0"/>
      <w:marBottom w:val="375"/>
      <w:divBdr>
        <w:top w:val="none" w:sz="0" w:space="0" w:color="auto"/>
        <w:left w:val="single" w:sz="36" w:space="15" w:color="2C3E50"/>
        <w:bottom w:val="none" w:sz="0" w:space="0" w:color="auto"/>
        <w:right w:val="none" w:sz="0" w:space="0" w:color="auto"/>
      </w:divBdr>
    </w:div>
    <w:div w:id="1792698683">
      <w:marLeft w:val="0"/>
      <w:marRight w:val="0"/>
      <w:marTop w:val="150"/>
      <w:marBottom w:val="0"/>
      <w:divBdr>
        <w:top w:val="none" w:sz="0" w:space="0" w:color="auto"/>
        <w:left w:val="single" w:sz="18" w:space="9" w:color="F39C12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Samir</dc:creator>
  <cp:keywords/>
  <dc:description/>
  <cp:lastModifiedBy>Omar Samir</cp:lastModifiedBy>
  <cp:revision>4</cp:revision>
  <dcterms:created xsi:type="dcterms:W3CDTF">2026-08-13T19:28:00Z</dcterms:created>
  <dcterms:modified xsi:type="dcterms:W3CDTF">2026-08-13T19:37:00Z</dcterms:modified>
</cp:coreProperties>
</file>