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E0DAA" w14:textId="77777777" w:rsidR="00000000" w:rsidRDefault="00000000" w:rsidP="006A5AD1">
      <w:pPr>
        <w:pStyle w:val="Heading2"/>
        <w:spacing w:line="276" w:lineRule="auto"/>
        <w:rPr>
          <w:rFonts w:eastAsia="Times New Roman"/>
        </w:rPr>
      </w:pPr>
      <w:r>
        <w:rPr>
          <w:rFonts w:eastAsia="Times New Roman"/>
        </w:rPr>
        <w:t>PRICE QUOTATION</w:t>
      </w:r>
    </w:p>
    <w:p w14:paraId="72DEEE53" w14:textId="77777777" w:rsidR="00000000" w:rsidRDefault="00000000" w:rsidP="006A5AD1">
      <w:pPr>
        <w:pStyle w:val="NormalWeb"/>
        <w:spacing w:line="276" w:lineRule="auto"/>
        <w:rPr>
          <w:rFonts w:ascii="Calibri" w:hAnsi="Calibri" w:cs="Calibri"/>
          <w:color w:val="000000"/>
          <w:sz w:val="22"/>
          <w:szCs w:val="22"/>
        </w:rPr>
      </w:pPr>
      <w:r>
        <w:rPr>
          <w:rStyle w:val="Strong"/>
          <w:rFonts w:ascii="Calibri" w:hAnsi="Calibri" w:cs="Calibri"/>
          <w:color w:val="000000"/>
          <w:sz w:val="22"/>
          <w:szCs w:val="22"/>
        </w:rPr>
        <w:t>Date:</w:t>
      </w:r>
      <w:r>
        <w:rPr>
          <w:rFonts w:ascii="Calibri" w:hAnsi="Calibri" w:cs="Calibri"/>
          <w:color w:val="000000"/>
          <w:sz w:val="22"/>
          <w:szCs w:val="22"/>
        </w:rPr>
        <w:t xml:space="preserve"> August 10, 2026</w:t>
      </w:r>
      <w:r>
        <w:rPr>
          <w:rFonts w:ascii="Calibri" w:hAnsi="Calibri" w:cs="Calibri"/>
          <w:color w:val="000000"/>
          <w:sz w:val="22"/>
          <w:szCs w:val="22"/>
        </w:rPr>
        <w:br/>
      </w:r>
      <w:r>
        <w:rPr>
          <w:rStyle w:val="Strong"/>
          <w:rFonts w:ascii="Calibri" w:hAnsi="Calibri" w:cs="Calibri"/>
          <w:color w:val="000000"/>
          <w:sz w:val="22"/>
          <w:szCs w:val="22"/>
        </w:rPr>
        <w:t>From:</w:t>
      </w:r>
      <w:r>
        <w:rPr>
          <w:rFonts w:ascii="Calibri" w:hAnsi="Calibri" w:cs="Calibri"/>
          <w:color w:val="000000"/>
          <w:sz w:val="22"/>
          <w:szCs w:val="22"/>
        </w:rPr>
        <w:t xml:space="preserve"> Omar Mohamed / Web Development</w:t>
      </w:r>
      <w:r>
        <w:rPr>
          <w:rFonts w:ascii="Calibri" w:hAnsi="Calibri" w:cs="Calibri"/>
          <w:color w:val="000000"/>
          <w:sz w:val="22"/>
          <w:szCs w:val="22"/>
        </w:rPr>
        <w:br/>
      </w:r>
      <w:r>
        <w:rPr>
          <w:rStyle w:val="Strong"/>
          <w:rFonts w:ascii="Calibri" w:hAnsi="Calibri" w:cs="Calibri"/>
          <w:color w:val="000000"/>
          <w:sz w:val="22"/>
          <w:szCs w:val="22"/>
        </w:rPr>
        <w:t>To:</w:t>
      </w:r>
      <w:r>
        <w:rPr>
          <w:rFonts w:ascii="Calibri" w:hAnsi="Calibri" w:cs="Calibri"/>
          <w:color w:val="000000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Essameldin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Salama | Financial Advisor</w:t>
      </w:r>
      <w:r>
        <w:rPr>
          <w:rFonts w:ascii="Calibri" w:hAnsi="Calibri" w:cs="Calibri"/>
          <w:color w:val="000000"/>
          <w:sz w:val="22"/>
          <w:szCs w:val="22"/>
        </w:rPr>
        <w:br/>
      </w:r>
      <w:r>
        <w:rPr>
          <w:rStyle w:val="Strong"/>
          <w:rFonts w:ascii="Calibri" w:hAnsi="Calibri" w:cs="Calibri"/>
          <w:color w:val="000000"/>
          <w:sz w:val="22"/>
          <w:szCs w:val="22"/>
        </w:rPr>
        <w:t>Project:</w:t>
      </w:r>
      <w:r>
        <w:rPr>
          <w:rFonts w:ascii="Calibri" w:hAnsi="Calibri" w:cs="Calibri"/>
          <w:color w:val="000000"/>
          <w:sz w:val="22"/>
          <w:szCs w:val="22"/>
        </w:rPr>
        <w:t xml:space="preserve"> 4-Page Professional Profile Website </w:t>
      </w:r>
    </w:p>
    <w:p w14:paraId="6D69CF80" w14:textId="77777777" w:rsidR="00000000" w:rsidRDefault="00000000" w:rsidP="006A5AD1">
      <w:pPr>
        <w:spacing w:before="225" w:after="225" w:line="276" w:lineRule="auto"/>
        <w:rPr>
          <w:rFonts w:ascii="Calibri" w:eastAsia="Times New Roman" w:hAnsi="Calibri" w:cs="Calibri"/>
          <w:color w:val="000000"/>
          <w:sz w:val="22"/>
          <w:szCs w:val="22"/>
        </w:rPr>
      </w:pPr>
      <w:r>
        <w:rPr>
          <w:rFonts w:ascii="Calibri" w:eastAsia="Times New Roman" w:hAnsi="Calibri" w:cs="Calibri"/>
          <w:color w:val="000000"/>
          <w:sz w:val="22"/>
          <w:szCs w:val="22"/>
        </w:rPr>
        <w:pict w14:anchorId="391DDA79">
          <v:rect id="_x0000_i1025" style="width:0;height:1.5pt" o:hralign="center" o:hrstd="t" o:hr="t" fillcolor="#a0a0a0" stroked="f"/>
        </w:pict>
      </w:r>
    </w:p>
    <w:p w14:paraId="0F4A4A54" w14:textId="77777777" w:rsidR="00000000" w:rsidRDefault="00000000" w:rsidP="006A5AD1">
      <w:pPr>
        <w:pStyle w:val="Heading3"/>
        <w:spacing w:line="276" w:lineRule="auto"/>
        <w:rPr>
          <w:rFonts w:eastAsia="Times New Roman"/>
        </w:rPr>
      </w:pPr>
      <w:r>
        <w:rPr>
          <w:rFonts w:eastAsia="Times New Roman"/>
        </w:rPr>
        <w:t>1. Cost Breakdown &amp; Investment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1"/>
        <w:gridCol w:w="6616"/>
        <w:gridCol w:w="2457"/>
      </w:tblGrid>
      <w:tr w:rsidR="00000000" w14:paraId="692353BA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9E1F2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012307D" w14:textId="77777777" w:rsidR="00000000" w:rsidRDefault="00000000" w:rsidP="006A5AD1">
            <w:pPr>
              <w:spacing w:before="75" w:after="225" w:line="276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Item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9E1F2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4DAF930" w14:textId="77777777" w:rsidR="00000000" w:rsidRDefault="00000000" w:rsidP="006A5AD1">
            <w:pPr>
              <w:spacing w:before="75" w:after="225" w:line="276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9E1F2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F966EBF" w14:textId="77777777" w:rsidR="00000000" w:rsidRDefault="00000000" w:rsidP="006A5AD1">
            <w:pPr>
              <w:spacing w:before="75" w:after="225" w:line="276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Cost</w:t>
            </w:r>
          </w:p>
        </w:tc>
      </w:tr>
      <w:tr w:rsidR="00000000" w14:paraId="2BADB2A1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0B4FE535" w14:textId="77777777" w:rsidR="00000000" w:rsidRDefault="00000000" w:rsidP="006A5AD1">
            <w:pPr>
              <w:spacing w:before="75" w:after="225" w:line="276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22"/>
                <w:szCs w:val="22"/>
              </w:rPr>
              <w:t>Development Fees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318E58B" w14:textId="77777777" w:rsidR="00000000" w:rsidRDefault="00000000" w:rsidP="006A5AD1">
            <w:pPr>
              <w:spacing w:before="75" w:after="225" w:line="276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Custom development of a 4-page static website (About Me, Professional Experience, Projects, Media). Fully responsive on mobile, tablet, and desktop.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D2ABD51" w14:textId="77777777" w:rsidR="00000000" w:rsidRDefault="00000000" w:rsidP="006A5AD1">
            <w:pPr>
              <w:spacing w:before="75" w:after="225" w:line="276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22"/>
                <w:szCs w:val="22"/>
              </w:rPr>
              <w:t>QAR 600</w:t>
            </w: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br/>
            </w:r>
            <w:r>
              <w:rPr>
                <w:rStyle w:val="Emphasis"/>
                <w:rFonts w:ascii="Calibri" w:eastAsia="Times New Roman" w:hAnsi="Calibri" w:cs="Calibri"/>
                <w:color w:val="000000"/>
                <w:sz w:val="22"/>
                <w:szCs w:val="22"/>
              </w:rPr>
              <w:t>(Payable in three installments)</w:t>
            </w:r>
          </w:p>
        </w:tc>
      </w:tr>
      <w:tr w:rsidR="00000000" w14:paraId="37293819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1AA9B09" w14:textId="77777777" w:rsidR="00000000" w:rsidRDefault="00000000" w:rsidP="006A5AD1">
            <w:pPr>
              <w:spacing w:before="75" w:after="225" w:line="276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22"/>
                <w:szCs w:val="22"/>
              </w:rPr>
              <w:t>Domain Name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90A8C39" w14:textId="77777777" w:rsidR="00000000" w:rsidRDefault="00000000" w:rsidP="006A5AD1">
            <w:pPr>
              <w:spacing w:before="75" w:after="225" w:line="276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Registration of the standard (.com) domain name. This will be registered directly in the client's name for full, exclusive ownership.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4B24C63" w14:textId="77777777" w:rsidR="00000000" w:rsidRDefault="00000000" w:rsidP="006A5AD1">
            <w:pPr>
              <w:spacing w:before="75" w:after="225" w:line="276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22"/>
                <w:szCs w:val="22"/>
              </w:rPr>
              <w:t>~QAR 10.50 / year</w:t>
            </w: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br/>
            </w:r>
            <w:r>
              <w:rPr>
                <w:rStyle w:val="Emphasis"/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(Introductory &amp; renewal price via </w:t>
            </w:r>
            <w:proofErr w:type="spellStart"/>
            <w:r>
              <w:rPr>
                <w:rStyle w:val="Emphasis"/>
                <w:rFonts w:ascii="Calibri" w:eastAsia="Times New Roman" w:hAnsi="Calibri" w:cs="Calibri"/>
                <w:color w:val="000000"/>
                <w:sz w:val="22"/>
                <w:szCs w:val="22"/>
              </w:rPr>
              <w:t>Porkbun</w:t>
            </w:r>
            <w:proofErr w:type="spellEnd"/>
            <w:r>
              <w:rPr>
                <w:rStyle w:val="Emphasis"/>
                <w:rFonts w:ascii="Calibri" w:eastAsia="Times New Roman" w:hAnsi="Calibri" w:cs="Calibri"/>
                <w:color w:val="000000"/>
                <w:sz w:val="22"/>
                <w:szCs w:val="22"/>
              </w:rPr>
              <w:t>)</w:t>
            </w:r>
          </w:p>
        </w:tc>
      </w:tr>
      <w:tr w:rsidR="00000000" w14:paraId="280DD1E9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359F185" w14:textId="77777777" w:rsidR="00000000" w:rsidRDefault="00000000" w:rsidP="006A5AD1">
            <w:pPr>
              <w:spacing w:before="75" w:after="225" w:line="276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22"/>
                <w:szCs w:val="22"/>
              </w:rPr>
              <w:t>Hosting &amp; CDN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6C935E5F" w14:textId="77777777" w:rsidR="00000000" w:rsidRDefault="00000000" w:rsidP="006A5AD1">
            <w:pPr>
              <w:spacing w:before="75" w:after="225" w:line="276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Hosted on Cloudflare Pages (Global CDN). This ensures lightning-fast page loading locally in Qatar and globally. The free tier easily handles the expected traffic volume.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6C98414B" w14:textId="77777777" w:rsidR="00000000" w:rsidRDefault="00000000" w:rsidP="006A5AD1">
            <w:pPr>
              <w:spacing w:before="75" w:after="225" w:line="276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22"/>
                <w:szCs w:val="22"/>
              </w:rPr>
              <w:t>QAR 0 / year</w:t>
            </w:r>
          </w:p>
        </w:tc>
      </w:tr>
    </w:tbl>
    <w:p w14:paraId="353A8E45" w14:textId="77777777" w:rsidR="00000000" w:rsidRDefault="00000000" w:rsidP="006A5AD1">
      <w:pPr>
        <w:pStyle w:val="Heading3"/>
        <w:spacing w:line="276" w:lineRule="auto"/>
        <w:rPr>
          <w:rFonts w:eastAsia="Times New Roman"/>
        </w:rPr>
      </w:pPr>
      <w:r>
        <w:rPr>
          <w:rFonts w:eastAsia="Times New Roman"/>
        </w:rPr>
        <w:t xml:space="preserve">2. Support &amp; Maintenance </w:t>
      </w:r>
      <w:r>
        <w:rPr>
          <w:rStyle w:val="Emphasis"/>
          <w:rFonts w:eastAsia="Times New Roman"/>
        </w:rPr>
        <w:t>(Technical Resolution Only)</w:t>
      </w:r>
    </w:p>
    <w:p w14:paraId="2270B081" w14:textId="77777777" w:rsidR="00000000" w:rsidRDefault="00000000" w:rsidP="006A5AD1">
      <w:pPr>
        <w:pStyle w:val="NormalWeb"/>
        <w:spacing w:line="276" w:lineRule="auto"/>
        <w:rPr>
          <w:rFonts w:ascii="Calibri" w:hAnsi="Calibri" w:cs="Calibri"/>
          <w:color w:val="000000"/>
          <w:sz w:val="22"/>
          <w:szCs w:val="22"/>
        </w:rPr>
      </w:pPr>
      <w:r>
        <w:rPr>
          <w:rStyle w:val="Emphasis"/>
          <w:rFonts w:ascii="Calibri" w:hAnsi="Calibri" w:cs="Calibri"/>
          <w:color w:val="000000"/>
          <w:sz w:val="22"/>
          <w:szCs w:val="22"/>
        </w:rPr>
        <w:t>Note: The first two (2) weeks of post-launch support are provided completely free of charge.</w:t>
      </w:r>
    </w:p>
    <w:p w14:paraId="58300A9F" w14:textId="77777777" w:rsidR="00000000" w:rsidRDefault="00000000" w:rsidP="006A5AD1">
      <w:pPr>
        <w:numPr>
          <w:ilvl w:val="0"/>
          <w:numId w:val="1"/>
        </w:numPr>
        <w:spacing w:before="100" w:beforeAutospacing="1" w:after="60" w:line="276" w:lineRule="auto"/>
        <w:rPr>
          <w:rFonts w:ascii="Calibri" w:eastAsia="Times New Roman" w:hAnsi="Calibri" w:cs="Calibri"/>
          <w:color w:val="000000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000000"/>
          <w:sz w:val="22"/>
          <w:szCs w:val="22"/>
        </w:rPr>
        <w:t>Option 1 (Monthly Retainer):</w:t>
      </w:r>
      <w:r>
        <w:rPr>
          <w:rFonts w:ascii="Calibri" w:eastAsia="Times New Roman" w:hAnsi="Calibri" w:cs="Calibri"/>
          <w:color w:val="000000"/>
          <w:sz w:val="22"/>
          <w:szCs w:val="22"/>
        </w:rPr>
        <w:t xml:space="preserve"> $15.00 USD / month</w:t>
      </w:r>
    </w:p>
    <w:p w14:paraId="461453B9" w14:textId="77777777" w:rsidR="00000000" w:rsidRDefault="00000000" w:rsidP="006A5AD1">
      <w:pPr>
        <w:numPr>
          <w:ilvl w:val="0"/>
          <w:numId w:val="1"/>
        </w:numPr>
        <w:spacing w:before="100" w:beforeAutospacing="1" w:after="60" w:line="276" w:lineRule="auto"/>
        <w:rPr>
          <w:rFonts w:ascii="Calibri" w:eastAsia="Times New Roman" w:hAnsi="Calibri" w:cs="Calibri"/>
          <w:color w:val="000000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000000"/>
          <w:sz w:val="22"/>
          <w:szCs w:val="22"/>
        </w:rPr>
        <w:t>Option 2 (On-Demand):</w:t>
      </w:r>
      <w:r>
        <w:rPr>
          <w:rFonts w:ascii="Calibri" w:eastAsia="Times New Roman" w:hAnsi="Calibri" w:cs="Calibri"/>
          <w:color w:val="000000"/>
          <w:sz w:val="22"/>
          <w:szCs w:val="22"/>
        </w:rPr>
        <w:t xml:space="preserve"> $4.50 USD / per call or request</w:t>
      </w:r>
    </w:p>
    <w:p w14:paraId="14DCB182" w14:textId="77777777" w:rsidR="00000000" w:rsidRDefault="00000000" w:rsidP="006A5AD1">
      <w:pPr>
        <w:pStyle w:val="Heading3"/>
        <w:spacing w:line="276" w:lineRule="auto"/>
        <w:rPr>
          <w:rFonts w:eastAsia="Times New Roman"/>
        </w:rPr>
      </w:pPr>
      <w:r>
        <w:rPr>
          <w:rFonts w:eastAsia="Times New Roman"/>
        </w:rPr>
        <w:t>3. Scope Management (New Changes &amp; Requirements)</w:t>
      </w:r>
    </w:p>
    <w:p w14:paraId="71927EC6" w14:textId="77777777" w:rsidR="00000000" w:rsidRDefault="00000000" w:rsidP="006A5AD1">
      <w:pPr>
        <w:pStyle w:val="NormalWeb"/>
        <w:spacing w:line="276" w:lineRule="auto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Any new features, pages, or structural design changes requested outside the original scope of work will be subject to a separate evaluation. Additional work will be priced fairly based on the nature, size, and complexity of the requested change.</w:t>
      </w:r>
    </w:p>
    <w:p w14:paraId="1C1654C3" w14:textId="77777777" w:rsidR="00000000" w:rsidRDefault="00000000" w:rsidP="006A5AD1">
      <w:pPr>
        <w:pStyle w:val="Heading3"/>
        <w:spacing w:line="276" w:lineRule="auto"/>
        <w:rPr>
          <w:rFonts w:eastAsia="Times New Roman"/>
        </w:rPr>
      </w:pPr>
      <w:r>
        <w:rPr>
          <w:rFonts w:eastAsia="Times New Roman"/>
        </w:rPr>
        <w:t>4. Payment Schedule</w:t>
      </w:r>
    </w:p>
    <w:p w14:paraId="1FBE86CC" w14:textId="77777777" w:rsidR="00000000" w:rsidRDefault="00000000" w:rsidP="006A5AD1">
      <w:pPr>
        <w:pStyle w:val="NormalWeb"/>
        <w:spacing w:line="276" w:lineRule="auto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 xml:space="preserve">The total development fee of </w:t>
      </w:r>
      <w:r>
        <w:rPr>
          <w:rStyle w:val="Strong"/>
          <w:rFonts w:ascii="Calibri" w:hAnsi="Calibri" w:cs="Calibri"/>
          <w:color w:val="000000"/>
          <w:sz w:val="22"/>
          <w:szCs w:val="22"/>
        </w:rPr>
        <w:t>QAR 600</w:t>
      </w:r>
      <w:r>
        <w:rPr>
          <w:rFonts w:ascii="Calibri" w:hAnsi="Calibri" w:cs="Calibri"/>
          <w:color w:val="000000"/>
          <w:sz w:val="22"/>
          <w:szCs w:val="22"/>
        </w:rPr>
        <w:t xml:space="preserve"> will be divided into the following three milestones:</w:t>
      </w:r>
    </w:p>
    <w:p w14:paraId="6B45FE4C" w14:textId="77777777" w:rsidR="00000000" w:rsidRDefault="00000000" w:rsidP="006A5AD1">
      <w:pPr>
        <w:numPr>
          <w:ilvl w:val="0"/>
          <w:numId w:val="2"/>
        </w:numPr>
        <w:spacing w:before="100" w:beforeAutospacing="1" w:after="60" w:line="276" w:lineRule="auto"/>
        <w:rPr>
          <w:rFonts w:ascii="Calibri" w:eastAsia="Times New Roman" w:hAnsi="Calibri" w:cs="Calibri"/>
          <w:color w:val="000000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000000"/>
          <w:sz w:val="22"/>
          <w:szCs w:val="22"/>
        </w:rPr>
        <w:t>Advance Payment:</w:t>
      </w:r>
      <w:r>
        <w:rPr>
          <w:rFonts w:ascii="Calibri" w:eastAsia="Times New Roman" w:hAnsi="Calibri" w:cs="Calibri"/>
          <w:color w:val="000000"/>
          <w:sz w:val="22"/>
          <w:szCs w:val="22"/>
        </w:rPr>
        <w:t xml:space="preserve"> QAR 100 to commence work.</w:t>
      </w:r>
    </w:p>
    <w:p w14:paraId="7739A0AB" w14:textId="77777777" w:rsidR="00000000" w:rsidRDefault="00000000" w:rsidP="006A5AD1">
      <w:pPr>
        <w:numPr>
          <w:ilvl w:val="0"/>
          <w:numId w:val="2"/>
        </w:numPr>
        <w:spacing w:before="100" w:beforeAutospacing="1" w:after="60" w:line="276" w:lineRule="auto"/>
        <w:rPr>
          <w:rFonts w:ascii="Calibri" w:eastAsia="Times New Roman" w:hAnsi="Calibri" w:cs="Calibri"/>
          <w:color w:val="000000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000000"/>
          <w:sz w:val="22"/>
          <w:szCs w:val="22"/>
        </w:rPr>
        <w:t>Prototype Approval:</w:t>
      </w:r>
      <w:r>
        <w:rPr>
          <w:rFonts w:ascii="Calibri" w:eastAsia="Times New Roman" w:hAnsi="Calibri" w:cs="Calibri"/>
          <w:color w:val="000000"/>
          <w:sz w:val="22"/>
          <w:szCs w:val="22"/>
        </w:rPr>
        <w:t xml:space="preserve"> QAR 100 upon approval of the initial website design/prototype.</w:t>
      </w:r>
    </w:p>
    <w:p w14:paraId="5C476D1E" w14:textId="0E869362" w:rsidR="006A5AD1" w:rsidRPr="006A5AD1" w:rsidRDefault="00000000" w:rsidP="006A5AD1">
      <w:pPr>
        <w:numPr>
          <w:ilvl w:val="0"/>
          <w:numId w:val="2"/>
        </w:numPr>
        <w:spacing w:before="100" w:beforeAutospacing="1" w:after="60" w:line="276" w:lineRule="auto"/>
        <w:rPr>
          <w:rFonts w:ascii="Calibri" w:eastAsia="Times New Roman" w:hAnsi="Calibri" w:cs="Calibri"/>
          <w:color w:val="000000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000000"/>
          <w:sz w:val="22"/>
          <w:szCs w:val="22"/>
        </w:rPr>
        <w:t>Final Delivery:</w:t>
      </w:r>
      <w:r>
        <w:rPr>
          <w:rFonts w:ascii="Calibri" w:eastAsia="Times New Roman" w:hAnsi="Calibri" w:cs="Calibri"/>
          <w:color w:val="000000"/>
          <w:sz w:val="22"/>
          <w:szCs w:val="22"/>
        </w:rPr>
        <w:t xml:space="preserve"> QAR 400 upon officially publishing the li</w:t>
      </w:r>
    </w:p>
    <w:sectPr w:rsidR="006A5AD1" w:rsidRPr="006A5AD1" w:rsidSect="006A5AD1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3F6B05"/>
    <w:multiLevelType w:val="multilevel"/>
    <w:tmpl w:val="F41EE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ACC72D1"/>
    <w:multiLevelType w:val="multilevel"/>
    <w:tmpl w:val="941A4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5458862">
    <w:abstractNumId w:val="1"/>
  </w:num>
  <w:num w:numId="2" w16cid:durableId="6284339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AD1"/>
    <w:rsid w:val="00253BCC"/>
    <w:rsid w:val="006A5A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DED7531"/>
  <w15:chartTrackingRefBased/>
  <w15:docId w15:val="{765296C4-6712-4CF4-BFB1-F13D1DE1E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225"/>
      <w:jc w:val="center"/>
      <w:outlineLvl w:val="1"/>
    </w:pPr>
    <w:rPr>
      <w:rFonts w:ascii="Calibri" w:hAnsi="Calibri" w:cs="Calibri"/>
      <w:b/>
      <w:bCs/>
      <w:color w:val="2F5496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pPr>
      <w:spacing w:before="270" w:after="90"/>
      <w:outlineLvl w:val="2"/>
    </w:pPr>
    <w:rPr>
      <w:rFonts w:ascii="Calibri" w:hAnsi="Calibri" w:cs="Calibri"/>
      <w:b/>
      <w:bCs/>
      <w:color w:val="2F549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after="150"/>
    </w:pPr>
  </w:style>
  <w:style w:type="paragraph" w:styleId="NormalWeb">
    <w:name w:val="Normal (Web)"/>
    <w:basedOn w:val="Normal"/>
    <w:uiPriority w:val="99"/>
    <w:semiHidden/>
    <w:unhideWhenUsed/>
    <w:pPr>
      <w:spacing w:after="150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249</Words>
  <Characters>1421</Characters>
  <Application>Microsoft Office Word</Application>
  <DocSecurity>0</DocSecurity>
  <Lines>11</Lines>
  <Paragraphs>3</Paragraphs>
  <ScaleCrop>false</ScaleCrop>
  <Company/>
  <LinksUpToDate>false</LinksUpToDate>
  <CharactersWithSpaces>1667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Price Quotation</dc:title>
  <dc:subject/>
  <dc:creator>Omar Samir</dc:creator>
  <cp:keywords/>
  <dc:description/>
  <cp:lastModifiedBy>Omar Samir</cp:lastModifiedBy>
  <cp:revision>2</cp:revision>
  <dcterms:created xsi:type="dcterms:W3CDTF">2026-08-10T17:11:00Z</dcterms:created>
  <dcterms:modified xsi:type="dcterms:W3CDTF">2026-08-10T17:11:00Z</dcterms:modified>
</cp:coreProperties>
</file>