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82C1" w14:textId="2A0117C7" w:rsidR="00BF76A4" w:rsidRPr="00D6099D" w:rsidRDefault="00F61E21" w:rsidP="00F61E21">
      <w:pPr>
        <w:spacing w:after="0" w:line="240" w:lineRule="auto"/>
        <w:jc w:val="both"/>
        <w:rPr>
          <w:rFonts w:ascii="Times New Roman" w:hAnsi="Times New Roman" w:cs="Times New Roman"/>
          <w:sz w:val="28"/>
          <w:szCs w:val="28"/>
          <w:lang w:val="kk-KZ"/>
        </w:rPr>
      </w:pPr>
      <w:r w:rsidRPr="00D6099D">
        <w:rPr>
          <w:rFonts w:ascii="Times New Roman" w:hAnsi="Times New Roman" w:cs="Times New Roman"/>
          <w:sz w:val="28"/>
          <w:szCs w:val="28"/>
        </w:rPr>
        <w:t>Титулты</w:t>
      </w:r>
      <w:r w:rsidRPr="00D6099D">
        <w:rPr>
          <w:rFonts w:ascii="Times New Roman" w:hAnsi="Times New Roman" w:cs="Times New Roman"/>
          <w:sz w:val="28"/>
          <w:szCs w:val="28"/>
          <w:lang w:val="kk-KZ"/>
        </w:rPr>
        <w:t xml:space="preserve">қ бет </w:t>
      </w:r>
    </w:p>
    <w:p w14:paraId="71B24F75"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357CBD58" w14:textId="12B13039" w:rsidR="00F61E21" w:rsidRPr="00D6099D" w:rsidRDefault="00F61E21" w:rsidP="00870057">
      <w:pPr>
        <w:spacing w:after="0" w:line="240" w:lineRule="auto"/>
        <w:jc w:val="cente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lastRenderedPageBreak/>
        <w:t>Мазмұны</w:t>
      </w:r>
    </w:p>
    <w:sdt>
      <w:sdtPr>
        <w:rPr>
          <w:rFonts w:asciiTheme="minorHAnsi" w:eastAsiaTheme="minorHAnsi" w:hAnsiTheme="minorHAnsi" w:cstheme="minorBidi"/>
          <w:color w:val="auto"/>
          <w:sz w:val="22"/>
          <w:szCs w:val="22"/>
          <w:lang w:val="ru-RU"/>
        </w:rPr>
        <w:id w:val="206456101"/>
        <w:docPartObj>
          <w:docPartGallery w:val="Table of Contents"/>
          <w:docPartUnique/>
        </w:docPartObj>
      </w:sdtPr>
      <w:sdtEndPr>
        <w:rPr>
          <w:b/>
          <w:bCs/>
          <w:noProof/>
        </w:rPr>
      </w:sdtEndPr>
      <w:sdtContent>
        <w:p w14:paraId="344A0E33" w14:textId="14786209" w:rsidR="00870057" w:rsidRPr="00D6099D" w:rsidRDefault="00870057">
          <w:pPr>
            <w:pStyle w:val="TOCHeading"/>
            <w:rPr>
              <w:color w:val="auto"/>
            </w:rPr>
          </w:pPr>
        </w:p>
        <w:p w14:paraId="73CE3E6D" w14:textId="47610CC9" w:rsidR="00870057" w:rsidRPr="00D6099D" w:rsidRDefault="00870057">
          <w:pPr>
            <w:pStyle w:val="TOC1"/>
            <w:tabs>
              <w:tab w:val="right" w:leader="dot" w:pos="9628"/>
            </w:tabs>
            <w:rPr>
              <w:noProof/>
            </w:rPr>
          </w:pPr>
          <w:r w:rsidRPr="00D6099D">
            <w:fldChar w:fldCharType="begin"/>
          </w:r>
          <w:r w:rsidRPr="00D6099D">
            <w:instrText xml:space="preserve"> TOC \o "1-3" \h \z \u </w:instrText>
          </w:r>
          <w:r w:rsidRPr="00D6099D">
            <w:fldChar w:fldCharType="separate"/>
          </w:r>
          <w:hyperlink w:anchor="_Toc161767644" w:history="1">
            <w:r w:rsidRPr="00D6099D">
              <w:rPr>
                <w:rStyle w:val="Hyperlink"/>
                <w:rFonts w:ascii="Times New Roman" w:hAnsi="Times New Roman" w:cs="Times New Roman"/>
                <w:b/>
                <w:bCs/>
                <w:noProof/>
                <w:color w:val="auto"/>
                <w:lang w:val="kk-KZ"/>
              </w:rPr>
              <w:t>Кіріспе</w:t>
            </w:r>
            <w:r w:rsidRPr="00D6099D">
              <w:rPr>
                <w:noProof/>
                <w:webHidden/>
              </w:rPr>
              <w:tab/>
            </w:r>
            <w:r w:rsidRPr="00D6099D">
              <w:rPr>
                <w:noProof/>
                <w:webHidden/>
              </w:rPr>
              <w:fldChar w:fldCharType="begin"/>
            </w:r>
            <w:r w:rsidRPr="00D6099D">
              <w:rPr>
                <w:noProof/>
                <w:webHidden/>
              </w:rPr>
              <w:instrText xml:space="preserve"> PAGEREF _Toc161767644 \h </w:instrText>
            </w:r>
            <w:r w:rsidRPr="00D6099D">
              <w:rPr>
                <w:noProof/>
                <w:webHidden/>
              </w:rPr>
            </w:r>
            <w:r w:rsidRPr="00D6099D">
              <w:rPr>
                <w:noProof/>
                <w:webHidden/>
              </w:rPr>
              <w:fldChar w:fldCharType="separate"/>
            </w:r>
            <w:r w:rsidRPr="00D6099D">
              <w:rPr>
                <w:noProof/>
                <w:webHidden/>
              </w:rPr>
              <w:t>3</w:t>
            </w:r>
            <w:r w:rsidRPr="00D6099D">
              <w:rPr>
                <w:noProof/>
                <w:webHidden/>
              </w:rPr>
              <w:fldChar w:fldCharType="end"/>
            </w:r>
          </w:hyperlink>
        </w:p>
        <w:p w14:paraId="4A3DDC06" w14:textId="11452925" w:rsidR="00870057" w:rsidRPr="00D6099D" w:rsidRDefault="00F12D7C">
          <w:pPr>
            <w:pStyle w:val="TOC1"/>
            <w:tabs>
              <w:tab w:val="right" w:leader="dot" w:pos="9628"/>
            </w:tabs>
            <w:rPr>
              <w:noProof/>
            </w:rPr>
          </w:pPr>
          <w:hyperlink w:anchor="_Toc161767645" w:history="1">
            <w:r w:rsidR="00870057" w:rsidRPr="00D6099D">
              <w:rPr>
                <w:rStyle w:val="Hyperlink"/>
                <w:rFonts w:ascii="Times New Roman" w:hAnsi="Times New Roman" w:cs="Times New Roman"/>
                <w:b/>
                <w:bCs/>
                <w:noProof/>
                <w:color w:val="auto"/>
                <w:lang w:val="kk-KZ"/>
              </w:rPr>
              <w:t>1  БІЛІМ ЖӘНЕ ЖҰМЫССЫЗДЫҚ СТАТИСТИКАСЫНА ШОЛУДЫҢ ТЕОРИЯЛЫҚ НЕГІЗДЕРІ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_Toc161767645 \h </w:instrText>
            </w:r>
            <w:r w:rsidR="00870057" w:rsidRPr="00D6099D">
              <w:rPr>
                <w:noProof/>
                <w:webHidden/>
              </w:rPr>
            </w:r>
            <w:r w:rsidR="00870057" w:rsidRPr="00D6099D">
              <w:rPr>
                <w:noProof/>
                <w:webHidden/>
              </w:rPr>
              <w:fldChar w:fldCharType="separate"/>
            </w:r>
            <w:r w:rsidR="00870057" w:rsidRPr="00D6099D">
              <w:rPr>
                <w:noProof/>
                <w:webHidden/>
              </w:rPr>
              <w:t>4</w:t>
            </w:r>
            <w:r w:rsidR="00870057" w:rsidRPr="00D6099D">
              <w:rPr>
                <w:noProof/>
                <w:webHidden/>
              </w:rPr>
              <w:fldChar w:fldCharType="end"/>
            </w:r>
          </w:hyperlink>
        </w:p>
        <w:p w14:paraId="422EB8E8" w14:textId="51C59441" w:rsidR="00870057" w:rsidRPr="00D6099D" w:rsidRDefault="00F12D7C">
          <w:pPr>
            <w:pStyle w:val="TOC2"/>
            <w:tabs>
              <w:tab w:val="right" w:leader="dot" w:pos="9628"/>
            </w:tabs>
            <w:rPr>
              <w:noProof/>
            </w:rPr>
          </w:pPr>
          <w:hyperlink w:anchor="_Toc161767646" w:history="1">
            <w:r w:rsidR="00870057" w:rsidRPr="00D6099D">
              <w:rPr>
                <w:rStyle w:val="Hyperlink"/>
                <w:rFonts w:ascii="Times New Roman" w:hAnsi="Times New Roman" w:cs="Times New Roman"/>
                <w:b/>
                <w:bCs/>
                <w:noProof/>
                <w:color w:val="auto"/>
                <w:lang w:val="kk-KZ"/>
              </w:rPr>
              <w:t>1.1. Білім статистикасының негізгі көрсеткіштері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_Toc161767646 \h </w:instrText>
            </w:r>
            <w:r w:rsidR="00870057" w:rsidRPr="00D6099D">
              <w:rPr>
                <w:noProof/>
                <w:webHidden/>
              </w:rPr>
            </w:r>
            <w:r w:rsidR="00870057" w:rsidRPr="00D6099D">
              <w:rPr>
                <w:noProof/>
                <w:webHidden/>
              </w:rPr>
              <w:fldChar w:fldCharType="separate"/>
            </w:r>
            <w:r w:rsidR="00870057" w:rsidRPr="00D6099D">
              <w:rPr>
                <w:noProof/>
                <w:webHidden/>
              </w:rPr>
              <w:t>4</w:t>
            </w:r>
            <w:r w:rsidR="00870057" w:rsidRPr="00D6099D">
              <w:rPr>
                <w:noProof/>
                <w:webHidden/>
              </w:rPr>
              <w:fldChar w:fldCharType="end"/>
            </w:r>
          </w:hyperlink>
        </w:p>
        <w:p w14:paraId="1578773F" w14:textId="15EA9036" w:rsidR="00870057" w:rsidRPr="00D6099D" w:rsidRDefault="00F12D7C">
          <w:pPr>
            <w:pStyle w:val="TOC2"/>
            <w:tabs>
              <w:tab w:val="right" w:leader="dot" w:pos="9628"/>
            </w:tabs>
            <w:rPr>
              <w:noProof/>
            </w:rPr>
          </w:pPr>
          <w:hyperlink w:anchor="_Toc161767647" w:history="1">
            <w:r w:rsidR="00870057" w:rsidRPr="00D6099D">
              <w:rPr>
                <w:rStyle w:val="Hyperlink"/>
                <w:rFonts w:ascii="Times New Roman" w:hAnsi="Times New Roman" w:cs="Times New Roman"/>
                <w:b/>
                <w:bCs/>
                <w:noProof/>
                <w:color w:val="auto"/>
                <w:lang w:val="kk-KZ"/>
              </w:rPr>
              <w:t>1.2. Жұмыссыздық статистикасының негізгі көрсеткіштері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_Toc161767647 \h </w:instrText>
            </w:r>
            <w:r w:rsidR="00870057" w:rsidRPr="00D6099D">
              <w:rPr>
                <w:noProof/>
                <w:webHidden/>
              </w:rPr>
            </w:r>
            <w:r w:rsidR="00870057" w:rsidRPr="00D6099D">
              <w:rPr>
                <w:noProof/>
                <w:webHidden/>
              </w:rPr>
              <w:fldChar w:fldCharType="separate"/>
            </w:r>
            <w:r w:rsidR="00870057" w:rsidRPr="00D6099D">
              <w:rPr>
                <w:noProof/>
                <w:webHidden/>
              </w:rPr>
              <w:t>5</w:t>
            </w:r>
            <w:r w:rsidR="00870057" w:rsidRPr="00D6099D">
              <w:rPr>
                <w:noProof/>
                <w:webHidden/>
              </w:rPr>
              <w:fldChar w:fldCharType="end"/>
            </w:r>
          </w:hyperlink>
        </w:p>
        <w:p w14:paraId="498372FE" w14:textId="36AF42E6" w:rsidR="00870057" w:rsidRPr="00D6099D" w:rsidRDefault="00F12D7C">
          <w:pPr>
            <w:pStyle w:val="TOC2"/>
            <w:tabs>
              <w:tab w:val="right" w:leader="dot" w:pos="9628"/>
            </w:tabs>
            <w:rPr>
              <w:noProof/>
            </w:rPr>
          </w:pPr>
          <w:hyperlink w:anchor="_Toc161767648" w:history="1">
            <w:r w:rsidR="00870057" w:rsidRPr="00D6099D">
              <w:rPr>
                <w:rStyle w:val="Hyperlink"/>
                <w:rFonts w:ascii="Times New Roman" w:hAnsi="Times New Roman" w:cs="Times New Roman"/>
                <w:b/>
                <w:bCs/>
                <w:noProof/>
                <w:color w:val="auto"/>
                <w:lang w:val="kk-KZ"/>
              </w:rPr>
              <w:t>1.3. Білім деңгейі мен жұмыссыздық деңгейінің арасындағы байланыс</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_Toc161767648 \h </w:instrText>
            </w:r>
            <w:r w:rsidR="00870057" w:rsidRPr="00D6099D">
              <w:rPr>
                <w:noProof/>
                <w:webHidden/>
              </w:rPr>
            </w:r>
            <w:r w:rsidR="00870057" w:rsidRPr="00D6099D">
              <w:rPr>
                <w:noProof/>
                <w:webHidden/>
              </w:rPr>
              <w:fldChar w:fldCharType="separate"/>
            </w:r>
            <w:r w:rsidR="00870057" w:rsidRPr="00D6099D">
              <w:rPr>
                <w:noProof/>
                <w:webHidden/>
              </w:rPr>
              <w:t>6</w:t>
            </w:r>
            <w:r w:rsidR="00870057" w:rsidRPr="00D6099D">
              <w:rPr>
                <w:noProof/>
                <w:webHidden/>
              </w:rPr>
              <w:fldChar w:fldCharType="end"/>
            </w:r>
          </w:hyperlink>
        </w:p>
        <w:p w14:paraId="52DF6293" w14:textId="35408795" w:rsidR="00870057" w:rsidRPr="00D6099D" w:rsidRDefault="00F12D7C">
          <w:pPr>
            <w:pStyle w:val="TOC1"/>
            <w:tabs>
              <w:tab w:val="right" w:leader="dot" w:pos="9628"/>
            </w:tabs>
            <w:rPr>
              <w:noProof/>
            </w:rPr>
          </w:pPr>
          <w:hyperlink w:anchor="_Toc161767649" w:history="1">
            <w:r w:rsidR="00870057" w:rsidRPr="00D6099D">
              <w:rPr>
                <w:rStyle w:val="Hyperlink"/>
                <w:rFonts w:ascii="Times New Roman" w:hAnsi="Times New Roman" w:cs="Times New Roman"/>
                <w:b/>
                <w:bCs/>
                <w:noProof/>
                <w:color w:val="auto"/>
                <w:lang w:val="kk-KZ"/>
              </w:rPr>
              <w:t>2 СТАТИСТИКАЛЫҚ ДЕРЕКТЕРДІ ЗЕРТТЕУДІҢ ЖӘНЕ R МЕН TABLEAU ТЕХНОЛОГИЯЛАРЫН ҚОЛДАНУДЫҢ НЕГІЗДЕРІ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_Toc161767649 \h </w:instrText>
            </w:r>
            <w:r w:rsidR="00870057" w:rsidRPr="00D6099D">
              <w:rPr>
                <w:noProof/>
                <w:webHidden/>
              </w:rPr>
            </w:r>
            <w:r w:rsidR="00870057" w:rsidRPr="00D6099D">
              <w:rPr>
                <w:noProof/>
                <w:webHidden/>
              </w:rPr>
              <w:fldChar w:fldCharType="separate"/>
            </w:r>
            <w:r w:rsidR="00870057" w:rsidRPr="00D6099D">
              <w:rPr>
                <w:noProof/>
                <w:webHidden/>
              </w:rPr>
              <w:t>7</w:t>
            </w:r>
            <w:r w:rsidR="00870057" w:rsidRPr="00D6099D">
              <w:rPr>
                <w:noProof/>
                <w:webHidden/>
              </w:rPr>
              <w:fldChar w:fldCharType="end"/>
            </w:r>
          </w:hyperlink>
        </w:p>
        <w:p w14:paraId="5ED5753F" w14:textId="731CC51E" w:rsidR="00870057" w:rsidRPr="00D6099D" w:rsidRDefault="00F12D7C">
          <w:pPr>
            <w:pStyle w:val="TOC2"/>
            <w:tabs>
              <w:tab w:val="right" w:leader="dot" w:pos="9628"/>
            </w:tabs>
            <w:rPr>
              <w:noProof/>
            </w:rPr>
          </w:pPr>
          <w:hyperlink w:anchor="_Toc161767650" w:history="1">
            <w:r w:rsidR="00870057" w:rsidRPr="00D6099D">
              <w:rPr>
                <w:rStyle w:val="Hyperlink"/>
                <w:rFonts w:ascii="Times New Roman" w:hAnsi="Times New Roman" w:cs="Times New Roman"/>
                <w:b/>
                <w:bCs/>
                <w:noProof/>
                <w:color w:val="auto"/>
                <w:lang w:val="kk-KZ"/>
              </w:rPr>
              <w:t>2.1 Статистикалық деректерді зерттеу әдістері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_Toc161767650 \h </w:instrText>
            </w:r>
            <w:r w:rsidR="00870057" w:rsidRPr="00D6099D">
              <w:rPr>
                <w:noProof/>
                <w:webHidden/>
              </w:rPr>
            </w:r>
            <w:r w:rsidR="00870057" w:rsidRPr="00D6099D">
              <w:rPr>
                <w:noProof/>
                <w:webHidden/>
              </w:rPr>
              <w:fldChar w:fldCharType="separate"/>
            </w:r>
            <w:r w:rsidR="00870057" w:rsidRPr="00D6099D">
              <w:rPr>
                <w:noProof/>
                <w:webHidden/>
              </w:rPr>
              <w:t>7</w:t>
            </w:r>
            <w:r w:rsidR="00870057" w:rsidRPr="00D6099D">
              <w:rPr>
                <w:noProof/>
                <w:webHidden/>
              </w:rPr>
              <w:fldChar w:fldCharType="end"/>
            </w:r>
          </w:hyperlink>
        </w:p>
        <w:p w14:paraId="3DFFD58B" w14:textId="48BCE0E3" w:rsidR="00870057" w:rsidRPr="00D6099D" w:rsidRDefault="00F12D7C">
          <w:pPr>
            <w:pStyle w:val="TOC3"/>
            <w:tabs>
              <w:tab w:val="right" w:leader="dot" w:pos="9628"/>
            </w:tabs>
            <w:rPr>
              <w:noProof/>
            </w:rPr>
          </w:pPr>
          <w:hyperlink w:anchor="_Toc161767651" w:history="1">
            <w:r w:rsidR="00870057" w:rsidRPr="00D6099D">
              <w:rPr>
                <w:rStyle w:val="Hyperlink"/>
                <w:rFonts w:ascii="Times New Roman" w:hAnsi="Times New Roman" w:cs="Times New Roman"/>
                <w:b/>
                <w:bCs/>
                <w:noProof/>
                <w:color w:val="auto"/>
                <w:lang w:val="kk-KZ"/>
              </w:rPr>
              <w:t>2.1.1 Статистикалық деректерді жинау мен талдау әдістерінің салыстырмалы талдауы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_Toc161767651 \h </w:instrText>
            </w:r>
            <w:r w:rsidR="00870057" w:rsidRPr="00D6099D">
              <w:rPr>
                <w:noProof/>
                <w:webHidden/>
              </w:rPr>
            </w:r>
            <w:r w:rsidR="00870057" w:rsidRPr="00D6099D">
              <w:rPr>
                <w:noProof/>
                <w:webHidden/>
              </w:rPr>
              <w:fldChar w:fldCharType="separate"/>
            </w:r>
            <w:r w:rsidR="00870057" w:rsidRPr="00D6099D">
              <w:rPr>
                <w:noProof/>
                <w:webHidden/>
              </w:rPr>
              <w:t>8</w:t>
            </w:r>
            <w:r w:rsidR="00870057" w:rsidRPr="00D6099D">
              <w:rPr>
                <w:noProof/>
                <w:webHidden/>
              </w:rPr>
              <w:fldChar w:fldCharType="end"/>
            </w:r>
          </w:hyperlink>
        </w:p>
        <w:p w14:paraId="1AAFFF4E" w14:textId="0D3F7A30" w:rsidR="00870057" w:rsidRPr="00D6099D" w:rsidRDefault="00F12D7C">
          <w:pPr>
            <w:pStyle w:val="TOC3"/>
            <w:tabs>
              <w:tab w:val="right" w:leader="dot" w:pos="9628"/>
            </w:tabs>
            <w:rPr>
              <w:noProof/>
            </w:rPr>
          </w:pPr>
          <w:hyperlink w:anchor="_Toc161767652" w:history="1">
            <w:r w:rsidR="00870057" w:rsidRPr="00D6099D">
              <w:rPr>
                <w:rStyle w:val="Hyperlink"/>
                <w:rFonts w:ascii="Times New Roman" w:hAnsi="Times New Roman" w:cs="Times New Roman"/>
                <w:b/>
                <w:bCs/>
                <w:noProof/>
                <w:color w:val="auto"/>
                <w:lang w:val="kk-KZ"/>
              </w:rPr>
              <w:t>2.1.2 Статистикалық деректерді талдауда жасанды интеллект пен машиналық оқытудың рөлі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_Toc161767652 \h </w:instrText>
            </w:r>
            <w:r w:rsidR="00870057" w:rsidRPr="00D6099D">
              <w:rPr>
                <w:noProof/>
                <w:webHidden/>
              </w:rPr>
            </w:r>
            <w:r w:rsidR="00870057" w:rsidRPr="00D6099D">
              <w:rPr>
                <w:noProof/>
                <w:webHidden/>
              </w:rPr>
              <w:fldChar w:fldCharType="separate"/>
            </w:r>
            <w:r w:rsidR="00870057" w:rsidRPr="00D6099D">
              <w:rPr>
                <w:noProof/>
                <w:webHidden/>
              </w:rPr>
              <w:t>9</w:t>
            </w:r>
            <w:r w:rsidR="00870057" w:rsidRPr="00D6099D">
              <w:rPr>
                <w:noProof/>
                <w:webHidden/>
              </w:rPr>
              <w:fldChar w:fldCharType="end"/>
            </w:r>
          </w:hyperlink>
        </w:p>
        <w:p w14:paraId="6CE20396" w14:textId="076A9FFB" w:rsidR="00870057" w:rsidRPr="00D6099D" w:rsidRDefault="00F12D7C">
          <w:pPr>
            <w:pStyle w:val="TOC2"/>
            <w:tabs>
              <w:tab w:val="right" w:leader="dot" w:pos="9628"/>
            </w:tabs>
            <w:rPr>
              <w:noProof/>
            </w:rPr>
          </w:pPr>
          <w:hyperlink w:anchor="_Toc161767653" w:history="1">
            <w:r w:rsidR="00870057" w:rsidRPr="00D6099D">
              <w:rPr>
                <w:rStyle w:val="Hyperlink"/>
                <w:rFonts w:ascii="Times New Roman" w:hAnsi="Times New Roman" w:cs="Times New Roman"/>
                <w:b/>
                <w:bCs/>
                <w:noProof/>
                <w:color w:val="auto"/>
                <w:lang w:val="kk-KZ"/>
              </w:rPr>
              <w:t>2.2 R және Tableau деректерді талдау құралдары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_Toc161767653 \h </w:instrText>
            </w:r>
            <w:r w:rsidR="00870057" w:rsidRPr="00D6099D">
              <w:rPr>
                <w:noProof/>
                <w:webHidden/>
              </w:rPr>
            </w:r>
            <w:r w:rsidR="00870057" w:rsidRPr="00D6099D">
              <w:rPr>
                <w:noProof/>
                <w:webHidden/>
              </w:rPr>
              <w:fldChar w:fldCharType="separate"/>
            </w:r>
            <w:r w:rsidR="00870057" w:rsidRPr="00D6099D">
              <w:rPr>
                <w:noProof/>
                <w:webHidden/>
              </w:rPr>
              <w:t>10</w:t>
            </w:r>
            <w:r w:rsidR="00870057" w:rsidRPr="00D6099D">
              <w:rPr>
                <w:noProof/>
                <w:webHidden/>
              </w:rPr>
              <w:fldChar w:fldCharType="end"/>
            </w:r>
          </w:hyperlink>
        </w:p>
        <w:p w14:paraId="35B090CC" w14:textId="517A96C1" w:rsidR="00870057" w:rsidRPr="00D6099D" w:rsidRDefault="00F12D7C">
          <w:pPr>
            <w:pStyle w:val="TOC3"/>
            <w:tabs>
              <w:tab w:val="right" w:leader="dot" w:pos="9628"/>
            </w:tabs>
            <w:rPr>
              <w:noProof/>
            </w:rPr>
          </w:pPr>
          <w:hyperlink w:anchor="_Toc161767654" w:history="1">
            <w:r w:rsidR="00870057" w:rsidRPr="00D6099D">
              <w:rPr>
                <w:rStyle w:val="Hyperlink"/>
                <w:rFonts w:ascii="Times New Roman" w:hAnsi="Times New Roman" w:cs="Times New Roman"/>
                <w:b/>
                <w:bCs/>
                <w:noProof/>
                <w:color w:val="auto"/>
                <w:lang w:val="kk-KZ"/>
              </w:rPr>
              <w:t>2.2.1 Статистикалық талдау үшін R бағдарламалау тілінің сипаттамасы мен мүмкіндіктері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_Toc161767654 \h </w:instrText>
            </w:r>
            <w:r w:rsidR="00870057" w:rsidRPr="00D6099D">
              <w:rPr>
                <w:noProof/>
                <w:webHidden/>
              </w:rPr>
            </w:r>
            <w:r w:rsidR="00870057" w:rsidRPr="00D6099D">
              <w:rPr>
                <w:noProof/>
                <w:webHidden/>
              </w:rPr>
              <w:fldChar w:fldCharType="separate"/>
            </w:r>
            <w:r w:rsidR="00870057" w:rsidRPr="00D6099D">
              <w:rPr>
                <w:noProof/>
                <w:webHidden/>
              </w:rPr>
              <w:t>11</w:t>
            </w:r>
            <w:r w:rsidR="00870057" w:rsidRPr="00D6099D">
              <w:rPr>
                <w:noProof/>
                <w:webHidden/>
              </w:rPr>
              <w:fldChar w:fldCharType="end"/>
            </w:r>
          </w:hyperlink>
        </w:p>
        <w:p w14:paraId="51AFACF6" w14:textId="7BA3F4A7" w:rsidR="00870057" w:rsidRPr="00D6099D" w:rsidRDefault="00F12D7C">
          <w:pPr>
            <w:pStyle w:val="TOC3"/>
            <w:tabs>
              <w:tab w:val="right" w:leader="dot" w:pos="9628"/>
            </w:tabs>
            <w:rPr>
              <w:noProof/>
            </w:rPr>
          </w:pPr>
          <w:hyperlink w:anchor="_Toc161767655" w:history="1">
            <w:r w:rsidR="00870057" w:rsidRPr="00D6099D">
              <w:rPr>
                <w:rStyle w:val="Hyperlink"/>
                <w:rFonts w:ascii="Times New Roman" w:hAnsi="Times New Roman" w:cs="Times New Roman"/>
                <w:b/>
                <w:bCs/>
                <w:noProof/>
                <w:color w:val="auto"/>
                <w:lang w:val="kk-KZ"/>
              </w:rPr>
              <w:t>2.2.2 Деректерді визуализациялаудағы Tableau мүмкіндіктері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_Toc161767655 \h </w:instrText>
            </w:r>
            <w:r w:rsidR="00870057" w:rsidRPr="00D6099D">
              <w:rPr>
                <w:noProof/>
                <w:webHidden/>
              </w:rPr>
            </w:r>
            <w:r w:rsidR="00870057" w:rsidRPr="00D6099D">
              <w:rPr>
                <w:noProof/>
                <w:webHidden/>
              </w:rPr>
              <w:fldChar w:fldCharType="separate"/>
            </w:r>
            <w:r w:rsidR="00870057" w:rsidRPr="00D6099D">
              <w:rPr>
                <w:noProof/>
                <w:webHidden/>
              </w:rPr>
              <w:t>12</w:t>
            </w:r>
            <w:r w:rsidR="00870057" w:rsidRPr="00D6099D">
              <w:rPr>
                <w:noProof/>
                <w:webHidden/>
              </w:rPr>
              <w:fldChar w:fldCharType="end"/>
            </w:r>
          </w:hyperlink>
        </w:p>
        <w:p w14:paraId="5B8B44D0" w14:textId="13676112" w:rsidR="00870057" w:rsidRPr="00D6099D" w:rsidRDefault="00F12D7C">
          <w:pPr>
            <w:pStyle w:val="TOC3"/>
            <w:tabs>
              <w:tab w:val="right" w:leader="dot" w:pos="9628"/>
            </w:tabs>
            <w:rPr>
              <w:noProof/>
            </w:rPr>
          </w:pPr>
          <w:hyperlink w:anchor="_Toc161767656" w:history="1">
            <w:r w:rsidR="00870057" w:rsidRPr="00D6099D">
              <w:rPr>
                <w:rStyle w:val="Hyperlink"/>
                <w:rFonts w:ascii="Times New Roman" w:hAnsi="Times New Roman" w:cs="Times New Roman"/>
                <w:b/>
                <w:bCs/>
                <w:noProof/>
                <w:color w:val="auto"/>
                <w:lang w:val="kk-KZ"/>
              </w:rPr>
              <w:t>2.2.3 Деректерді комплексті талдау үшін R және Tableau интеграциясының артықшылықтары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_Toc161767656 \h </w:instrText>
            </w:r>
            <w:r w:rsidR="00870057" w:rsidRPr="00D6099D">
              <w:rPr>
                <w:noProof/>
                <w:webHidden/>
              </w:rPr>
            </w:r>
            <w:r w:rsidR="00870057" w:rsidRPr="00D6099D">
              <w:rPr>
                <w:noProof/>
                <w:webHidden/>
              </w:rPr>
              <w:fldChar w:fldCharType="separate"/>
            </w:r>
            <w:r w:rsidR="00870057" w:rsidRPr="00D6099D">
              <w:rPr>
                <w:noProof/>
                <w:webHidden/>
              </w:rPr>
              <w:t>13</w:t>
            </w:r>
            <w:r w:rsidR="00870057" w:rsidRPr="00D6099D">
              <w:rPr>
                <w:noProof/>
                <w:webHidden/>
              </w:rPr>
              <w:fldChar w:fldCharType="end"/>
            </w:r>
          </w:hyperlink>
        </w:p>
        <w:p w14:paraId="08DBCB8A" w14:textId="64C95A20" w:rsidR="00870057" w:rsidRPr="00D6099D" w:rsidRDefault="00F12D7C">
          <w:pPr>
            <w:pStyle w:val="TOC1"/>
            <w:tabs>
              <w:tab w:val="right" w:leader="dot" w:pos="9628"/>
            </w:tabs>
            <w:rPr>
              <w:noProof/>
            </w:rPr>
          </w:pPr>
          <w:hyperlink w:anchor="_Toc161767657" w:history="1">
            <w:r w:rsidR="00870057" w:rsidRPr="00D6099D">
              <w:rPr>
                <w:rStyle w:val="Hyperlink"/>
                <w:rFonts w:ascii="Times New Roman" w:hAnsi="Times New Roman" w:cs="Times New Roman"/>
                <w:b/>
                <w:bCs/>
                <w:noProof/>
                <w:color w:val="auto"/>
                <w:lang w:val="kk-KZ"/>
              </w:rPr>
              <w:t>3 ҚАЗАҚСТАНДАҒЫ БІЛІМ БЕРУ ЖӘНЕ ЖҰМЫССЫЗДЫҚ СТАТИСТИКАСЫН ЭМПИРИКАЛЫҚ ТАЛДАУ ЖӘНЕ СОЛ ДЕРЕКТЕРДІ ИНТЕРПРЕТАЦИЯЛАУ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_Toc161767657 \h </w:instrText>
            </w:r>
            <w:r w:rsidR="00870057" w:rsidRPr="00D6099D">
              <w:rPr>
                <w:noProof/>
                <w:webHidden/>
              </w:rPr>
            </w:r>
            <w:r w:rsidR="00870057" w:rsidRPr="00D6099D">
              <w:rPr>
                <w:noProof/>
                <w:webHidden/>
              </w:rPr>
              <w:fldChar w:fldCharType="separate"/>
            </w:r>
            <w:r w:rsidR="00870057" w:rsidRPr="00D6099D">
              <w:rPr>
                <w:noProof/>
                <w:webHidden/>
              </w:rPr>
              <w:t>14</w:t>
            </w:r>
            <w:r w:rsidR="00870057" w:rsidRPr="00D6099D">
              <w:rPr>
                <w:noProof/>
                <w:webHidden/>
              </w:rPr>
              <w:fldChar w:fldCharType="end"/>
            </w:r>
          </w:hyperlink>
        </w:p>
        <w:p w14:paraId="731C16CA" w14:textId="3321F920" w:rsidR="00870057" w:rsidRPr="00D6099D" w:rsidRDefault="00F12D7C">
          <w:pPr>
            <w:pStyle w:val="TOC2"/>
            <w:tabs>
              <w:tab w:val="right" w:leader="dot" w:pos="9628"/>
            </w:tabs>
            <w:rPr>
              <w:noProof/>
            </w:rPr>
          </w:pPr>
          <w:hyperlink w:anchor="_Toc161767658" w:history="1">
            <w:r w:rsidR="00870057" w:rsidRPr="00D6099D">
              <w:rPr>
                <w:rStyle w:val="Hyperlink"/>
                <w:rFonts w:ascii="Times New Roman" w:hAnsi="Times New Roman" w:cs="Times New Roman"/>
                <w:b/>
                <w:bCs/>
                <w:noProof/>
                <w:color w:val="auto"/>
                <w:lang w:val="kk-KZ"/>
              </w:rPr>
              <w:t>3.1 Деректерді дайындау және өңдеу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_Toc161767658 \h </w:instrText>
            </w:r>
            <w:r w:rsidR="00870057" w:rsidRPr="00D6099D">
              <w:rPr>
                <w:noProof/>
                <w:webHidden/>
              </w:rPr>
            </w:r>
            <w:r w:rsidR="00870057" w:rsidRPr="00D6099D">
              <w:rPr>
                <w:noProof/>
                <w:webHidden/>
              </w:rPr>
              <w:fldChar w:fldCharType="separate"/>
            </w:r>
            <w:r w:rsidR="00870057" w:rsidRPr="00D6099D">
              <w:rPr>
                <w:noProof/>
                <w:webHidden/>
              </w:rPr>
              <w:t>14</w:t>
            </w:r>
            <w:r w:rsidR="00870057" w:rsidRPr="00D6099D">
              <w:rPr>
                <w:noProof/>
                <w:webHidden/>
              </w:rPr>
              <w:fldChar w:fldCharType="end"/>
            </w:r>
          </w:hyperlink>
        </w:p>
        <w:p w14:paraId="17A3434A" w14:textId="2543F6FB" w:rsidR="00870057" w:rsidRPr="00D6099D" w:rsidRDefault="00F12D7C">
          <w:pPr>
            <w:pStyle w:val="TOC3"/>
            <w:tabs>
              <w:tab w:val="right" w:leader="dot" w:pos="9628"/>
            </w:tabs>
            <w:rPr>
              <w:noProof/>
            </w:rPr>
          </w:pPr>
          <w:hyperlink w:anchor="_Toc161767659" w:history="1">
            <w:r w:rsidR="00870057" w:rsidRPr="00D6099D">
              <w:rPr>
                <w:rStyle w:val="Hyperlink"/>
                <w:rFonts w:ascii="Times New Roman" w:hAnsi="Times New Roman" w:cs="Times New Roman"/>
                <w:b/>
                <w:bCs/>
                <w:noProof/>
                <w:color w:val="auto"/>
                <w:lang w:val="kk-KZ"/>
              </w:rPr>
              <w:t>3.1.1 Қазақстандағы білім және жұмыссыздық бойынша дерек көздері</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_Toc161767659 \h </w:instrText>
            </w:r>
            <w:r w:rsidR="00870057" w:rsidRPr="00D6099D">
              <w:rPr>
                <w:noProof/>
                <w:webHidden/>
              </w:rPr>
            </w:r>
            <w:r w:rsidR="00870057" w:rsidRPr="00D6099D">
              <w:rPr>
                <w:noProof/>
                <w:webHidden/>
              </w:rPr>
              <w:fldChar w:fldCharType="separate"/>
            </w:r>
            <w:r w:rsidR="00870057" w:rsidRPr="00D6099D">
              <w:rPr>
                <w:noProof/>
                <w:webHidden/>
              </w:rPr>
              <w:t>15</w:t>
            </w:r>
            <w:r w:rsidR="00870057" w:rsidRPr="00D6099D">
              <w:rPr>
                <w:noProof/>
                <w:webHidden/>
              </w:rPr>
              <w:fldChar w:fldCharType="end"/>
            </w:r>
          </w:hyperlink>
        </w:p>
        <w:p w14:paraId="6D5923C1" w14:textId="314D0B1D" w:rsidR="00870057" w:rsidRPr="00D6099D" w:rsidRDefault="00F12D7C">
          <w:pPr>
            <w:pStyle w:val="TOC3"/>
            <w:tabs>
              <w:tab w:val="right" w:leader="dot" w:pos="9628"/>
            </w:tabs>
            <w:rPr>
              <w:noProof/>
            </w:rPr>
          </w:pPr>
          <w:hyperlink w:anchor="_Toc161767660" w:history="1">
            <w:r w:rsidR="00870057" w:rsidRPr="00D6099D">
              <w:rPr>
                <w:rStyle w:val="Hyperlink"/>
                <w:rFonts w:ascii="Times New Roman" w:hAnsi="Times New Roman" w:cs="Times New Roman"/>
                <w:b/>
                <w:bCs/>
                <w:noProof/>
                <w:color w:val="auto"/>
                <w:lang w:val="kk-KZ"/>
              </w:rPr>
              <w:t>3.1.2 R-да мәліметтерді өңдеу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_Toc161767660 \h </w:instrText>
            </w:r>
            <w:r w:rsidR="00870057" w:rsidRPr="00D6099D">
              <w:rPr>
                <w:noProof/>
                <w:webHidden/>
              </w:rPr>
            </w:r>
            <w:r w:rsidR="00870057" w:rsidRPr="00D6099D">
              <w:rPr>
                <w:noProof/>
                <w:webHidden/>
              </w:rPr>
              <w:fldChar w:fldCharType="separate"/>
            </w:r>
            <w:r w:rsidR="00870057" w:rsidRPr="00D6099D">
              <w:rPr>
                <w:noProof/>
                <w:webHidden/>
              </w:rPr>
              <w:t>16</w:t>
            </w:r>
            <w:r w:rsidR="00870057" w:rsidRPr="00D6099D">
              <w:rPr>
                <w:noProof/>
                <w:webHidden/>
              </w:rPr>
              <w:fldChar w:fldCharType="end"/>
            </w:r>
          </w:hyperlink>
        </w:p>
        <w:p w14:paraId="0FBD93F5" w14:textId="37D721D0" w:rsidR="00870057" w:rsidRPr="00D6099D" w:rsidRDefault="00F12D7C">
          <w:pPr>
            <w:pStyle w:val="TOC3"/>
            <w:tabs>
              <w:tab w:val="right" w:leader="dot" w:pos="9628"/>
            </w:tabs>
            <w:rPr>
              <w:noProof/>
            </w:rPr>
          </w:pPr>
          <w:hyperlink w:anchor="_Toc161767661" w:history="1">
            <w:r w:rsidR="00870057" w:rsidRPr="00D6099D">
              <w:rPr>
                <w:rStyle w:val="Hyperlink"/>
                <w:rFonts w:ascii="Times New Roman" w:hAnsi="Times New Roman" w:cs="Times New Roman"/>
                <w:b/>
                <w:bCs/>
                <w:noProof/>
                <w:color w:val="auto"/>
                <w:lang w:val="kk-KZ"/>
              </w:rPr>
              <w:t>3.1.3 Қолданылған айнымалылардың және олардың статистикалық сипаттамаларының сипаттамасы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_Toc161767661 \h </w:instrText>
            </w:r>
            <w:r w:rsidR="00870057" w:rsidRPr="00D6099D">
              <w:rPr>
                <w:noProof/>
                <w:webHidden/>
              </w:rPr>
            </w:r>
            <w:r w:rsidR="00870057" w:rsidRPr="00D6099D">
              <w:rPr>
                <w:noProof/>
                <w:webHidden/>
              </w:rPr>
              <w:fldChar w:fldCharType="separate"/>
            </w:r>
            <w:r w:rsidR="00870057" w:rsidRPr="00D6099D">
              <w:rPr>
                <w:noProof/>
                <w:webHidden/>
              </w:rPr>
              <w:t>17</w:t>
            </w:r>
            <w:r w:rsidR="00870057" w:rsidRPr="00D6099D">
              <w:rPr>
                <w:noProof/>
                <w:webHidden/>
              </w:rPr>
              <w:fldChar w:fldCharType="end"/>
            </w:r>
          </w:hyperlink>
        </w:p>
        <w:p w14:paraId="76E1E6C2" w14:textId="4716EDC9" w:rsidR="00870057" w:rsidRPr="00D6099D" w:rsidRDefault="00F12D7C">
          <w:pPr>
            <w:pStyle w:val="TOC2"/>
            <w:tabs>
              <w:tab w:val="right" w:leader="dot" w:pos="9628"/>
            </w:tabs>
            <w:rPr>
              <w:noProof/>
            </w:rPr>
          </w:pPr>
          <w:hyperlink w:anchor="_Toc161767662" w:history="1">
            <w:r w:rsidR="00870057" w:rsidRPr="00D6099D">
              <w:rPr>
                <w:rStyle w:val="Hyperlink"/>
                <w:rFonts w:ascii="Times New Roman" w:hAnsi="Times New Roman" w:cs="Times New Roman"/>
                <w:b/>
                <w:bCs/>
                <w:noProof/>
                <w:color w:val="auto"/>
                <w:lang w:val="kk-KZ"/>
              </w:rPr>
              <w:t>3.2 R көмегімен мәліметтерді талдау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_Toc161767662 \h </w:instrText>
            </w:r>
            <w:r w:rsidR="00870057" w:rsidRPr="00D6099D">
              <w:rPr>
                <w:noProof/>
                <w:webHidden/>
              </w:rPr>
            </w:r>
            <w:r w:rsidR="00870057" w:rsidRPr="00D6099D">
              <w:rPr>
                <w:noProof/>
                <w:webHidden/>
              </w:rPr>
              <w:fldChar w:fldCharType="separate"/>
            </w:r>
            <w:r w:rsidR="00870057" w:rsidRPr="00D6099D">
              <w:rPr>
                <w:noProof/>
                <w:webHidden/>
              </w:rPr>
              <w:t>18</w:t>
            </w:r>
            <w:r w:rsidR="00870057" w:rsidRPr="00D6099D">
              <w:rPr>
                <w:noProof/>
                <w:webHidden/>
              </w:rPr>
              <w:fldChar w:fldCharType="end"/>
            </w:r>
          </w:hyperlink>
        </w:p>
        <w:p w14:paraId="535E88A0" w14:textId="4F78B853" w:rsidR="00870057" w:rsidRPr="00D6099D" w:rsidRDefault="00F12D7C">
          <w:pPr>
            <w:pStyle w:val="TOC3"/>
            <w:tabs>
              <w:tab w:val="right" w:leader="dot" w:pos="9628"/>
            </w:tabs>
            <w:rPr>
              <w:noProof/>
            </w:rPr>
          </w:pPr>
          <w:hyperlink w:anchor="_Toc161767663" w:history="1">
            <w:r w:rsidR="00870057" w:rsidRPr="00D6099D">
              <w:rPr>
                <w:rStyle w:val="Hyperlink"/>
                <w:rFonts w:ascii="Times New Roman" w:hAnsi="Times New Roman" w:cs="Times New Roman"/>
                <w:b/>
                <w:bCs/>
                <w:noProof/>
                <w:color w:val="auto"/>
                <w:lang w:val="kk-KZ"/>
              </w:rPr>
              <w:t>3.2.1 Корреляциялық талдау және байланыстарды зерттеу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_Toc161767663 \h </w:instrText>
            </w:r>
            <w:r w:rsidR="00870057" w:rsidRPr="00D6099D">
              <w:rPr>
                <w:noProof/>
                <w:webHidden/>
              </w:rPr>
            </w:r>
            <w:r w:rsidR="00870057" w:rsidRPr="00D6099D">
              <w:rPr>
                <w:noProof/>
                <w:webHidden/>
              </w:rPr>
              <w:fldChar w:fldCharType="separate"/>
            </w:r>
            <w:r w:rsidR="00870057" w:rsidRPr="00D6099D">
              <w:rPr>
                <w:noProof/>
                <w:webHidden/>
              </w:rPr>
              <w:t>19</w:t>
            </w:r>
            <w:r w:rsidR="00870057" w:rsidRPr="00D6099D">
              <w:rPr>
                <w:noProof/>
                <w:webHidden/>
              </w:rPr>
              <w:fldChar w:fldCharType="end"/>
            </w:r>
          </w:hyperlink>
        </w:p>
        <w:p w14:paraId="6CAC4E8B" w14:textId="4981548B" w:rsidR="00870057" w:rsidRPr="00D6099D" w:rsidRDefault="00F12D7C">
          <w:pPr>
            <w:pStyle w:val="TOC3"/>
            <w:tabs>
              <w:tab w:val="right" w:leader="dot" w:pos="9628"/>
            </w:tabs>
            <w:rPr>
              <w:noProof/>
            </w:rPr>
          </w:pPr>
          <w:hyperlink w:anchor="_Toc161767664" w:history="1">
            <w:r w:rsidR="00870057" w:rsidRPr="00D6099D">
              <w:rPr>
                <w:rStyle w:val="Hyperlink"/>
                <w:rFonts w:ascii="Times New Roman" w:hAnsi="Times New Roman" w:cs="Times New Roman"/>
                <w:b/>
                <w:bCs/>
                <w:noProof/>
                <w:color w:val="auto"/>
                <w:lang w:val="kk-KZ"/>
              </w:rPr>
              <w:t>3.2.2 Болжамдық модельдер мен уақыт қатарларын талдау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_Toc161767664 \h </w:instrText>
            </w:r>
            <w:r w:rsidR="00870057" w:rsidRPr="00D6099D">
              <w:rPr>
                <w:noProof/>
                <w:webHidden/>
              </w:rPr>
            </w:r>
            <w:r w:rsidR="00870057" w:rsidRPr="00D6099D">
              <w:rPr>
                <w:noProof/>
                <w:webHidden/>
              </w:rPr>
              <w:fldChar w:fldCharType="separate"/>
            </w:r>
            <w:r w:rsidR="00870057" w:rsidRPr="00D6099D">
              <w:rPr>
                <w:noProof/>
                <w:webHidden/>
              </w:rPr>
              <w:t>20</w:t>
            </w:r>
            <w:r w:rsidR="00870057" w:rsidRPr="00D6099D">
              <w:rPr>
                <w:noProof/>
                <w:webHidden/>
              </w:rPr>
              <w:fldChar w:fldCharType="end"/>
            </w:r>
          </w:hyperlink>
        </w:p>
        <w:p w14:paraId="294E2455" w14:textId="3955910A" w:rsidR="00870057" w:rsidRPr="00D6099D" w:rsidRDefault="00F12D7C">
          <w:pPr>
            <w:pStyle w:val="TOC2"/>
            <w:tabs>
              <w:tab w:val="right" w:leader="dot" w:pos="9628"/>
            </w:tabs>
            <w:rPr>
              <w:noProof/>
            </w:rPr>
          </w:pPr>
          <w:hyperlink w:anchor="_Toc161767665" w:history="1">
            <w:r w:rsidR="00870057" w:rsidRPr="00D6099D">
              <w:rPr>
                <w:rStyle w:val="Hyperlink"/>
                <w:rFonts w:ascii="Times New Roman" w:hAnsi="Times New Roman" w:cs="Times New Roman"/>
                <w:b/>
                <w:bCs/>
                <w:noProof/>
                <w:color w:val="auto"/>
                <w:lang w:val="kk-KZ"/>
              </w:rPr>
              <w:t>3.3 Tableau көмегімен талдау нәтижелерін визуализациялау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_Toc161767665 \h </w:instrText>
            </w:r>
            <w:r w:rsidR="00870057" w:rsidRPr="00D6099D">
              <w:rPr>
                <w:noProof/>
                <w:webHidden/>
              </w:rPr>
            </w:r>
            <w:r w:rsidR="00870057" w:rsidRPr="00D6099D">
              <w:rPr>
                <w:noProof/>
                <w:webHidden/>
              </w:rPr>
              <w:fldChar w:fldCharType="separate"/>
            </w:r>
            <w:r w:rsidR="00870057" w:rsidRPr="00D6099D">
              <w:rPr>
                <w:noProof/>
                <w:webHidden/>
              </w:rPr>
              <w:t>21</w:t>
            </w:r>
            <w:r w:rsidR="00870057" w:rsidRPr="00D6099D">
              <w:rPr>
                <w:noProof/>
                <w:webHidden/>
              </w:rPr>
              <w:fldChar w:fldCharType="end"/>
            </w:r>
          </w:hyperlink>
        </w:p>
        <w:p w14:paraId="35D491D8" w14:textId="421201B6" w:rsidR="00870057" w:rsidRPr="00D6099D" w:rsidRDefault="00F12D7C">
          <w:pPr>
            <w:pStyle w:val="TOC3"/>
            <w:tabs>
              <w:tab w:val="right" w:leader="dot" w:pos="9628"/>
            </w:tabs>
            <w:rPr>
              <w:noProof/>
            </w:rPr>
          </w:pPr>
          <w:hyperlink w:anchor="_Toc161767666" w:history="1">
            <w:r w:rsidR="00870057" w:rsidRPr="00D6099D">
              <w:rPr>
                <w:rStyle w:val="Hyperlink"/>
                <w:rFonts w:ascii="Times New Roman" w:hAnsi="Times New Roman" w:cs="Times New Roman"/>
                <w:b/>
                <w:bCs/>
                <w:noProof/>
                <w:color w:val="auto"/>
                <w:lang w:val="kk-KZ"/>
              </w:rPr>
              <w:t>3.3.1 Негізгі көрсеткіштерді визуализациялау үшін интерактивті дашбордтарды құру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_Toc161767666 \h </w:instrText>
            </w:r>
            <w:r w:rsidR="00870057" w:rsidRPr="00D6099D">
              <w:rPr>
                <w:noProof/>
                <w:webHidden/>
              </w:rPr>
            </w:r>
            <w:r w:rsidR="00870057" w:rsidRPr="00D6099D">
              <w:rPr>
                <w:noProof/>
                <w:webHidden/>
              </w:rPr>
              <w:fldChar w:fldCharType="separate"/>
            </w:r>
            <w:r w:rsidR="00870057" w:rsidRPr="00D6099D">
              <w:rPr>
                <w:noProof/>
                <w:webHidden/>
              </w:rPr>
              <w:t>22</w:t>
            </w:r>
            <w:r w:rsidR="00870057" w:rsidRPr="00D6099D">
              <w:rPr>
                <w:noProof/>
                <w:webHidden/>
              </w:rPr>
              <w:fldChar w:fldCharType="end"/>
            </w:r>
          </w:hyperlink>
        </w:p>
        <w:p w14:paraId="36EBD174" w14:textId="178EB55C" w:rsidR="00870057" w:rsidRPr="00D6099D" w:rsidRDefault="00F12D7C">
          <w:pPr>
            <w:pStyle w:val="TOC3"/>
            <w:tabs>
              <w:tab w:val="right" w:leader="dot" w:pos="9628"/>
            </w:tabs>
            <w:rPr>
              <w:noProof/>
            </w:rPr>
          </w:pPr>
          <w:hyperlink w:anchor="_Toc161767667" w:history="1">
            <w:r w:rsidR="00870057" w:rsidRPr="00D6099D">
              <w:rPr>
                <w:rStyle w:val="Hyperlink"/>
                <w:rFonts w:ascii="Times New Roman" w:hAnsi="Times New Roman" w:cs="Times New Roman"/>
                <w:b/>
                <w:bCs/>
                <w:noProof/>
                <w:color w:val="auto"/>
                <w:lang w:val="kk-KZ"/>
              </w:rPr>
              <w:t>3.3.2 Білім деңгейі мен жұмыссыздық арасындағы байланысты визуализациялау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_Toc161767667 \h </w:instrText>
            </w:r>
            <w:r w:rsidR="00870057" w:rsidRPr="00D6099D">
              <w:rPr>
                <w:noProof/>
                <w:webHidden/>
              </w:rPr>
            </w:r>
            <w:r w:rsidR="00870057" w:rsidRPr="00D6099D">
              <w:rPr>
                <w:noProof/>
                <w:webHidden/>
              </w:rPr>
              <w:fldChar w:fldCharType="separate"/>
            </w:r>
            <w:r w:rsidR="00870057" w:rsidRPr="00D6099D">
              <w:rPr>
                <w:noProof/>
                <w:webHidden/>
              </w:rPr>
              <w:t>23</w:t>
            </w:r>
            <w:r w:rsidR="00870057" w:rsidRPr="00D6099D">
              <w:rPr>
                <w:noProof/>
                <w:webHidden/>
              </w:rPr>
              <w:fldChar w:fldCharType="end"/>
            </w:r>
          </w:hyperlink>
        </w:p>
        <w:p w14:paraId="0FCF1BA5" w14:textId="39DF48CC" w:rsidR="00870057" w:rsidRPr="00D6099D" w:rsidRDefault="00F12D7C">
          <w:pPr>
            <w:pStyle w:val="TOC3"/>
            <w:tabs>
              <w:tab w:val="right" w:leader="dot" w:pos="9628"/>
            </w:tabs>
            <w:rPr>
              <w:noProof/>
            </w:rPr>
          </w:pPr>
          <w:hyperlink w:anchor="_Toc161767668" w:history="1">
            <w:r w:rsidR="00870057" w:rsidRPr="00D6099D">
              <w:rPr>
                <w:rStyle w:val="Hyperlink"/>
                <w:rFonts w:ascii="Times New Roman" w:hAnsi="Times New Roman" w:cs="Times New Roman"/>
                <w:b/>
                <w:bCs/>
                <w:noProof/>
                <w:color w:val="auto"/>
                <w:lang w:val="kk-KZ"/>
              </w:rPr>
              <w:t>3.3.3 Болжамдық талдаудың нәтижелерін көрсету</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_Toc161767668 \h </w:instrText>
            </w:r>
            <w:r w:rsidR="00870057" w:rsidRPr="00D6099D">
              <w:rPr>
                <w:noProof/>
                <w:webHidden/>
              </w:rPr>
            </w:r>
            <w:r w:rsidR="00870057" w:rsidRPr="00D6099D">
              <w:rPr>
                <w:noProof/>
                <w:webHidden/>
              </w:rPr>
              <w:fldChar w:fldCharType="separate"/>
            </w:r>
            <w:r w:rsidR="00870057" w:rsidRPr="00D6099D">
              <w:rPr>
                <w:noProof/>
                <w:webHidden/>
              </w:rPr>
              <w:t>24</w:t>
            </w:r>
            <w:r w:rsidR="00870057" w:rsidRPr="00D6099D">
              <w:rPr>
                <w:noProof/>
                <w:webHidden/>
              </w:rPr>
              <w:fldChar w:fldCharType="end"/>
            </w:r>
          </w:hyperlink>
        </w:p>
        <w:p w14:paraId="17644DE1" w14:textId="7A8D1631" w:rsidR="00870057" w:rsidRPr="00D6099D" w:rsidRDefault="00F12D7C">
          <w:pPr>
            <w:pStyle w:val="TOC1"/>
            <w:tabs>
              <w:tab w:val="right" w:leader="dot" w:pos="9628"/>
            </w:tabs>
            <w:rPr>
              <w:noProof/>
            </w:rPr>
          </w:pPr>
          <w:hyperlink w:anchor="_Toc161767669" w:history="1">
            <w:r w:rsidR="00870057" w:rsidRPr="00D6099D">
              <w:rPr>
                <w:rStyle w:val="Hyperlink"/>
                <w:rFonts w:ascii="Times New Roman" w:hAnsi="Times New Roman" w:cs="Times New Roman"/>
                <w:b/>
                <w:bCs/>
                <w:noProof/>
                <w:color w:val="auto"/>
                <w:lang w:val="kk-KZ"/>
              </w:rPr>
              <w:t>Қорытынды</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_Toc161767669 \h </w:instrText>
            </w:r>
            <w:r w:rsidR="00870057" w:rsidRPr="00D6099D">
              <w:rPr>
                <w:noProof/>
                <w:webHidden/>
              </w:rPr>
            </w:r>
            <w:r w:rsidR="00870057" w:rsidRPr="00D6099D">
              <w:rPr>
                <w:noProof/>
                <w:webHidden/>
              </w:rPr>
              <w:fldChar w:fldCharType="separate"/>
            </w:r>
            <w:r w:rsidR="00870057" w:rsidRPr="00D6099D">
              <w:rPr>
                <w:noProof/>
                <w:webHidden/>
              </w:rPr>
              <w:t>25</w:t>
            </w:r>
            <w:r w:rsidR="00870057" w:rsidRPr="00D6099D">
              <w:rPr>
                <w:noProof/>
                <w:webHidden/>
              </w:rPr>
              <w:fldChar w:fldCharType="end"/>
            </w:r>
          </w:hyperlink>
        </w:p>
        <w:p w14:paraId="7E0C6868" w14:textId="4110F7BF" w:rsidR="00870057" w:rsidRPr="00D6099D" w:rsidRDefault="00F12D7C">
          <w:pPr>
            <w:pStyle w:val="TOC1"/>
            <w:tabs>
              <w:tab w:val="right" w:leader="dot" w:pos="9628"/>
            </w:tabs>
            <w:rPr>
              <w:noProof/>
            </w:rPr>
          </w:pPr>
          <w:hyperlink w:anchor="_Toc161767670" w:history="1">
            <w:r w:rsidR="00870057" w:rsidRPr="00D6099D">
              <w:rPr>
                <w:rStyle w:val="Hyperlink"/>
                <w:rFonts w:ascii="Times New Roman" w:hAnsi="Times New Roman" w:cs="Times New Roman"/>
                <w:b/>
                <w:bCs/>
                <w:noProof/>
                <w:color w:val="auto"/>
                <w:lang w:val="kk-KZ"/>
              </w:rPr>
              <w:t>Пайдаланылған әдебиеттер</w:t>
            </w:r>
            <w:r w:rsidR="00870057" w:rsidRPr="00D6099D">
              <w:rPr>
                <w:noProof/>
                <w:webHidden/>
              </w:rPr>
              <w:tab/>
            </w:r>
            <w:r w:rsidR="00870057" w:rsidRPr="00D6099D">
              <w:rPr>
                <w:noProof/>
                <w:webHidden/>
              </w:rPr>
              <w:fldChar w:fldCharType="begin"/>
            </w:r>
            <w:r w:rsidR="00870057" w:rsidRPr="00D6099D">
              <w:rPr>
                <w:noProof/>
                <w:webHidden/>
              </w:rPr>
              <w:instrText xml:space="preserve"> PAGEREF _Toc161767670 \h </w:instrText>
            </w:r>
            <w:r w:rsidR="00870057" w:rsidRPr="00D6099D">
              <w:rPr>
                <w:noProof/>
                <w:webHidden/>
              </w:rPr>
            </w:r>
            <w:r w:rsidR="00870057" w:rsidRPr="00D6099D">
              <w:rPr>
                <w:noProof/>
                <w:webHidden/>
              </w:rPr>
              <w:fldChar w:fldCharType="separate"/>
            </w:r>
            <w:r w:rsidR="00870057" w:rsidRPr="00D6099D">
              <w:rPr>
                <w:noProof/>
                <w:webHidden/>
              </w:rPr>
              <w:t>26</w:t>
            </w:r>
            <w:r w:rsidR="00870057" w:rsidRPr="00D6099D">
              <w:rPr>
                <w:noProof/>
                <w:webHidden/>
              </w:rPr>
              <w:fldChar w:fldCharType="end"/>
            </w:r>
          </w:hyperlink>
        </w:p>
        <w:p w14:paraId="180F878E" w14:textId="42FD1E7F" w:rsidR="00870057" w:rsidRPr="00D6099D" w:rsidRDefault="00870057">
          <w:r w:rsidRPr="00D6099D">
            <w:rPr>
              <w:b/>
              <w:bCs/>
              <w:noProof/>
            </w:rPr>
            <w:fldChar w:fldCharType="end"/>
          </w:r>
        </w:p>
      </w:sdtContent>
    </w:sdt>
    <w:p w14:paraId="3293B022" w14:textId="77777777" w:rsidR="00870057" w:rsidRPr="00D6099D" w:rsidRDefault="00870057" w:rsidP="00870057">
      <w:pPr>
        <w:spacing w:after="0" w:line="240" w:lineRule="auto"/>
        <w:jc w:val="both"/>
        <w:rPr>
          <w:rFonts w:ascii="Times New Roman" w:hAnsi="Times New Roman" w:cs="Times New Roman"/>
          <w:sz w:val="28"/>
          <w:szCs w:val="28"/>
          <w:lang w:val="kk-KZ"/>
        </w:rPr>
      </w:pPr>
    </w:p>
    <w:p w14:paraId="56C28C16"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lastRenderedPageBreak/>
        <w:br w:type="page"/>
      </w:r>
    </w:p>
    <w:p w14:paraId="39EC5BE1" w14:textId="609F3509" w:rsidR="00F61E21" w:rsidRPr="00D6099D" w:rsidRDefault="00F61E21" w:rsidP="00870057">
      <w:pPr>
        <w:pStyle w:val="Heading1"/>
        <w:jc w:val="center"/>
        <w:rPr>
          <w:rFonts w:ascii="Times New Roman" w:hAnsi="Times New Roman" w:cs="Times New Roman"/>
          <w:b/>
          <w:bCs/>
          <w:color w:val="auto"/>
          <w:sz w:val="28"/>
          <w:szCs w:val="28"/>
          <w:lang w:val="kk-KZ"/>
        </w:rPr>
      </w:pPr>
      <w:bookmarkStart w:id="0" w:name="_Toc161767644"/>
      <w:r w:rsidRPr="00D6099D">
        <w:rPr>
          <w:rFonts w:ascii="Times New Roman" w:hAnsi="Times New Roman" w:cs="Times New Roman"/>
          <w:b/>
          <w:bCs/>
          <w:color w:val="auto"/>
          <w:sz w:val="28"/>
          <w:szCs w:val="28"/>
          <w:lang w:val="kk-KZ"/>
        </w:rPr>
        <w:lastRenderedPageBreak/>
        <w:t>Кіріспе</w:t>
      </w:r>
      <w:bookmarkEnd w:id="0"/>
    </w:p>
    <w:p w14:paraId="0922BFE0"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5CA4DDED" w14:textId="3F99CC71" w:rsidR="00F61E21" w:rsidRPr="00D6099D" w:rsidRDefault="00F61E21" w:rsidP="00870057">
      <w:pPr>
        <w:pStyle w:val="Heading1"/>
        <w:rPr>
          <w:rFonts w:ascii="Times New Roman" w:hAnsi="Times New Roman" w:cs="Times New Roman"/>
          <w:b/>
          <w:bCs/>
          <w:color w:val="auto"/>
          <w:sz w:val="28"/>
          <w:szCs w:val="28"/>
          <w:lang w:val="kk-KZ"/>
        </w:rPr>
      </w:pPr>
      <w:bookmarkStart w:id="1" w:name="_Toc161767645"/>
      <w:r w:rsidRPr="00D6099D">
        <w:rPr>
          <w:rFonts w:ascii="Times New Roman" w:hAnsi="Times New Roman" w:cs="Times New Roman"/>
          <w:b/>
          <w:bCs/>
          <w:color w:val="auto"/>
          <w:sz w:val="28"/>
          <w:szCs w:val="28"/>
          <w:lang w:val="kk-KZ"/>
        </w:rPr>
        <w:lastRenderedPageBreak/>
        <w:t>1  БІЛІМ ЖӘНЕ ЖҰМЫССЫЗДЫҚ СТАТИСТИКАСЫНА ШОЛУДЫҢ ТЕОРИЯЛЫҚ НЕГІЗДЕРІ</w:t>
      </w:r>
      <w:bookmarkEnd w:id="1"/>
    </w:p>
    <w:p w14:paraId="3BE2BB9E" w14:textId="02B71498" w:rsidR="00F61E21" w:rsidRPr="00D6099D" w:rsidRDefault="00F61E21" w:rsidP="00870057">
      <w:pPr>
        <w:pStyle w:val="Heading2"/>
        <w:rPr>
          <w:rFonts w:ascii="Times New Roman" w:hAnsi="Times New Roman" w:cs="Times New Roman"/>
          <w:b/>
          <w:bCs/>
          <w:color w:val="auto"/>
          <w:sz w:val="28"/>
          <w:szCs w:val="28"/>
          <w:lang w:val="kk-KZ"/>
        </w:rPr>
      </w:pPr>
      <w:bookmarkStart w:id="2" w:name="_Toc161767646"/>
      <w:r w:rsidRPr="00D6099D">
        <w:rPr>
          <w:rFonts w:ascii="Times New Roman" w:hAnsi="Times New Roman" w:cs="Times New Roman"/>
          <w:b/>
          <w:bCs/>
          <w:color w:val="auto"/>
          <w:sz w:val="28"/>
          <w:szCs w:val="28"/>
          <w:lang w:val="kk-KZ"/>
        </w:rPr>
        <w:t>1.1. Білім статистикасының негізгі көрсеткіштері</w:t>
      </w:r>
      <w:bookmarkEnd w:id="2"/>
    </w:p>
    <w:p w14:paraId="2C599F24"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0444732B" w14:textId="1527A109" w:rsidR="00F61E21" w:rsidRPr="00D6099D" w:rsidRDefault="00F61E21" w:rsidP="00870057">
      <w:pPr>
        <w:pStyle w:val="Heading2"/>
        <w:rPr>
          <w:rFonts w:ascii="Times New Roman" w:hAnsi="Times New Roman" w:cs="Times New Roman"/>
          <w:b/>
          <w:bCs/>
          <w:color w:val="auto"/>
          <w:sz w:val="28"/>
          <w:szCs w:val="28"/>
          <w:lang w:val="kk-KZ"/>
        </w:rPr>
      </w:pPr>
      <w:bookmarkStart w:id="3" w:name="_Toc161767647"/>
      <w:r w:rsidRPr="00D6099D">
        <w:rPr>
          <w:rFonts w:ascii="Times New Roman" w:hAnsi="Times New Roman" w:cs="Times New Roman"/>
          <w:b/>
          <w:bCs/>
          <w:color w:val="auto"/>
          <w:sz w:val="28"/>
          <w:szCs w:val="28"/>
          <w:lang w:val="kk-KZ"/>
        </w:rPr>
        <w:lastRenderedPageBreak/>
        <w:t>1.2. Жұмыссыздық статистикасының негізгі көрсеткіштері</w:t>
      </w:r>
      <w:bookmarkEnd w:id="3"/>
    </w:p>
    <w:p w14:paraId="3EDBCEA0"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7A1C763F" w14:textId="053AE124" w:rsidR="00F61E21" w:rsidRPr="00D6099D" w:rsidRDefault="00F61E21" w:rsidP="00870057">
      <w:pPr>
        <w:pStyle w:val="Heading2"/>
        <w:rPr>
          <w:rFonts w:ascii="Times New Roman" w:hAnsi="Times New Roman" w:cs="Times New Roman"/>
          <w:b/>
          <w:bCs/>
          <w:color w:val="auto"/>
          <w:sz w:val="28"/>
          <w:szCs w:val="28"/>
          <w:lang w:val="kk-KZ"/>
        </w:rPr>
      </w:pPr>
      <w:bookmarkStart w:id="4" w:name="_Toc161767648"/>
      <w:r w:rsidRPr="00D6099D">
        <w:rPr>
          <w:rFonts w:ascii="Times New Roman" w:hAnsi="Times New Roman" w:cs="Times New Roman"/>
          <w:b/>
          <w:bCs/>
          <w:color w:val="auto"/>
          <w:sz w:val="28"/>
          <w:szCs w:val="28"/>
          <w:lang w:val="kk-KZ"/>
        </w:rPr>
        <w:lastRenderedPageBreak/>
        <w:t>1.3. Білім деңгейі мен жұмыссыздық деңгейінің арасындағы байланыс</w:t>
      </w:r>
      <w:bookmarkEnd w:id="4"/>
    </w:p>
    <w:p w14:paraId="0B446925"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30F15A7B" w14:textId="499F9C85" w:rsidR="00F61E21" w:rsidRPr="00D6099D" w:rsidRDefault="00F61E21" w:rsidP="00870057">
      <w:pPr>
        <w:pStyle w:val="Heading1"/>
        <w:rPr>
          <w:rFonts w:ascii="Times New Roman" w:hAnsi="Times New Roman" w:cs="Times New Roman"/>
          <w:b/>
          <w:bCs/>
          <w:color w:val="auto"/>
          <w:sz w:val="28"/>
          <w:szCs w:val="28"/>
          <w:lang w:val="kk-KZ"/>
        </w:rPr>
      </w:pPr>
      <w:bookmarkStart w:id="5" w:name="_Toc161767649"/>
      <w:r w:rsidRPr="00D6099D">
        <w:rPr>
          <w:rFonts w:ascii="Times New Roman" w:hAnsi="Times New Roman" w:cs="Times New Roman"/>
          <w:b/>
          <w:bCs/>
          <w:color w:val="auto"/>
          <w:sz w:val="28"/>
          <w:szCs w:val="28"/>
          <w:lang w:val="kk-KZ"/>
        </w:rPr>
        <w:lastRenderedPageBreak/>
        <w:t>2 СТАТИСТИКАЛЫҚ ДЕРЕКТЕРДІ ЗЕРТТЕУДІҢ ЖӘНЕ R МЕН TABLEAU ТЕХНОЛОГИЯЛАРЫН ҚОЛДАНУДЫҢ НЕГІЗДЕРІ</w:t>
      </w:r>
      <w:bookmarkEnd w:id="5"/>
    </w:p>
    <w:p w14:paraId="3628E372" w14:textId="77777777" w:rsidR="00F61E21" w:rsidRPr="00D6099D" w:rsidRDefault="00F61E21" w:rsidP="00870057">
      <w:pPr>
        <w:pStyle w:val="Heading2"/>
        <w:rPr>
          <w:rFonts w:ascii="Times New Roman" w:hAnsi="Times New Roman" w:cs="Times New Roman"/>
          <w:b/>
          <w:bCs/>
          <w:color w:val="auto"/>
          <w:sz w:val="28"/>
          <w:szCs w:val="28"/>
          <w:lang w:val="kk-KZ"/>
        </w:rPr>
      </w:pPr>
      <w:bookmarkStart w:id="6" w:name="_Toc161767650"/>
      <w:r w:rsidRPr="00D6099D">
        <w:rPr>
          <w:rFonts w:ascii="Times New Roman" w:hAnsi="Times New Roman" w:cs="Times New Roman"/>
          <w:b/>
          <w:bCs/>
          <w:color w:val="auto"/>
          <w:sz w:val="28"/>
          <w:szCs w:val="28"/>
          <w:lang w:val="kk-KZ"/>
        </w:rPr>
        <w:t>2.1 Статистикалық деректерді зерттеу әдістері</w:t>
      </w:r>
      <w:bookmarkEnd w:id="6"/>
    </w:p>
    <w:p w14:paraId="57BE7A5A"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59AA602F" w14:textId="5A826736" w:rsidR="00F61E21" w:rsidRPr="00D6099D" w:rsidRDefault="00F61E21" w:rsidP="00870057">
      <w:pPr>
        <w:pStyle w:val="Heading3"/>
        <w:rPr>
          <w:rFonts w:ascii="Times New Roman" w:hAnsi="Times New Roman" w:cs="Times New Roman"/>
          <w:b/>
          <w:bCs/>
          <w:color w:val="auto"/>
          <w:sz w:val="28"/>
          <w:szCs w:val="28"/>
          <w:lang w:val="kk-KZ"/>
        </w:rPr>
      </w:pPr>
      <w:bookmarkStart w:id="7" w:name="_Toc161767651"/>
      <w:r w:rsidRPr="00D6099D">
        <w:rPr>
          <w:rFonts w:ascii="Times New Roman" w:hAnsi="Times New Roman" w:cs="Times New Roman"/>
          <w:b/>
          <w:bCs/>
          <w:color w:val="auto"/>
          <w:sz w:val="28"/>
          <w:szCs w:val="28"/>
          <w:lang w:val="kk-KZ"/>
        </w:rPr>
        <w:lastRenderedPageBreak/>
        <w:t>2.1.1 Статистикалық деректерді жинау мен талдау әдістерінің салыстырмалы талдауы</w:t>
      </w:r>
      <w:bookmarkEnd w:id="7"/>
    </w:p>
    <w:p w14:paraId="6897901C"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355451C4" w14:textId="72DDF183" w:rsidR="00F61E21" w:rsidRPr="00D6099D" w:rsidRDefault="00F61E21" w:rsidP="00870057">
      <w:pPr>
        <w:pStyle w:val="Heading3"/>
        <w:rPr>
          <w:rFonts w:ascii="Times New Roman" w:hAnsi="Times New Roman" w:cs="Times New Roman"/>
          <w:b/>
          <w:bCs/>
          <w:color w:val="auto"/>
          <w:sz w:val="28"/>
          <w:szCs w:val="28"/>
          <w:lang w:val="kk-KZ"/>
        </w:rPr>
      </w:pPr>
      <w:bookmarkStart w:id="8" w:name="_Toc161767652"/>
      <w:r w:rsidRPr="00D6099D">
        <w:rPr>
          <w:rFonts w:ascii="Times New Roman" w:hAnsi="Times New Roman" w:cs="Times New Roman"/>
          <w:b/>
          <w:bCs/>
          <w:color w:val="auto"/>
          <w:sz w:val="28"/>
          <w:szCs w:val="28"/>
          <w:lang w:val="kk-KZ"/>
        </w:rPr>
        <w:lastRenderedPageBreak/>
        <w:t>2.1.2 Статистикалық деректерді талдауда жасанды интеллект пен машиналық оқытудың рөлі</w:t>
      </w:r>
      <w:bookmarkEnd w:id="8"/>
    </w:p>
    <w:p w14:paraId="6FC08972"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7ED1A271" w14:textId="198072CB" w:rsidR="00F61E21" w:rsidRPr="00D6099D" w:rsidRDefault="00F61E21" w:rsidP="00870057">
      <w:pPr>
        <w:pStyle w:val="Heading2"/>
        <w:rPr>
          <w:rFonts w:ascii="Times New Roman" w:hAnsi="Times New Roman" w:cs="Times New Roman"/>
          <w:b/>
          <w:bCs/>
          <w:color w:val="auto"/>
          <w:sz w:val="28"/>
          <w:szCs w:val="28"/>
          <w:lang w:val="kk-KZ"/>
        </w:rPr>
      </w:pPr>
      <w:bookmarkStart w:id="9" w:name="_Toc161767653"/>
      <w:r w:rsidRPr="00D6099D">
        <w:rPr>
          <w:rFonts w:ascii="Times New Roman" w:hAnsi="Times New Roman" w:cs="Times New Roman"/>
          <w:b/>
          <w:bCs/>
          <w:color w:val="auto"/>
          <w:sz w:val="28"/>
          <w:szCs w:val="28"/>
          <w:lang w:val="kk-KZ"/>
        </w:rPr>
        <w:lastRenderedPageBreak/>
        <w:t>2.2 R және Tableau деректерді талдау құралдары</w:t>
      </w:r>
      <w:bookmarkEnd w:id="9"/>
      <w:r w:rsidRPr="00D6099D">
        <w:rPr>
          <w:rFonts w:ascii="Times New Roman" w:hAnsi="Times New Roman" w:cs="Times New Roman"/>
          <w:b/>
          <w:bCs/>
          <w:color w:val="auto"/>
          <w:sz w:val="28"/>
          <w:szCs w:val="28"/>
          <w:lang w:val="kk-KZ"/>
        </w:rPr>
        <w:t xml:space="preserve"> </w:t>
      </w:r>
    </w:p>
    <w:p w14:paraId="02A99D61"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4B51CBE0" w14:textId="4865C0FE" w:rsidR="00F61E21" w:rsidRPr="00D6099D" w:rsidRDefault="00F61E21" w:rsidP="00870057">
      <w:pPr>
        <w:pStyle w:val="Heading3"/>
        <w:rPr>
          <w:rFonts w:ascii="Times New Roman" w:hAnsi="Times New Roman" w:cs="Times New Roman"/>
          <w:b/>
          <w:bCs/>
          <w:color w:val="auto"/>
          <w:sz w:val="28"/>
          <w:szCs w:val="28"/>
          <w:lang w:val="kk-KZ"/>
        </w:rPr>
      </w:pPr>
      <w:bookmarkStart w:id="10" w:name="_Toc161767654"/>
      <w:r w:rsidRPr="00D6099D">
        <w:rPr>
          <w:rFonts w:ascii="Times New Roman" w:hAnsi="Times New Roman" w:cs="Times New Roman"/>
          <w:b/>
          <w:bCs/>
          <w:color w:val="auto"/>
          <w:sz w:val="28"/>
          <w:szCs w:val="28"/>
          <w:lang w:val="kk-KZ"/>
        </w:rPr>
        <w:lastRenderedPageBreak/>
        <w:t>2.2.1 Статистикалық талдау үшін R бағдарламалау тілінің сипаттамасы мен мүмкіндіктері</w:t>
      </w:r>
      <w:bookmarkEnd w:id="10"/>
    </w:p>
    <w:p w14:paraId="46FFC5D6"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1C072FE9" w14:textId="531E2860" w:rsidR="00F61E21" w:rsidRPr="00D6099D" w:rsidRDefault="00F61E21" w:rsidP="00870057">
      <w:pPr>
        <w:pStyle w:val="Heading3"/>
        <w:rPr>
          <w:rFonts w:ascii="Times New Roman" w:hAnsi="Times New Roman" w:cs="Times New Roman"/>
          <w:b/>
          <w:bCs/>
          <w:color w:val="auto"/>
          <w:sz w:val="28"/>
          <w:szCs w:val="28"/>
          <w:lang w:val="kk-KZ"/>
        </w:rPr>
      </w:pPr>
      <w:bookmarkStart w:id="11" w:name="_Toc161767655"/>
      <w:r w:rsidRPr="00D6099D">
        <w:rPr>
          <w:rFonts w:ascii="Times New Roman" w:hAnsi="Times New Roman" w:cs="Times New Roman"/>
          <w:b/>
          <w:bCs/>
          <w:color w:val="auto"/>
          <w:sz w:val="28"/>
          <w:szCs w:val="28"/>
          <w:lang w:val="kk-KZ"/>
        </w:rPr>
        <w:lastRenderedPageBreak/>
        <w:t>2.2.2 Деректерді визуализациялаудағы Tableau мүмкіндіктері</w:t>
      </w:r>
      <w:bookmarkEnd w:id="11"/>
    </w:p>
    <w:p w14:paraId="368A4FEB"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708FBCBF" w14:textId="5D559036" w:rsidR="00F61E21" w:rsidRPr="00D6099D" w:rsidRDefault="00F61E21" w:rsidP="00870057">
      <w:pPr>
        <w:pStyle w:val="Heading3"/>
        <w:rPr>
          <w:rFonts w:ascii="Times New Roman" w:hAnsi="Times New Roman" w:cs="Times New Roman"/>
          <w:b/>
          <w:bCs/>
          <w:color w:val="auto"/>
          <w:sz w:val="28"/>
          <w:szCs w:val="28"/>
          <w:lang w:val="kk-KZ"/>
        </w:rPr>
      </w:pPr>
      <w:bookmarkStart w:id="12" w:name="_Toc161767656"/>
      <w:r w:rsidRPr="00D6099D">
        <w:rPr>
          <w:rFonts w:ascii="Times New Roman" w:hAnsi="Times New Roman" w:cs="Times New Roman"/>
          <w:b/>
          <w:bCs/>
          <w:color w:val="auto"/>
          <w:sz w:val="28"/>
          <w:szCs w:val="28"/>
          <w:lang w:val="kk-KZ"/>
        </w:rPr>
        <w:lastRenderedPageBreak/>
        <w:t>2.2.3 Деректерді комплексті талдау үшін R және Tableau интеграциясының артықшылықтары</w:t>
      </w:r>
      <w:bookmarkEnd w:id="12"/>
    </w:p>
    <w:p w14:paraId="51CF64C7"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5548D615" w14:textId="079A9EEB" w:rsidR="00F61E21" w:rsidRPr="00D6099D" w:rsidRDefault="00F61E21" w:rsidP="007F36C2">
      <w:pPr>
        <w:pStyle w:val="Heading1"/>
        <w:spacing w:before="0" w:line="240" w:lineRule="auto"/>
        <w:rPr>
          <w:rFonts w:ascii="Times New Roman" w:hAnsi="Times New Roman" w:cs="Times New Roman"/>
          <w:b/>
          <w:bCs/>
          <w:color w:val="auto"/>
          <w:sz w:val="28"/>
          <w:szCs w:val="28"/>
          <w:lang w:val="kk-KZ"/>
        </w:rPr>
      </w:pPr>
      <w:bookmarkStart w:id="13" w:name="_Toc161767657"/>
      <w:r w:rsidRPr="00D6099D">
        <w:rPr>
          <w:rFonts w:ascii="Times New Roman" w:hAnsi="Times New Roman" w:cs="Times New Roman"/>
          <w:b/>
          <w:bCs/>
          <w:color w:val="auto"/>
          <w:sz w:val="28"/>
          <w:szCs w:val="28"/>
          <w:lang w:val="kk-KZ"/>
        </w:rPr>
        <w:lastRenderedPageBreak/>
        <w:t>3 ҚАЗАҚСТАНДАҒЫ БІЛІМ БЕРУ ЖӘНЕ ЖҰМЫССЫЗДЫҚ СТАТИСТИКАСЫН ЭМПИРИКАЛЫҚ ТАЛДАУ ЖӘНЕ СОЛ ДЕРЕКТЕРДІ ИНТЕРПРЕТАЦИЯЛАУ</w:t>
      </w:r>
      <w:bookmarkEnd w:id="13"/>
    </w:p>
    <w:p w14:paraId="4E71F4C4" w14:textId="0AD68B6F" w:rsidR="00E3560F" w:rsidRPr="00F23DBC" w:rsidRDefault="00F61E21" w:rsidP="00F23DBC">
      <w:pPr>
        <w:pStyle w:val="Heading2"/>
        <w:spacing w:before="0" w:line="240" w:lineRule="auto"/>
        <w:rPr>
          <w:rFonts w:ascii="Times New Roman" w:hAnsi="Times New Roman" w:cs="Times New Roman"/>
          <w:b/>
          <w:bCs/>
          <w:color w:val="auto"/>
          <w:sz w:val="28"/>
          <w:szCs w:val="28"/>
          <w:lang w:val="kk-KZ"/>
        </w:rPr>
      </w:pPr>
      <w:bookmarkStart w:id="14" w:name="_Toc161767658"/>
      <w:r w:rsidRPr="00D6099D">
        <w:rPr>
          <w:rFonts w:ascii="Times New Roman" w:hAnsi="Times New Roman" w:cs="Times New Roman"/>
          <w:b/>
          <w:bCs/>
          <w:color w:val="auto"/>
          <w:sz w:val="28"/>
          <w:szCs w:val="28"/>
          <w:lang w:val="kk-KZ"/>
        </w:rPr>
        <w:t>3.1 Деректерді дайындау және өңдеу</w:t>
      </w:r>
      <w:bookmarkEnd w:id="14"/>
    </w:p>
    <w:p w14:paraId="39BC4AD0" w14:textId="1AE599A5" w:rsidR="00F61E21" w:rsidRPr="00F23DBC" w:rsidRDefault="00F61E21" w:rsidP="00F23DBC">
      <w:pPr>
        <w:spacing w:after="0" w:line="240" w:lineRule="auto"/>
        <w:jc w:val="both"/>
        <w:rPr>
          <w:rFonts w:ascii="Times New Roman" w:eastAsiaTheme="majorEastAsia" w:hAnsi="Times New Roman" w:cs="Times New Roman"/>
          <w:b/>
          <w:bCs/>
          <w:sz w:val="28"/>
          <w:szCs w:val="28"/>
          <w:lang w:val="kk-KZ"/>
        </w:rPr>
      </w:pPr>
      <w:bookmarkStart w:id="15" w:name="_Toc161767659"/>
      <w:r w:rsidRPr="00D6099D">
        <w:rPr>
          <w:rFonts w:ascii="Times New Roman" w:hAnsi="Times New Roman" w:cs="Times New Roman"/>
          <w:b/>
          <w:bCs/>
          <w:sz w:val="28"/>
          <w:szCs w:val="28"/>
          <w:lang w:val="kk-KZ"/>
        </w:rPr>
        <w:t>3.1.1 Қазақстандағы білім және жұмыссыздық бойынша дерек көздері</w:t>
      </w:r>
      <w:bookmarkEnd w:id="15"/>
    </w:p>
    <w:p w14:paraId="754421E2" w14:textId="77777777" w:rsidR="00F23DBC" w:rsidRPr="007F36C2" w:rsidRDefault="00F23DBC" w:rsidP="00F23DBC">
      <w:pPr>
        <w:spacing w:after="0" w:line="240" w:lineRule="auto"/>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Еліміздің ақпараттық органдарында және</w:t>
      </w:r>
      <w:r w:rsidRPr="007F36C2">
        <w:rPr>
          <w:rFonts w:ascii="Times New Roman" w:eastAsiaTheme="majorEastAsia" w:hAnsi="Times New Roman" w:cs="Times New Roman"/>
          <w:sz w:val="28"/>
          <w:szCs w:val="28"/>
          <w:lang w:val="kk-KZ"/>
        </w:rPr>
        <w:t xml:space="preserve"> ел</w:t>
      </w:r>
      <w:r>
        <w:rPr>
          <w:rFonts w:ascii="Times New Roman" w:eastAsiaTheme="majorEastAsia" w:hAnsi="Times New Roman" w:cs="Times New Roman"/>
          <w:sz w:val="28"/>
          <w:szCs w:val="28"/>
          <w:lang w:val="kk-KZ"/>
        </w:rPr>
        <w:t>імізді</w:t>
      </w:r>
      <w:r w:rsidRPr="007F36C2">
        <w:rPr>
          <w:rFonts w:ascii="Times New Roman" w:eastAsiaTheme="majorEastAsia" w:hAnsi="Times New Roman" w:cs="Times New Roman"/>
          <w:sz w:val="28"/>
          <w:szCs w:val="28"/>
          <w:lang w:val="kk-KZ"/>
        </w:rPr>
        <w:t xml:space="preserve">ң </w:t>
      </w:r>
      <w:r>
        <w:rPr>
          <w:rFonts w:ascii="Times New Roman" w:eastAsiaTheme="majorEastAsia" w:hAnsi="Times New Roman" w:cs="Times New Roman"/>
          <w:sz w:val="28"/>
          <w:szCs w:val="28"/>
          <w:lang w:val="kk-KZ"/>
        </w:rPr>
        <w:t xml:space="preserve">желілік </w:t>
      </w:r>
      <w:r w:rsidRPr="007F36C2">
        <w:rPr>
          <w:rFonts w:ascii="Times New Roman" w:eastAsiaTheme="majorEastAsia" w:hAnsi="Times New Roman" w:cs="Times New Roman"/>
          <w:sz w:val="28"/>
          <w:szCs w:val="28"/>
          <w:lang w:val="kk-KZ"/>
        </w:rPr>
        <w:t xml:space="preserve">виртуалды кеңістігінде білім беру және </w:t>
      </w:r>
      <w:r>
        <w:rPr>
          <w:rFonts w:ascii="Times New Roman" w:eastAsiaTheme="majorEastAsia" w:hAnsi="Times New Roman" w:cs="Times New Roman"/>
          <w:sz w:val="28"/>
          <w:szCs w:val="28"/>
          <w:lang w:val="kk-KZ"/>
        </w:rPr>
        <w:t>жұмыссыздық</w:t>
      </w:r>
      <w:r w:rsidRPr="007F36C2">
        <w:rPr>
          <w:rFonts w:ascii="Times New Roman" w:eastAsiaTheme="majorEastAsia" w:hAnsi="Times New Roman" w:cs="Times New Roman"/>
          <w:sz w:val="28"/>
          <w:szCs w:val="28"/>
          <w:lang w:val="kk-KZ"/>
        </w:rPr>
        <w:t xml:space="preserve"> секторларын қоса алғанда, әлеуметтік-экономикалық дамудың көптеген аспектілерін </w:t>
      </w:r>
      <w:r>
        <w:rPr>
          <w:rFonts w:ascii="Times New Roman" w:eastAsiaTheme="majorEastAsia" w:hAnsi="Times New Roman" w:cs="Times New Roman"/>
          <w:sz w:val="28"/>
          <w:szCs w:val="28"/>
          <w:lang w:val="kk-KZ"/>
        </w:rPr>
        <w:t>қарастыратын</w:t>
      </w:r>
      <w:r w:rsidRPr="007F36C2">
        <w:rPr>
          <w:rFonts w:ascii="Times New Roman" w:eastAsiaTheme="majorEastAsia" w:hAnsi="Times New Roman" w:cs="Times New Roman"/>
          <w:sz w:val="28"/>
          <w:szCs w:val="28"/>
          <w:lang w:val="kk-KZ"/>
        </w:rPr>
        <w:t xml:space="preserve"> статистикалық деректер көздерінің кең спектрі ұсынылған. Төменде осы салалардағы терең аналитикалық зерттеулер үшін пайдаланылуы мүмкін негізгі </w:t>
      </w:r>
      <w:r>
        <w:rPr>
          <w:rFonts w:ascii="Times New Roman" w:eastAsiaTheme="majorEastAsia" w:hAnsi="Times New Roman" w:cs="Times New Roman"/>
          <w:sz w:val="28"/>
          <w:szCs w:val="28"/>
          <w:lang w:val="kk-KZ"/>
        </w:rPr>
        <w:t xml:space="preserve">статистикалық </w:t>
      </w:r>
      <w:r w:rsidRPr="007F36C2">
        <w:rPr>
          <w:rFonts w:ascii="Times New Roman" w:eastAsiaTheme="majorEastAsia" w:hAnsi="Times New Roman" w:cs="Times New Roman"/>
          <w:sz w:val="28"/>
          <w:szCs w:val="28"/>
          <w:lang w:val="kk-KZ"/>
        </w:rPr>
        <w:t xml:space="preserve">ресурстарға шолу </w:t>
      </w:r>
      <w:r>
        <w:rPr>
          <w:rFonts w:ascii="Times New Roman" w:eastAsiaTheme="majorEastAsia" w:hAnsi="Times New Roman" w:cs="Times New Roman"/>
          <w:sz w:val="28"/>
          <w:szCs w:val="28"/>
          <w:lang w:val="kk-KZ"/>
        </w:rPr>
        <w:t>жасап көрелік</w:t>
      </w:r>
      <w:r w:rsidRPr="007F36C2">
        <w:rPr>
          <w:rFonts w:ascii="Times New Roman" w:eastAsiaTheme="majorEastAsia" w:hAnsi="Times New Roman" w:cs="Times New Roman"/>
          <w:sz w:val="28"/>
          <w:szCs w:val="28"/>
          <w:lang w:val="kk-KZ"/>
        </w:rPr>
        <w:t>.</w:t>
      </w:r>
    </w:p>
    <w:p w14:paraId="51D4DE3A"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1. Қазақстан Республикасының Ұлттық </w:t>
      </w:r>
      <w:r>
        <w:rPr>
          <w:rFonts w:ascii="Times New Roman" w:eastAsiaTheme="majorEastAsia" w:hAnsi="Times New Roman" w:cs="Times New Roman"/>
          <w:sz w:val="28"/>
          <w:szCs w:val="28"/>
          <w:lang w:val="kk-KZ"/>
        </w:rPr>
        <w:t>С</w:t>
      </w:r>
      <w:r w:rsidRPr="007F36C2">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7F36C2">
        <w:rPr>
          <w:rFonts w:ascii="Times New Roman" w:eastAsiaTheme="majorEastAsia" w:hAnsi="Times New Roman" w:cs="Times New Roman"/>
          <w:sz w:val="28"/>
          <w:szCs w:val="28"/>
          <w:lang w:val="kk-KZ"/>
        </w:rPr>
        <w:t xml:space="preserve">юросы </w:t>
      </w:r>
      <w:r>
        <w:rPr>
          <w:rFonts w:ascii="Times New Roman" w:eastAsiaTheme="majorEastAsia" w:hAnsi="Times New Roman" w:cs="Times New Roman"/>
          <w:sz w:val="28"/>
          <w:szCs w:val="28"/>
          <w:lang w:val="kk-KZ"/>
        </w:rPr>
        <w:t xml:space="preserve">әр түрлі </w:t>
      </w:r>
      <w:r w:rsidRPr="007F36C2">
        <w:rPr>
          <w:rFonts w:ascii="Times New Roman" w:eastAsiaTheme="majorEastAsia" w:hAnsi="Times New Roman" w:cs="Times New Roman"/>
          <w:sz w:val="28"/>
          <w:szCs w:val="28"/>
          <w:lang w:val="kk-KZ"/>
        </w:rPr>
        <w:t>тақырыпт</w:t>
      </w:r>
      <w:r>
        <w:rPr>
          <w:rFonts w:ascii="Times New Roman" w:eastAsiaTheme="majorEastAsia" w:hAnsi="Times New Roman" w:cs="Times New Roman"/>
          <w:sz w:val="28"/>
          <w:szCs w:val="28"/>
          <w:lang w:val="kk-KZ"/>
        </w:rPr>
        <w:t>ық</w:t>
      </w:r>
      <w:r w:rsidRPr="007F36C2">
        <w:rPr>
          <w:rFonts w:ascii="Times New Roman" w:eastAsiaTheme="majorEastAsia" w:hAnsi="Times New Roman" w:cs="Times New Roman"/>
          <w:sz w:val="28"/>
          <w:szCs w:val="28"/>
          <w:lang w:val="kk-KZ"/>
        </w:rPr>
        <w:t xml:space="preserve"> бағыттардың кең ауқымын қамтитын ресми статистика</w:t>
      </w:r>
      <w:r>
        <w:rPr>
          <w:rFonts w:ascii="Times New Roman" w:eastAsiaTheme="majorEastAsia" w:hAnsi="Times New Roman" w:cs="Times New Roman"/>
          <w:sz w:val="28"/>
          <w:szCs w:val="28"/>
          <w:lang w:val="kk-KZ"/>
        </w:rPr>
        <w:t>лық деректердің</w:t>
      </w:r>
      <w:r w:rsidRPr="007F36C2">
        <w:rPr>
          <w:rFonts w:ascii="Times New Roman" w:eastAsiaTheme="majorEastAsia" w:hAnsi="Times New Roman" w:cs="Times New Roman"/>
          <w:sz w:val="28"/>
          <w:szCs w:val="28"/>
          <w:lang w:val="kk-KZ"/>
        </w:rPr>
        <w:t xml:space="preserve"> негізгі көзін </w:t>
      </w:r>
      <w:r>
        <w:rPr>
          <w:rFonts w:ascii="Times New Roman" w:eastAsiaTheme="majorEastAsia" w:hAnsi="Times New Roman" w:cs="Times New Roman"/>
          <w:sz w:val="28"/>
          <w:szCs w:val="28"/>
          <w:lang w:val="kk-KZ"/>
        </w:rPr>
        <w:t>болып саналады</w:t>
      </w:r>
      <w:r w:rsidRPr="007F36C2">
        <w:rPr>
          <w:rFonts w:ascii="Times New Roman" w:eastAsiaTheme="majorEastAsia" w:hAnsi="Times New Roman" w:cs="Times New Roman"/>
          <w:sz w:val="28"/>
          <w:szCs w:val="28"/>
          <w:lang w:val="kk-KZ"/>
        </w:rPr>
        <w:t xml:space="preserve">. Ресурс экономикалық, әлеуметтік және демографиялық көрсеткіштер бойынша өзекті және тарихи деректерге қол жеткізуді қамтамасыз етеді. Платформа </w:t>
      </w:r>
      <w:r>
        <w:rPr>
          <w:rFonts w:ascii="Times New Roman" w:eastAsiaTheme="majorEastAsia" w:hAnsi="Times New Roman" w:cs="Times New Roman"/>
          <w:sz w:val="28"/>
          <w:szCs w:val="28"/>
          <w:lang w:val="kk-KZ"/>
        </w:rPr>
        <w:t>деректерді</w:t>
      </w:r>
      <w:r w:rsidRPr="007F36C2">
        <w:rPr>
          <w:rFonts w:ascii="Times New Roman" w:eastAsiaTheme="majorEastAsia" w:hAnsi="Times New Roman" w:cs="Times New Roman"/>
          <w:sz w:val="28"/>
          <w:szCs w:val="28"/>
          <w:lang w:val="kk-KZ"/>
        </w:rPr>
        <w:t xml:space="preserve"> іздеуді және талдауды жеңілдететін интуитивті интерфейспен жабдықталған және динамикалық кестелер мен интерактивті карталарды қоса алғанда, әртүрлі форматтағы деректерді ұсынады, </w:t>
      </w:r>
      <w:r>
        <w:rPr>
          <w:rFonts w:ascii="Times New Roman" w:eastAsiaTheme="majorEastAsia" w:hAnsi="Times New Roman" w:cs="Times New Roman"/>
          <w:sz w:val="28"/>
          <w:szCs w:val="28"/>
          <w:lang w:val="kk-KZ"/>
        </w:rPr>
        <w:t xml:space="preserve">ал </w:t>
      </w:r>
      <w:r w:rsidRPr="007F36C2">
        <w:rPr>
          <w:rFonts w:ascii="Times New Roman" w:eastAsiaTheme="majorEastAsia" w:hAnsi="Times New Roman" w:cs="Times New Roman"/>
          <w:sz w:val="28"/>
          <w:szCs w:val="28"/>
          <w:lang w:val="kk-KZ"/>
        </w:rPr>
        <w:t xml:space="preserve">бұл </w:t>
      </w:r>
      <w:r>
        <w:rPr>
          <w:rFonts w:ascii="Times New Roman" w:eastAsiaTheme="majorEastAsia" w:hAnsi="Times New Roman" w:cs="Times New Roman"/>
          <w:sz w:val="28"/>
          <w:szCs w:val="28"/>
          <w:lang w:val="kk-KZ"/>
        </w:rPr>
        <w:t>осы деректерді</w:t>
      </w:r>
      <w:r w:rsidRPr="007F36C2">
        <w:rPr>
          <w:rFonts w:ascii="Times New Roman" w:eastAsiaTheme="majorEastAsia" w:hAnsi="Times New Roman" w:cs="Times New Roman"/>
          <w:sz w:val="28"/>
          <w:szCs w:val="28"/>
          <w:lang w:val="kk-KZ"/>
        </w:rPr>
        <w:t xml:space="preserve"> талдаушылар</w:t>
      </w:r>
      <w:r>
        <w:rPr>
          <w:rFonts w:ascii="Times New Roman" w:eastAsiaTheme="majorEastAsia" w:hAnsi="Times New Roman" w:cs="Times New Roman"/>
          <w:sz w:val="28"/>
          <w:szCs w:val="28"/>
          <w:lang w:val="kk-KZ"/>
        </w:rPr>
        <w:t>ға</w:t>
      </w:r>
      <w:r w:rsidRPr="007F36C2">
        <w:rPr>
          <w:rFonts w:ascii="Times New Roman" w:eastAsiaTheme="majorEastAsia" w:hAnsi="Times New Roman" w:cs="Times New Roman"/>
          <w:sz w:val="28"/>
          <w:szCs w:val="28"/>
          <w:lang w:val="kk-KZ"/>
        </w:rPr>
        <w:t>, зерттеушілер</w:t>
      </w:r>
      <w:r>
        <w:rPr>
          <w:rFonts w:ascii="Times New Roman" w:eastAsiaTheme="majorEastAsia" w:hAnsi="Times New Roman" w:cs="Times New Roman"/>
          <w:sz w:val="28"/>
          <w:szCs w:val="28"/>
          <w:lang w:val="kk-KZ"/>
        </w:rPr>
        <w:t>ға</w:t>
      </w:r>
      <w:r w:rsidRPr="007F36C2">
        <w:rPr>
          <w:rFonts w:ascii="Times New Roman" w:eastAsiaTheme="majorEastAsia" w:hAnsi="Times New Roman" w:cs="Times New Roman"/>
          <w:sz w:val="28"/>
          <w:szCs w:val="28"/>
          <w:lang w:val="kk-KZ"/>
        </w:rPr>
        <w:t xml:space="preserve"> және </w:t>
      </w:r>
      <w:r>
        <w:rPr>
          <w:rFonts w:ascii="Times New Roman" w:eastAsiaTheme="majorEastAsia" w:hAnsi="Times New Roman" w:cs="Times New Roman"/>
          <w:sz w:val="28"/>
          <w:szCs w:val="28"/>
          <w:lang w:val="kk-KZ"/>
        </w:rPr>
        <w:t xml:space="preserve">кейбір </w:t>
      </w:r>
      <w:r w:rsidRPr="007F36C2">
        <w:rPr>
          <w:rFonts w:ascii="Times New Roman" w:eastAsiaTheme="majorEastAsia" w:hAnsi="Times New Roman" w:cs="Times New Roman"/>
          <w:sz w:val="28"/>
          <w:szCs w:val="28"/>
          <w:lang w:val="kk-KZ"/>
        </w:rPr>
        <w:t>саясаткерлер</w:t>
      </w:r>
      <w:r>
        <w:rPr>
          <w:rFonts w:ascii="Times New Roman" w:eastAsiaTheme="majorEastAsia" w:hAnsi="Times New Roman" w:cs="Times New Roman"/>
          <w:sz w:val="28"/>
          <w:szCs w:val="28"/>
          <w:lang w:val="kk-KZ"/>
        </w:rPr>
        <w:t>ге</w:t>
      </w:r>
      <w:r w:rsidRPr="007F36C2">
        <w:rPr>
          <w:rFonts w:ascii="Times New Roman" w:eastAsiaTheme="majorEastAsia" w:hAnsi="Times New Roman" w:cs="Times New Roman"/>
          <w:sz w:val="28"/>
          <w:szCs w:val="28"/>
          <w:lang w:val="kk-KZ"/>
        </w:rPr>
        <w:t xml:space="preserve"> баға жетпес құрал.</w:t>
      </w:r>
    </w:p>
    <w:p w14:paraId="6E5E2C1D"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2. Қазақстан Республикасының Білім және </w:t>
      </w:r>
      <w:r>
        <w:rPr>
          <w:rFonts w:ascii="Times New Roman" w:eastAsiaTheme="majorEastAsia" w:hAnsi="Times New Roman" w:cs="Times New Roman"/>
          <w:sz w:val="28"/>
          <w:szCs w:val="28"/>
          <w:lang w:val="kk-KZ"/>
        </w:rPr>
        <w:t>Ғ</w:t>
      </w:r>
      <w:r w:rsidRPr="007F36C2">
        <w:rPr>
          <w:rFonts w:ascii="Times New Roman" w:eastAsiaTheme="majorEastAsia" w:hAnsi="Times New Roman" w:cs="Times New Roman"/>
          <w:sz w:val="28"/>
          <w:szCs w:val="28"/>
          <w:lang w:val="kk-KZ"/>
        </w:rPr>
        <w:t xml:space="preserve">ылым министрлігі елдің білім беру жүйесі туралы мамандандырылған деректерді беруде шешуші рөл атқарады. Осы </w:t>
      </w:r>
      <w:r>
        <w:rPr>
          <w:rFonts w:ascii="Times New Roman" w:eastAsiaTheme="majorEastAsia" w:hAnsi="Times New Roman" w:cs="Times New Roman"/>
          <w:sz w:val="28"/>
          <w:szCs w:val="28"/>
          <w:lang w:val="kk-KZ"/>
        </w:rPr>
        <w:t>дереккөз</w:t>
      </w:r>
      <w:r w:rsidRPr="007F36C2">
        <w:rPr>
          <w:rFonts w:ascii="Times New Roman" w:eastAsiaTheme="majorEastAsia" w:hAnsi="Times New Roman" w:cs="Times New Roman"/>
          <w:sz w:val="28"/>
          <w:szCs w:val="28"/>
          <w:lang w:val="kk-KZ"/>
        </w:rPr>
        <w:t xml:space="preserve"> арқылы қолжетімді ақпарат барлық деңгейдегі оқу орындарының саны, оқушылар мен түлектер саны туралы статистиканы, сондай-ақ білім беру секторын кадрлармен қамтамасыз ету туралы деректерді қамтиды. </w:t>
      </w:r>
      <w:r>
        <w:rPr>
          <w:rFonts w:ascii="Times New Roman" w:eastAsiaTheme="majorEastAsia" w:hAnsi="Times New Roman" w:cs="Times New Roman"/>
          <w:sz w:val="28"/>
          <w:szCs w:val="28"/>
          <w:lang w:val="kk-KZ"/>
        </w:rPr>
        <w:t>Аталған</w:t>
      </w:r>
      <w:r w:rsidRPr="007F36C2">
        <w:rPr>
          <w:rFonts w:ascii="Times New Roman" w:eastAsiaTheme="majorEastAsia" w:hAnsi="Times New Roman" w:cs="Times New Roman"/>
          <w:sz w:val="28"/>
          <w:szCs w:val="28"/>
          <w:lang w:val="kk-KZ"/>
        </w:rPr>
        <w:t xml:space="preserve"> дереккөз зерттеушілерге білім беру саясатының тиімділігін және оның адами капиталдың дамуына әсерін бағалауға мүмкіндік береді.</w:t>
      </w:r>
    </w:p>
    <w:p w14:paraId="2DCF3498"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3. Қазақстан Республикасының Еңбек және </w:t>
      </w:r>
      <w:r>
        <w:rPr>
          <w:rFonts w:ascii="Times New Roman" w:eastAsiaTheme="majorEastAsia" w:hAnsi="Times New Roman" w:cs="Times New Roman"/>
          <w:sz w:val="28"/>
          <w:szCs w:val="28"/>
          <w:lang w:val="kk-KZ"/>
        </w:rPr>
        <w:t>Х</w:t>
      </w:r>
      <w:r w:rsidRPr="007F36C2">
        <w:rPr>
          <w:rFonts w:ascii="Times New Roman" w:eastAsiaTheme="majorEastAsia" w:hAnsi="Times New Roman" w:cs="Times New Roman"/>
          <w:sz w:val="28"/>
          <w:szCs w:val="28"/>
          <w:lang w:val="kk-KZ"/>
        </w:rPr>
        <w:t xml:space="preserve">алықты әлеуметтік қорғау министрлігі </w:t>
      </w:r>
      <w:r>
        <w:rPr>
          <w:rFonts w:ascii="Times New Roman" w:eastAsiaTheme="majorEastAsia" w:hAnsi="Times New Roman" w:cs="Times New Roman"/>
          <w:sz w:val="28"/>
          <w:szCs w:val="28"/>
          <w:lang w:val="kk-KZ"/>
        </w:rPr>
        <w:t>ж</w:t>
      </w:r>
      <w:r w:rsidRPr="007F36C2">
        <w:rPr>
          <w:rFonts w:ascii="Times New Roman" w:eastAsiaTheme="majorEastAsia" w:hAnsi="Times New Roman" w:cs="Times New Roman"/>
          <w:sz w:val="28"/>
          <w:szCs w:val="28"/>
          <w:lang w:val="kk-KZ"/>
        </w:rPr>
        <w:t>ұмыспен қамту, жұмыссыздық және халықты әлеуметтік қорғау жөніндегі статистиканы қоса алғанда, еңбек нарығының жай-күйі туралы толық деректерді ұсынады. Министрліктің деректері еліміздің еңбек ресурстарына талдау жүргізуге, еңбек нарығындағы проблемалық аймақтарды анықтауға және оларды жою жөнінде ұсыныстар тұжырымдауға мүмкіндік береді.</w:t>
      </w:r>
    </w:p>
    <w:p w14:paraId="01217FF8"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4. Дүниежүзілік банк және БҰҰ даму бағдарламасы </w:t>
      </w:r>
      <w:r>
        <w:rPr>
          <w:rFonts w:ascii="Times New Roman" w:eastAsiaTheme="majorEastAsia" w:hAnsi="Times New Roman" w:cs="Times New Roman"/>
          <w:sz w:val="28"/>
          <w:szCs w:val="28"/>
          <w:lang w:val="kk-KZ"/>
        </w:rPr>
        <w:t>білім беру</w:t>
      </w:r>
      <w:r w:rsidRPr="007F36C2">
        <w:rPr>
          <w:rFonts w:ascii="Times New Roman" w:eastAsiaTheme="majorEastAsia" w:hAnsi="Times New Roman" w:cs="Times New Roman"/>
          <w:sz w:val="28"/>
          <w:szCs w:val="28"/>
          <w:lang w:val="kk-KZ"/>
        </w:rPr>
        <w:t xml:space="preserve"> мен жұмыспен қамтуды дамыту бойынша жаһандық және өңірлік деректерді ұсынатын халықаралық платформалар болып табылады. Бұл ресурстар Қазақстанның көрсеткіштерін басқа елдермен салыстыруға, халықаралық деңгейдегі үрдістер мен үздік тәжірибелерді талдауға мүмкіндік береді.</w:t>
      </w:r>
    </w:p>
    <w:p w14:paraId="7D36EAE9"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5. Kazakhstan </w:t>
      </w:r>
      <w:r w:rsidRPr="007C2B98">
        <w:rPr>
          <w:rFonts w:ascii="Times New Roman" w:eastAsiaTheme="majorEastAsia" w:hAnsi="Times New Roman" w:cs="Times New Roman"/>
          <w:sz w:val="28"/>
          <w:szCs w:val="28"/>
          <w:lang w:val="kk-KZ"/>
        </w:rPr>
        <w:t>D</w:t>
      </w:r>
      <w:r w:rsidRPr="007F36C2">
        <w:rPr>
          <w:rFonts w:ascii="Times New Roman" w:eastAsiaTheme="majorEastAsia" w:hAnsi="Times New Roman" w:cs="Times New Roman"/>
          <w:sz w:val="28"/>
          <w:szCs w:val="28"/>
          <w:lang w:val="kk-KZ"/>
        </w:rPr>
        <w:t xml:space="preserve">ata Portal және Еуразиялық </w:t>
      </w:r>
      <w:r>
        <w:rPr>
          <w:rFonts w:ascii="Times New Roman" w:eastAsiaTheme="majorEastAsia" w:hAnsi="Times New Roman" w:cs="Times New Roman"/>
          <w:sz w:val="28"/>
          <w:szCs w:val="28"/>
          <w:lang w:val="kk-KZ"/>
        </w:rPr>
        <w:t>Э</w:t>
      </w:r>
      <w:r w:rsidRPr="007F36C2">
        <w:rPr>
          <w:rFonts w:ascii="Times New Roman" w:eastAsiaTheme="majorEastAsia" w:hAnsi="Times New Roman" w:cs="Times New Roman"/>
          <w:sz w:val="28"/>
          <w:szCs w:val="28"/>
          <w:lang w:val="kk-KZ"/>
        </w:rPr>
        <w:t xml:space="preserve">кономикалық </w:t>
      </w:r>
      <w:r>
        <w:rPr>
          <w:rFonts w:ascii="Times New Roman" w:eastAsiaTheme="majorEastAsia" w:hAnsi="Times New Roman" w:cs="Times New Roman"/>
          <w:sz w:val="28"/>
          <w:szCs w:val="28"/>
          <w:lang w:val="kk-KZ"/>
        </w:rPr>
        <w:t>О</w:t>
      </w:r>
      <w:r w:rsidRPr="007F36C2">
        <w:rPr>
          <w:rFonts w:ascii="Times New Roman" w:eastAsiaTheme="majorEastAsia" w:hAnsi="Times New Roman" w:cs="Times New Roman"/>
          <w:sz w:val="28"/>
          <w:szCs w:val="28"/>
          <w:lang w:val="kk-KZ"/>
        </w:rPr>
        <w:t>дақ Қазақстанның және одаққа қатысушы елдердің әлеуметтік-экономикалық дамуын көрсететін ашық деректер мен талдамалық есептерді ұсынады. Бұл платформалар аймақтық динамика мен экономикалық жүйелердің өзара әрекеттесуін терең түсінуге ықпал етеді.</w:t>
      </w:r>
    </w:p>
    <w:p w14:paraId="3EDEF816" w14:textId="77777777" w:rsidR="00F23DBC" w:rsidRPr="007F36C2"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lastRenderedPageBreak/>
        <w:t xml:space="preserve">6. UNESCO Institute for Statistics Қазақстан бойынша </w:t>
      </w:r>
      <w:r>
        <w:rPr>
          <w:rFonts w:ascii="Times New Roman" w:eastAsiaTheme="majorEastAsia" w:hAnsi="Times New Roman" w:cs="Times New Roman"/>
          <w:sz w:val="28"/>
          <w:szCs w:val="28"/>
          <w:lang w:val="kk-KZ"/>
        </w:rPr>
        <w:t xml:space="preserve">жалпы </w:t>
      </w:r>
      <w:r w:rsidRPr="007F36C2">
        <w:rPr>
          <w:rFonts w:ascii="Times New Roman" w:eastAsiaTheme="majorEastAsia" w:hAnsi="Times New Roman" w:cs="Times New Roman"/>
          <w:sz w:val="28"/>
          <w:szCs w:val="28"/>
          <w:lang w:val="kk-KZ"/>
        </w:rPr>
        <w:t>көрсеткіштерді қоса алғанда, білім беру бойынша ауқымды деректер базасын ұсынады, бұл оны білім беру саласындағы халықаралық салыстырмалы талдау үшін құнды ресурс етеді.</w:t>
      </w:r>
    </w:p>
    <w:p w14:paraId="0AE04AB9" w14:textId="77777777" w:rsid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7F36C2">
        <w:rPr>
          <w:rFonts w:ascii="Times New Roman" w:eastAsiaTheme="majorEastAsia" w:hAnsi="Times New Roman" w:cs="Times New Roman"/>
          <w:sz w:val="28"/>
          <w:szCs w:val="28"/>
          <w:lang w:val="kk-KZ"/>
        </w:rPr>
        <w:t xml:space="preserve">Статистикалық талдаудың негізі ретінде жоғарыда аталған </w:t>
      </w:r>
      <w:r>
        <w:rPr>
          <w:rFonts w:ascii="Times New Roman" w:eastAsiaTheme="majorEastAsia" w:hAnsi="Times New Roman" w:cs="Times New Roman"/>
          <w:sz w:val="28"/>
          <w:szCs w:val="28"/>
          <w:lang w:val="kk-KZ"/>
        </w:rPr>
        <w:t>дерек</w:t>
      </w:r>
      <w:r w:rsidRPr="007F36C2">
        <w:rPr>
          <w:rFonts w:ascii="Times New Roman" w:eastAsiaTheme="majorEastAsia" w:hAnsi="Times New Roman" w:cs="Times New Roman"/>
          <w:sz w:val="28"/>
          <w:szCs w:val="28"/>
          <w:lang w:val="kk-KZ"/>
        </w:rPr>
        <w:t>көздерден алынған деректерді пайдалану зерттеудің сенімділігі мен өзектілігін қамтамасыз етеді. Ресми мәртебесі мен тақырыптық бағыттардың кең ауқымы бұл ресурстарды Қазақстандағы білім беру мен еңбек нарығының дамуын кешенді талдау үшін баға жетпес етеді.</w:t>
      </w:r>
    </w:p>
    <w:p w14:paraId="599F4FCE"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 xml:space="preserve">Осы дипломдық жұмыста дерек көзі ретінде </w:t>
      </w:r>
      <w:r w:rsidRPr="007F36C2">
        <w:rPr>
          <w:rFonts w:ascii="Times New Roman" w:eastAsiaTheme="majorEastAsia" w:hAnsi="Times New Roman" w:cs="Times New Roman"/>
          <w:sz w:val="28"/>
          <w:szCs w:val="28"/>
          <w:lang w:val="kk-KZ"/>
        </w:rPr>
        <w:t xml:space="preserve">Қазақстан Республикасының Ұлттық </w:t>
      </w:r>
      <w:r>
        <w:rPr>
          <w:rFonts w:ascii="Times New Roman" w:eastAsiaTheme="majorEastAsia" w:hAnsi="Times New Roman" w:cs="Times New Roman"/>
          <w:sz w:val="28"/>
          <w:szCs w:val="28"/>
          <w:lang w:val="kk-KZ"/>
        </w:rPr>
        <w:t>С</w:t>
      </w:r>
      <w:r w:rsidRPr="007F36C2">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7F36C2">
        <w:rPr>
          <w:rFonts w:ascii="Times New Roman" w:eastAsiaTheme="majorEastAsia" w:hAnsi="Times New Roman" w:cs="Times New Roman"/>
          <w:sz w:val="28"/>
          <w:szCs w:val="28"/>
          <w:lang w:val="kk-KZ"/>
        </w:rPr>
        <w:t>юросы</w:t>
      </w:r>
      <w:r>
        <w:rPr>
          <w:rFonts w:ascii="Times New Roman" w:eastAsiaTheme="majorEastAsia" w:hAnsi="Times New Roman" w:cs="Times New Roman"/>
          <w:sz w:val="28"/>
          <w:szCs w:val="28"/>
          <w:lang w:val="kk-KZ"/>
        </w:rPr>
        <w:t xml:space="preserve"> таңдалды және ол</w:t>
      </w:r>
      <w:r w:rsidRPr="00E3560F">
        <w:rPr>
          <w:rFonts w:ascii="Times New Roman" w:eastAsiaTheme="majorEastAsia" w:hAnsi="Times New Roman" w:cs="Times New Roman"/>
          <w:sz w:val="28"/>
          <w:szCs w:val="28"/>
          <w:lang w:val="kk-KZ"/>
        </w:rPr>
        <w:t xml:space="preserve"> Қазақстандағы білім беру және жұмыссыздық статистикасын талдау</w:t>
      </w:r>
      <w:r>
        <w:rPr>
          <w:rFonts w:ascii="Times New Roman" w:eastAsiaTheme="majorEastAsia" w:hAnsi="Times New Roman" w:cs="Times New Roman"/>
          <w:sz w:val="28"/>
          <w:szCs w:val="28"/>
          <w:lang w:val="kk-KZ"/>
        </w:rPr>
        <w:t xml:space="preserve">да </w:t>
      </w:r>
      <w:r w:rsidRPr="00E3560F">
        <w:rPr>
          <w:rFonts w:ascii="Times New Roman" w:eastAsiaTheme="majorEastAsia" w:hAnsi="Times New Roman" w:cs="Times New Roman"/>
          <w:sz w:val="28"/>
          <w:szCs w:val="28"/>
          <w:lang w:val="kk-KZ"/>
        </w:rPr>
        <w:t>дипломдық жұмыс үшін деректердің негізгі көзі ретінде ұсыныла</w:t>
      </w:r>
      <w:r>
        <w:rPr>
          <w:rFonts w:ascii="Times New Roman" w:eastAsiaTheme="majorEastAsia" w:hAnsi="Times New Roman" w:cs="Times New Roman"/>
          <w:sz w:val="28"/>
          <w:szCs w:val="28"/>
          <w:lang w:val="kk-KZ"/>
        </w:rPr>
        <w:t>ды, сондай-ақ ондағы</w:t>
      </w:r>
      <w:r w:rsidRPr="00E3560F">
        <w:rPr>
          <w:rFonts w:ascii="Times New Roman" w:eastAsiaTheme="majorEastAsia" w:hAnsi="Times New Roman" w:cs="Times New Roman"/>
          <w:sz w:val="28"/>
          <w:szCs w:val="28"/>
          <w:lang w:val="kk-KZ"/>
        </w:rPr>
        <w:t xml:space="preserve"> ақпараттың құндылығы мен сенімділігін көрсететін бірқатар негізгі факторлар</w:t>
      </w:r>
      <w:r>
        <w:rPr>
          <w:rFonts w:ascii="Times New Roman" w:eastAsiaTheme="majorEastAsia" w:hAnsi="Times New Roman" w:cs="Times New Roman"/>
          <w:sz w:val="28"/>
          <w:szCs w:val="28"/>
          <w:lang w:val="kk-KZ"/>
        </w:rPr>
        <w:t>, осы дереккөзді таңдау шешімінің</w:t>
      </w:r>
      <w:r w:rsidRPr="00E3560F">
        <w:rPr>
          <w:rFonts w:ascii="Times New Roman" w:eastAsiaTheme="majorEastAsia" w:hAnsi="Times New Roman" w:cs="Times New Roman"/>
          <w:sz w:val="28"/>
          <w:szCs w:val="28"/>
          <w:lang w:val="kk-KZ"/>
        </w:rPr>
        <w:t xml:space="preserve"> негіз</w:t>
      </w:r>
      <w:r>
        <w:rPr>
          <w:rFonts w:ascii="Times New Roman" w:eastAsiaTheme="majorEastAsia" w:hAnsi="Times New Roman" w:cs="Times New Roman"/>
          <w:sz w:val="28"/>
          <w:szCs w:val="28"/>
          <w:lang w:val="kk-KZ"/>
        </w:rPr>
        <w:t>іне алынды</w:t>
      </w:r>
      <w:r w:rsidRPr="00E3560F">
        <w:rPr>
          <w:rFonts w:ascii="Times New Roman" w:eastAsiaTheme="majorEastAsia" w:hAnsi="Times New Roman" w:cs="Times New Roman"/>
          <w:sz w:val="28"/>
          <w:szCs w:val="28"/>
          <w:lang w:val="kk-KZ"/>
        </w:rPr>
        <w:t>.</w:t>
      </w:r>
    </w:p>
    <w:p w14:paraId="4FC57F4E"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 xml:space="preserve">Біріншіден, бұл ресурс Қазақстанның экономикасы мен әлеуметтік саласының барлық секторлары бойынша статистикалық деректерді жинауға, өңдеуге және таратуға жауапты мемлекеттік органның ресми порталы болып табылады. Бұл ақпараттың жоғары дәлдігіне, өзектілігіне және сенімділігіне кепілдік береді, </w:t>
      </w:r>
      <w:r>
        <w:rPr>
          <w:rFonts w:ascii="Times New Roman" w:eastAsiaTheme="majorEastAsia" w:hAnsi="Times New Roman" w:cs="Times New Roman"/>
          <w:sz w:val="28"/>
          <w:szCs w:val="28"/>
          <w:lang w:val="kk-KZ"/>
        </w:rPr>
        <w:t xml:space="preserve">сонымен қатар </w:t>
      </w:r>
      <w:r w:rsidRPr="00E3560F">
        <w:rPr>
          <w:rFonts w:ascii="Times New Roman" w:eastAsiaTheme="majorEastAsia" w:hAnsi="Times New Roman" w:cs="Times New Roman"/>
          <w:sz w:val="28"/>
          <w:szCs w:val="28"/>
          <w:lang w:val="kk-KZ"/>
        </w:rPr>
        <w:t>бұл ғылыми зерттеулер мен аналитикалық жұмыс үшін өте маңызды.</w:t>
      </w:r>
    </w:p>
    <w:p w14:paraId="66B1BBA2"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 xml:space="preserve">Екіншіден, Ұлттық статистика бюросының сайты білім мен еңбек нарығына қатысты көптеген көрсеткіштерді қамтитын кең ауқымды деректерді ұсынады. Бұған оқу орындарының саны, оқушылар, түлектер саны, жұмыссыздық деңгейі және басқа да көптеген маңызды аспектілер туралы </w:t>
      </w:r>
      <w:r>
        <w:rPr>
          <w:rFonts w:ascii="Times New Roman" w:eastAsiaTheme="majorEastAsia" w:hAnsi="Times New Roman" w:cs="Times New Roman"/>
          <w:sz w:val="28"/>
          <w:szCs w:val="28"/>
          <w:lang w:val="kk-KZ"/>
        </w:rPr>
        <w:t>с</w:t>
      </w:r>
      <w:r w:rsidRPr="00E3560F">
        <w:rPr>
          <w:rFonts w:ascii="Times New Roman" w:eastAsiaTheme="majorEastAsia" w:hAnsi="Times New Roman" w:cs="Times New Roman"/>
          <w:sz w:val="28"/>
          <w:szCs w:val="28"/>
          <w:lang w:val="kk-KZ"/>
        </w:rPr>
        <w:t>татистика</w:t>
      </w:r>
      <w:r>
        <w:rPr>
          <w:rFonts w:ascii="Times New Roman" w:eastAsiaTheme="majorEastAsia" w:hAnsi="Times New Roman" w:cs="Times New Roman"/>
          <w:sz w:val="28"/>
          <w:szCs w:val="28"/>
          <w:lang w:val="kk-KZ"/>
        </w:rPr>
        <w:t>лық деректер</w:t>
      </w:r>
      <w:r w:rsidRPr="00E3560F">
        <w:rPr>
          <w:rFonts w:ascii="Times New Roman" w:eastAsiaTheme="majorEastAsia" w:hAnsi="Times New Roman" w:cs="Times New Roman"/>
          <w:sz w:val="28"/>
          <w:szCs w:val="28"/>
          <w:lang w:val="kk-KZ"/>
        </w:rPr>
        <w:t xml:space="preserve"> кіреді. Мұндай кешенді</w:t>
      </w:r>
      <w:r>
        <w:rPr>
          <w:rFonts w:ascii="Times New Roman" w:eastAsiaTheme="majorEastAsia" w:hAnsi="Times New Roman" w:cs="Times New Roman"/>
          <w:sz w:val="28"/>
          <w:szCs w:val="28"/>
          <w:lang w:val="kk-KZ"/>
        </w:rPr>
        <w:t xml:space="preserve"> ақпарат көзі</w:t>
      </w:r>
      <w:r w:rsidRPr="00E3560F">
        <w:rPr>
          <w:rFonts w:ascii="Times New Roman" w:eastAsiaTheme="majorEastAsia" w:hAnsi="Times New Roman" w:cs="Times New Roman"/>
          <w:sz w:val="28"/>
          <w:szCs w:val="28"/>
          <w:lang w:val="kk-KZ"/>
        </w:rPr>
        <w:t xml:space="preserve"> білім беру жүйесі мен еңбек нарығының жағдайы арасындағы қатынастарды терең талдауға, сондай-ақ елдің әлеуметтік-экономикалық дамуына әсер ететін трендтер мен заңдылықтарды анықтауға мүмкіндік береді.</w:t>
      </w:r>
    </w:p>
    <w:p w14:paraId="4B78300F"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Үшіншіден, ресурстың интерактивтілігі мен ыңғайлылығы зерттеу процесін айтарлықтай жеңілдетеді. Пайдаланушы</w:t>
      </w:r>
      <w:r>
        <w:rPr>
          <w:rFonts w:ascii="Times New Roman" w:eastAsiaTheme="majorEastAsia" w:hAnsi="Times New Roman" w:cs="Times New Roman"/>
          <w:sz w:val="28"/>
          <w:szCs w:val="28"/>
          <w:lang w:val="kk-KZ"/>
        </w:rPr>
        <w:t>ға ыңғайлы деректерді</w:t>
      </w:r>
      <w:r w:rsidRPr="00E3560F">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іздеу</w:t>
      </w:r>
      <w:r w:rsidRPr="00E3560F">
        <w:rPr>
          <w:rFonts w:ascii="Times New Roman" w:eastAsiaTheme="majorEastAsia" w:hAnsi="Times New Roman" w:cs="Times New Roman"/>
          <w:sz w:val="28"/>
          <w:szCs w:val="28"/>
          <w:lang w:val="kk-KZ"/>
        </w:rPr>
        <w:t xml:space="preserve"> құралдары, динамикалық кестелер мен графиктер </w:t>
      </w:r>
      <w:r>
        <w:rPr>
          <w:rFonts w:ascii="Times New Roman" w:eastAsiaTheme="majorEastAsia" w:hAnsi="Times New Roman" w:cs="Times New Roman"/>
          <w:sz w:val="28"/>
          <w:szCs w:val="28"/>
          <w:lang w:val="kk-KZ"/>
        </w:rPr>
        <w:t>зерттеушілерге</w:t>
      </w:r>
      <w:r w:rsidRPr="00E3560F">
        <w:rPr>
          <w:rFonts w:ascii="Times New Roman" w:eastAsiaTheme="majorEastAsia" w:hAnsi="Times New Roman" w:cs="Times New Roman"/>
          <w:sz w:val="28"/>
          <w:szCs w:val="28"/>
          <w:lang w:val="kk-KZ"/>
        </w:rPr>
        <w:t xml:space="preserve"> нақты </w:t>
      </w:r>
      <w:r>
        <w:rPr>
          <w:rFonts w:ascii="Times New Roman" w:eastAsiaTheme="majorEastAsia" w:hAnsi="Times New Roman" w:cs="Times New Roman"/>
          <w:sz w:val="28"/>
          <w:szCs w:val="28"/>
          <w:lang w:val="kk-KZ"/>
        </w:rPr>
        <w:t>талдау</w:t>
      </w:r>
      <w:r w:rsidRPr="00E3560F">
        <w:rPr>
          <w:rFonts w:ascii="Times New Roman" w:eastAsiaTheme="majorEastAsia" w:hAnsi="Times New Roman" w:cs="Times New Roman"/>
          <w:sz w:val="28"/>
          <w:szCs w:val="28"/>
          <w:lang w:val="kk-KZ"/>
        </w:rPr>
        <w:t xml:space="preserve"> тапсырмалары үшін деректерді жинау процесін реттеуге мүмкіндік береді, осылайша деректер</w:t>
      </w:r>
      <w:r>
        <w:rPr>
          <w:rFonts w:ascii="Times New Roman" w:eastAsiaTheme="majorEastAsia" w:hAnsi="Times New Roman" w:cs="Times New Roman"/>
          <w:sz w:val="28"/>
          <w:szCs w:val="28"/>
          <w:lang w:val="kk-KZ"/>
        </w:rPr>
        <w:t>ге қолжетімділіктің</w:t>
      </w:r>
      <w:r w:rsidRPr="00E3560F">
        <w:rPr>
          <w:rFonts w:ascii="Times New Roman" w:eastAsiaTheme="majorEastAsia" w:hAnsi="Times New Roman" w:cs="Times New Roman"/>
          <w:sz w:val="28"/>
          <w:szCs w:val="28"/>
          <w:lang w:val="kk-KZ"/>
        </w:rPr>
        <w:t xml:space="preserve"> тиімділігін арттырады.</w:t>
      </w:r>
    </w:p>
    <w:p w14:paraId="5CD8931A"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 xml:space="preserve">Қазақстанның ресми статистикалық органының деректерін пайдалану зерттеуді </w:t>
      </w:r>
      <w:r>
        <w:rPr>
          <w:rFonts w:ascii="Times New Roman" w:eastAsiaTheme="majorEastAsia" w:hAnsi="Times New Roman" w:cs="Times New Roman"/>
          <w:sz w:val="28"/>
          <w:szCs w:val="28"/>
          <w:lang w:val="kk-KZ"/>
        </w:rPr>
        <w:t>сенімділік пен шынайылықтың</w:t>
      </w:r>
      <w:r w:rsidRPr="00E3560F">
        <w:rPr>
          <w:rFonts w:ascii="Times New Roman" w:eastAsiaTheme="majorEastAsia" w:hAnsi="Times New Roman" w:cs="Times New Roman"/>
          <w:sz w:val="28"/>
          <w:szCs w:val="28"/>
          <w:lang w:val="kk-KZ"/>
        </w:rPr>
        <w:t xml:space="preserve"> жоғары деңгейін қамтамасыз етеді және білім беру және жұмыспен қамту саласындағы мемлекеттік саясат үшін негізделген салмақты ұсынымдар әзірлеуге ықпал етуі мүмкін. Осылайша, дипломдық жұмыс үшін деректердің негізгі көзі ретінде Қазақстан Республикасы Ұлттық </w:t>
      </w:r>
      <w:r>
        <w:rPr>
          <w:rFonts w:ascii="Times New Roman" w:eastAsiaTheme="majorEastAsia" w:hAnsi="Times New Roman" w:cs="Times New Roman"/>
          <w:sz w:val="28"/>
          <w:szCs w:val="28"/>
          <w:lang w:val="kk-KZ"/>
        </w:rPr>
        <w:t>С</w:t>
      </w:r>
      <w:r w:rsidRPr="00E3560F">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E3560F">
        <w:rPr>
          <w:rFonts w:ascii="Times New Roman" w:eastAsiaTheme="majorEastAsia" w:hAnsi="Times New Roman" w:cs="Times New Roman"/>
          <w:sz w:val="28"/>
          <w:szCs w:val="28"/>
          <w:lang w:val="kk-KZ"/>
        </w:rPr>
        <w:t xml:space="preserve">юросының таңдау сапалы талдамалық зерттеу жүргізу үшін кең </w:t>
      </w:r>
      <w:r>
        <w:rPr>
          <w:rFonts w:ascii="Times New Roman" w:eastAsiaTheme="majorEastAsia" w:hAnsi="Times New Roman" w:cs="Times New Roman"/>
          <w:sz w:val="28"/>
          <w:szCs w:val="28"/>
          <w:lang w:val="kk-KZ"/>
        </w:rPr>
        <w:t>мүмкіндіктер</w:t>
      </w:r>
      <w:r w:rsidRPr="00E3560F">
        <w:rPr>
          <w:rFonts w:ascii="Times New Roman" w:eastAsiaTheme="majorEastAsia" w:hAnsi="Times New Roman" w:cs="Times New Roman"/>
          <w:sz w:val="28"/>
          <w:szCs w:val="28"/>
          <w:lang w:val="kk-KZ"/>
        </w:rPr>
        <w:t xml:space="preserve"> ашатын негізделген және орынды шешім болып табылады.</w:t>
      </w:r>
    </w:p>
    <w:p w14:paraId="7B903C9C" w14:textId="77777777" w:rsidR="00F23DBC" w:rsidRPr="00E3560F"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 xml:space="preserve">Қазақстан Республикасы Ұлттық </w:t>
      </w:r>
      <w:r>
        <w:rPr>
          <w:rFonts w:ascii="Times New Roman" w:eastAsiaTheme="majorEastAsia" w:hAnsi="Times New Roman" w:cs="Times New Roman"/>
          <w:sz w:val="28"/>
          <w:szCs w:val="28"/>
          <w:lang w:val="kk-KZ"/>
        </w:rPr>
        <w:t>С</w:t>
      </w:r>
      <w:r w:rsidRPr="00E3560F">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E3560F">
        <w:rPr>
          <w:rFonts w:ascii="Times New Roman" w:eastAsiaTheme="majorEastAsia" w:hAnsi="Times New Roman" w:cs="Times New Roman"/>
          <w:sz w:val="28"/>
          <w:szCs w:val="28"/>
          <w:lang w:val="kk-KZ"/>
        </w:rPr>
        <w:t>юросы</w:t>
      </w:r>
      <w:r>
        <w:rPr>
          <w:rFonts w:ascii="Times New Roman" w:eastAsiaTheme="majorEastAsia" w:hAnsi="Times New Roman" w:cs="Times New Roman"/>
          <w:sz w:val="28"/>
          <w:szCs w:val="28"/>
          <w:lang w:val="kk-KZ"/>
        </w:rPr>
        <w:t>ның ресми с</w:t>
      </w:r>
      <w:r w:rsidRPr="00E3560F">
        <w:rPr>
          <w:rFonts w:ascii="Times New Roman" w:eastAsiaTheme="majorEastAsia" w:hAnsi="Times New Roman" w:cs="Times New Roman"/>
          <w:sz w:val="28"/>
          <w:szCs w:val="28"/>
          <w:lang w:val="kk-KZ"/>
        </w:rPr>
        <w:t>айт</w:t>
      </w:r>
      <w:r>
        <w:rPr>
          <w:rFonts w:ascii="Times New Roman" w:eastAsiaTheme="majorEastAsia" w:hAnsi="Times New Roman" w:cs="Times New Roman"/>
          <w:sz w:val="28"/>
          <w:szCs w:val="28"/>
          <w:lang w:val="kk-KZ"/>
        </w:rPr>
        <w:t>ы</w:t>
      </w:r>
      <w:r w:rsidRPr="00E3560F">
        <w:rPr>
          <w:rFonts w:ascii="Times New Roman" w:eastAsiaTheme="majorEastAsia" w:hAnsi="Times New Roman" w:cs="Times New Roman"/>
          <w:sz w:val="28"/>
          <w:szCs w:val="28"/>
          <w:lang w:val="kk-KZ"/>
        </w:rPr>
        <w:t xml:space="preserve"> қажетті ақпаратты іздеуді жеңілдететін бірнеше негізгі бөлімдерге бөлінген</w:t>
      </w:r>
      <w:r>
        <w:rPr>
          <w:rFonts w:ascii="Times New Roman" w:eastAsiaTheme="majorEastAsia" w:hAnsi="Times New Roman" w:cs="Times New Roman"/>
          <w:sz w:val="28"/>
          <w:szCs w:val="28"/>
          <w:lang w:val="kk-KZ"/>
        </w:rPr>
        <w:t>, оларға</w:t>
      </w:r>
      <w:r w:rsidRPr="00E3560F">
        <w:rPr>
          <w:rFonts w:ascii="Times New Roman" w:eastAsiaTheme="majorEastAsia" w:hAnsi="Times New Roman" w:cs="Times New Roman"/>
          <w:sz w:val="28"/>
          <w:szCs w:val="28"/>
          <w:lang w:val="kk-KZ"/>
        </w:rPr>
        <w:t xml:space="preserve">" ресми статистика"," басылымдар"," баспасөз орталығы"," </w:t>
      </w:r>
      <w:r>
        <w:rPr>
          <w:rFonts w:ascii="Times New Roman" w:eastAsiaTheme="majorEastAsia" w:hAnsi="Times New Roman" w:cs="Times New Roman"/>
          <w:sz w:val="28"/>
          <w:szCs w:val="28"/>
          <w:lang w:val="kk-KZ"/>
        </w:rPr>
        <w:t>х</w:t>
      </w:r>
      <w:r w:rsidRPr="00E3560F">
        <w:rPr>
          <w:rFonts w:ascii="Times New Roman" w:eastAsiaTheme="majorEastAsia" w:hAnsi="Times New Roman" w:cs="Times New Roman"/>
          <w:sz w:val="28"/>
          <w:szCs w:val="28"/>
          <w:lang w:val="kk-KZ"/>
        </w:rPr>
        <w:t xml:space="preserve">алықаралық </w:t>
      </w:r>
      <w:r w:rsidRPr="00E3560F">
        <w:rPr>
          <w:rFonts w:ascii="Times New Roman" w:eastAsiaTheme="majorEastAsia" w:hAnsi="Times New Roman" w:cs="Times New Roman"/>
          <w:sz w:val="28"/>
          <w:szCs w:val="28"/>
          <w:lang w:val="kk-KZ"/>
        </w:rPr>
        <w:lastRenderedPageBreak/>
        <w:t xml:space="preserve">ынтымақтастық "және т.б." ресми статистика " </w:t>
      </w:r>
      <w:r>
        <w:rPr>
          <w:rFonts w:ascii="Times New Roman" w:eastAsiaTheme="majorEastAsia" w:hAnsi="Times New Roman" w:cs="Times New Roman"/>
          <w:sz w:val="28"/>
          <w:szCs w:val="28"/>
          <w:lang w:val="kk-KZ"/>
        </w:rPr>
        <w:t xml:space="preserve"> секілдік тақырыптық бөлімдер бар, ал бұл</w:t>
      </w:r>
      <w:r w:rsidRPr="00E3560F">
        <w:rPr>
          <w:rFonts w:ascii="Times New Roman" w:eastAsiaTheme="majorEastAsia" w:hAnsi="Times New Roman" w:cs="Times New Roman"/>
          <w:sz w:val="28"/>
          <w:szCs w:val="28"/>
          <w:lang w:val="kk-KZ"/>
        </w:rPr>
        <w:t xml:space="preserve"> пайдаланушылар</w:t>
      </w:r>
      <w:r>
        <w:rPr>
          <w:rFonts w:ascii="Times New Roman" w:eastAsiaTheme="majorEastAsia" w:hAnsi="Times New Roman" w:cs="Times New Roman"/>
          <w:sz w:val="28"/>
          <w:szCs w:val="28"/>
          <w:lang w:val="kk-KZ"/>
        </w:rPr>
        <w:t>ға</w:t>
      </w:r>
      <w:r w:rsidRPr="00E3560F">
        <w:rPr>
          <w:rFonts w:ascii="Times New Roman" w:eastAsiaTheme="majorEastAsia" w:hAnsi="Times New Roman" w:cs="Times New Roman"/>
          <w:sz w:val="28"/>
          <w:szCs w:val="28"/>
          <w:lang w:val="kk-KZ"/>
        </w:rPr>
        <w:t xml:space="preserve"> тақырыптық санаттарға бөлінген статистиканы </w:t>
      </w:r>
      <w:r>
        <w:rPr>
          <w:rFonts w:ascii="Times New Roman" w:eastAsiaTheme="majorEastAsia" w:hAnsi="Times New Roman" w:cs="Times New Roman"/>
          <w:sz w:val="28"/>
          <w:szCs w:val="28"/>
          <w:lang w:val="kk-KZ"/>
        </w:rPr>
        <w:t xml:space="preserve">жеңіл </w:t>
      </w:r>
      <w:r w:rsidRPr="00E3560F">
        <w:rPr>
          <w:rFonts w:ascii="Times New Roman" w:eastAsiaTheme="majorEastAsia" w:hAnsi="Times New Roman" w:cs="Times New Roman"/>
          <w:sz w:val="28"/>
          <w:szCs w:val="28"/>
          <w:lang w:val="kk-KZ"/>
        </w:rPr>
        <w:t>таб</w:t>
      </w:r>
      <w:r>
        <w:rPr>
          <w:rFonts w:ascii="Times New Roman" w:eastAsiaTheme="majorEastAsia" w:hAnsi="Times New Roman" w:cs="Times New Roman"/>
          <w:sz w:val="28"/>
          <w:szCs w:val="28"/>
          <w:lang w:val="kk-KZ"/>
        </w:rPr>
        <w:t>уға</w:t>
      </w:r>
      <w:r w:rsidRPr="00E3560F">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жол ашажы</w:t>
      </w:r>
      <w:r w:rsidRPr="00E3560F">
        <w:rPr>
          <w:rFonts w:ascii="Times New Roman" w:eastAsiaTheme="majorEastAsia" w:hAnsi="Times New Roman" w:cs="Times New Roman"/>
          <w:sz w:val="28"/>
          <w:szCs w:val="28"/>
          <w:lang w:val="kk-KZ"/>
        </w:rPr>
        <w:t xml:space="preserve">, бұл қажетті ақпаратты табуды едәуір жеңілдетеді. </w:t>
      </w:r>
    </w:p>
    <w:p w14:paraId="677229A6" w14:textId="662B007D" w:rsid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E3560F">
        <w:rPr>
          <w:rFonts w:ascii="Times New Roman" w:eastAsiaTheme="majorEastAsia" w:hAnsi="Times New Roman" w:cs="Times New Roman"/>
          <w:sz w:val="28"/>
          <w:szCs w:val="28"/>
          <w:lang w:val="kk-KZ"/>
        </w:rPr>
        <w:t>Сайттың басты ерекшеліктерінің бірі-оның интерактивтілігі</w:t>
      </w:r>
      <w:r>
        <w:rPr>
          <w:rFonts w:ascii="Times New Roman" w:eastAsiaTheme="majorEastAsia" w:hAnsi="Times New Roman" w:cs="Times New Roman"/>
          <w:sz w:val="28"/>
          <w:szCs w:val="28"/>
          <w:lang w:val="kk-KZ"/>
        </w:rPr>
        <w:t>, яғни</w:t>
      </w:r>
      <w:r w:rsidRPr="00E3560F">
        <w:rPr>
          <w:rFonts w:ascii="Times New Roman" w:eastAsiaTheme="majorEastAsia" w:hAnsi="Times New Roman" w:cs="Times New Roman"/>
          <w:sz w:val="28"/>
          <w:szCs w:val="28"/>
          <w:lang w:val="kk-KZ"/>
        </w:rPr>
        <w:t xml:space="preserve"> деректердің көпшілігі тек статикалық есепте</w:t>
      </w:r>
      <w:r>
        <w:rPr>
          <w:rFonts w:ascii="Times New Roman" w:eastAsiaTheme="majorEastAsia" w:hAnsi="Times New Roman" w:cs="Times New Roman"/>
          <w:sz w:val="28"/>
          <w:szCs w:val="28"/>
          <w:lang w:val="kk-KZ"/>
        </w:rPr>
        <w:t>мелер</w:t>
      </w:r>
      <w:r w:rsidRPr="00E3560F">
        <w:rPr>
          <w:rFonts w:ascii="Times New Roman" w:eastAsiaTheme="majorEastAsia" w:hAnsi="Times New Roman" w:cs="Times New Roman"/>
          <w:sz w:val="28"/>
          <w:szCs w:val="28"/>
          <w:lang w:val="kk-KZ"/>
        </w:rPr>
        <w:t xml:space="preserve"> мен кестелерде ғана емес, сонымен қатар динамикалық кестелер мен интерактивті карталар түрінде де ұсынылған, бұл пайдаланушыларға ақпаратты тереңірек талдауға және трендтерді анықтауға мүмкіндік береді. Сонымен қатар, сайт өзінің деректер </w:t>
      </w:r>
      <w:r>
        <w:rPr>
          <w:rFonts w:ascii="Times New Roman" w:eastAsiaTheme="majorEastAsia" w:hAnsi="Times New Roman" w:cs="Times New Roman"/>
          <w:sz w:val="28"/>
          <w:szCs w:val="28"/>
          <w:lang w:val="kk-KZ"/>
        </w:rPr>
        <w:t>сұрауларын</w:t>
      </w:r>
      <w:r w:rsidRPr="00E3560F">
        <w:rPr>
          <w:rFonts w:ascii="Times New Roman" w:eastAsiaTheme="majorEastAsia" w:hAnsi="Times New Roman" w:cs="Times New Roman"/>
          <w:sz w:val="28"/>
          <w:szCs w:val="28"/>
          <w:lang w:val="kk-KZ"/>
        </w:rPr>
        <w:t xml:space="preserve"> жасауға арналған құралдарды ұсынады, бұл оны зерттеушілер, талдаушылар үшін таптырмас құрал етеді.</w:t>
      </w:r>
    </w:p>
    <w:p w14:paraId="51889CD5" w14:textId="27796DD7"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Осы дипломдық жұмыстың практикалық бөлімі үшін</w:t>
      </w:r>
      <w:r w:rsidRPr="00F23DBC">
        <w:rPr>
          <w:rFonts w:ascii="Times New Roman" w:eastAsiaTheme="majorEastAsia" w:hAnsi="Times New Roman" w:cs="Times New Roman"/>
          <w:sz w:val="28"/>
          <w:szCs w:val="28"/>
          <w:lang w:val="kk-KZ"/>
        </w:rPr>
        <w:t xml:space="preserve"> Қазақстан Республикасының Ұлттық </w:t>
      </w:r>
      <w:r>
        <w:rPr>
          <w:rFonts w:ascii="Times New Roman" w:eastAsiaTheme="majorEastAsia" w:hAnsi="Times New Roman" w:cs="Times New Roman"/>
          <w:sz w:val="28"/>
          <w:szCs w:val="28"/>
          <w:lang w:val="kk-KZ"/>
        </w:rPr>
        <w:t>С</w:t>
      </w:r>
      <w:r w:rsidRPr="00F23DBC">
        <w:rPr>
          <w:rFonts w:ascii="Times New Roman" w:eastAsiaTheme="majorEastAsia" w:hAnsi="Times New Roman" w:cs="Times New Roman"/>
          <w:sz w:val="28"/>
          <w:szCs w:val="28"/>
          <w:lang w:val="kk-KZ"/>
        </w:rPr>
        <w:t xml:space="preserve">татистика </w:t>
      </w:r>
      <w:r>
        <w:rPr>
          <w:rFonts w:ascii="Times New Roman" w:eastAsiaTheme="majorEastAsia" w:hAnsi="Times New Roman" w:cs="Times New Roman"/>
          <w:sz w:val="28"/>
          <w:szCs w:val="28"/>
          <w:lang w:val="kk-KZ"/>
        </w:rPr>
        <w:t>Б</w:t>
      </w:r>
      <w:r w:rsidRPr="00F23DBC">
        <w:rPr>
          <w:rFonts w:ascii="Times New Roman" w:eastAsiaTheme="majorEastAsia" w:hAnsi="Times New Roman" w:cs="Times New Roman"/>
          <w:sz w:val="28"/>
          <w:szCs w:val="28"/>
          <w:lang w:val="kk-KZ"/>
        </w:rPr>
        <w:t xml:space="preserve">юросынан алынған деректер кешені таңдалды. Бұл </w:t>
      </w:r>
      <w:r w:rsidR="007D562A">
        <w:rPr>
          <w:rFonts w:ascii="Times New Roman" w:eastAsiaTheme="majorEastAsia" w:hAnsi="Times New Roman" w:cs="Times New Roman"/>
          <w:sz w:val="28"/>
          <w:szCs w:val="28"/>
          <w:lang w:val="kk-KZ"/>
        </w:rPr>
        <w:t>деректер жиынында</w:t>
      </w:r>
      <w:r w:rsidRPr="00F23DBC">
        <w:rPr>
          <w:rFonts w:ascii="Times New Roman" w:eastAsiaTheme="majorEastAsia" w:hAnsi="Times New Roman" w:cs="Times New Roman"/>
          <w:sz w:val="28"/>
          <w:szCs w:val="28"/>
          <w:lang w:val="kk-KZ"/>
        </w:rPr>
        <w:t xml:space="preserve"> жиырма екі файл бар, олардың әрқайсысында білім беру және </w:t>
      </w:r>
      <w:r w:rsidR="007D562A">
        <w:rPr>
          <w:rFonts w:ascii="Times New Roman" w:eastAsiaTheme="majorEastAsia" w:hAnsi="Times New Roman" w:cs="Times New Roman"/>
          <w:sz w:val="28"/>
          <w:szCs w:val="28"/>
          <w:lang w:val="kk-KZ"/>
        </w:rPr>
        <w:t>жұмыссыздыққа</w:t>
      </w:r>
      <w:r w:rsidRPr="00F23DBC">
        <w:rPr>
          <w:rFonts w:ascii="Times New Roman" w:eastAsiaTheme="majorEastAsia" w:hAnsi="Times New Roman" w:cs="Times New Roman"/>
          <w:sz w:val="28"/>
          <w:szCs w:val="28"/>
          <w:lang w:val="kk-KZ"/>
        </w:rPr>
        <w:t xml:space="preserve"> қатысты маңызды статистикалық көрсеткіштер </w:t>
      </w:r>
      <w:r w:rsidR="007D562A">
        <w:rPr>
          <w:rFonts w:ascii="Times New Roman" w:eastAsiaTheme="majorEastAsia" w:hAnsi="Times New Roman" w:cs="Times New Roman"/>
          <w:sz w:val="28"/>
          <w:szCs w:val="28"/>
          <w:lang w:val="kk-KZ"/>
        </w:rPr>
        <w:t>анықталып жазылған</w:t>
      </w:r>
      <w:r w:rsidRPr="00F23DBC">
        <w:rPr>
          <w:rFonts w:ascii="Times New Roman" w:eastAsiaTheme="majorEastAsia" w:hAnsi="Times New Roman" w:cs="Times New Roman"/>
          <w:sz w:val="28"/>
          <w:szCs w:val="28"/>
          <w:lang w:val="kk-KZ"/>
        </w:rPr>
        <w:t>. Төменде осы файлдард</w:t>
      </w:r>
      <w:r w:rsidR="007D562A">
        <w:rPr>
          <w:rFonts w:ascii="Times New Roman" w:eastAsiaTheme="majorEastAsia" w:hAnsi="Times New Roman" w:cs="Times New Roman"/>
          <w:sz w:val="28"/>
          <w:szCs w:val="28"/>
          <w:lang w:val="kk-KZ"/>
        </w:rPr>
        <w:t>ағы деректердің</w:t>
      </w:r>
      <w:r w:rsidRPr="00F23DBC">
        <w:rPr>
          <w:rFonts w:ascii="Times New Roman" w:eastAsiaTheme="majorEastAsia" w:hAnsi="Times New Roman" w:cs="Times New Roman"/>
          <w:sz w:val="28"/>
          <w:szCs w:val="28"/>
          <w:lang w:val="kk-KZ"/>
        </w:rPr>
        <w:t xml:space="preserve"> ерекшеліктеріне сәйкес жүйелі сипаттамасы берілген.</w:t>
      </w:r>
    </w:p>
    <w:p w14:paraId="00F56755" w14:textId="77777777" w:rsidR="00F23DBC" w:rsidRPr="00F23DBC" w:rsidRDefault="00F23DBC" w:rsidP="007D562A">
      <w:pPr>
        <w:spacing w:after="0" w:line="240" w:lineRule="auto"/>
        <w:jc w:val="both"/>
        <w:rPr>
          <w:rFonts w:ascii="Times New Roman" w:eastAsiaTheme="majorEastAsia" w:hAnsi="Times New Roman" w:cs="Times New Roman"/>
          <w:sz w:val="28"/>
          <w:szCs w:val="28"/>
          <w:lang w:val="kk-KZ"/>
        </w:rPr>
      </w:pPr>
    </w:p>
    <w:p w14:paraId="6189D416" w14:textId="36080F9A" w:rsidR="00F23DBC" w:rsidRPr="007D562A" w:rsidRDefault="00F23DBC" w:rsidP="00F23DBC">
      <w:pPr>
        <w:spacing w:after="0" w:line="240" w:lineRule="auto"/>
        <w:ind w:firstLine="708"/>
        <w:jc w:val="both"/>
        <w:rPr>
          <w:rFonts w:ascii="Times New Roman" w:eastAsiaTheme="majorEastAsia" w:hAnsi="Times New Roman" w:cs="Times New Roman"/>
          <w:i/>
          <w:iCs/>
          <w:sz w:val="28"/>
          <w:szCs w:val="28"/>
          <w:lang w:val="kk-KZ"/>
        </w:rPr>
      </w:pPr>
      <w:r w:rsidRPr="007D562A">
        <w:rPr>
          <w:rFonts w:ascii="Times New Roman" w:eastAsiaTheme="majorEastAsia" w:hAnsi="Times New Roman" w:cs="Times New Roman"/>
          <w:i/>
          <w:iCs/>
          <w:sz w:val="28"/>
          <w:szCs w:val="28"/>
          <w:lang w:val="kk-KZ"/>
        </w:rPr>
        <w:t>Білім</w:t>
      </w:r>
      <w:r w:rsidR="007D562A" w:rsidRPr="007D562A">
        <w:rPr>
          <w:rFonts w:ascii="Times New Roman" w:eastAsiaTheme="majorEastAsia" w:hAnsi="Times New Roman" w:cs="Times New Roman"/>
          <w:i/>
          <w:iCs/>
          <w:sz w:val="28"/>
          <w:szCs w:val="28"/>
          <w:lang w:val="kk-KZ"/>
        </w:rPr>
        <w:t xml:space="preserve"> беру</w:t>
      </w:r>
      <w:r w:rsidRPr="007D562A">
        <w:rPr>
          <w:rFonts w:ascii="Times New Roman" w:eastAsiaTheme="majorEastAsia" w:hAnsi="Times New Roman" w:cs="Times New Roman"/>
          <w:i/>
          <w:iCs/>
          <w:sz w:val="28"/>
          <w:szCs w:val="28"/>
          <w:lang w:val="kk-KZ"/>
        </w:rPr>
        <w:t xml:space="preserve"> статистикасы</w:t>
      </w:r>
    </w:p>
    <w:p w14:paraId="7F9A3046" w14:textId="42692FFD"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1-2. </w:t>
      </w:r>
      <w:r w:rsidRPr="007D562A">
        <w:rPr>
          <w:rFonts w:ascii="Times New Roman" w:eastAsiaTheme="majorEastAsia" w:hAnsi="Times New Roman" w:cs="Times New Roman"/>
          <w:i/>
          <w:iCs/>
          <w:sz w:val="28"/>
          <w:szCs w:val="28"/>
          <w:lang w:val="kk-KZ"/>
        </w:rPr>
        <w:t>Орта және жоғары біліммен қамту</w:t>
      </w:r>
      <w:r w:rsidRPr="00F23DBC">
        <w:rPr>
          <w:rFonts w:ascii="Times New Roman" w:eastAsiaTheme="majorEastAsia" w:hAnsi="Times New Roman" w:cs="Times New Roman"/>
          <w:sz w:val="28"/>
          <w:szCs w:val="28"/>
          <w:lang w:val="kk-KZ"/>
        </w:rPr>
        <w:t xml:space="preserve"> </w:t>
      </w:r>
      <w:r w:rsidR="007D562A">
        <w:rPr>
          <w:rFonts w:ascii="Times New Roman" w:eastAsiaTheme="majorEastAsia" w:hAnsi="Times New Roman" w:cs="Times New Roman"/>
          <w:sz w:val="28"/>
          <w:szCs w:val="28"/>
          <w:lang w:val="kk-KZ"/>
        </w:rPr>
        <w:t>деректері</w:t>
      </w:r>
      <w:r w:rsidRPr="00F23DBC">
        <w:rPr>
          <w:rFonts w:ascii="Times New Roman" w:eastAsiaTheme="majorEastAsia" w:hAnsi="Times New Roman" w:cs="Times New Roman"/>
          <w:sz w:val="28"/>
          <w:szCs w:val="28"/>
          <w:lang w:val="kk-KZ"/>
        </w:rPr>
        <w:t xml:space="preserve"> білім беру қызметтерімен қамтудың жалпы коэффициенті туралы мәліметтер болып табылады, бұл білім берудің халық арасында қол жетімділігі мен таралу дәрежесін көрсетеді.</w:t>
      </w:r>
    </w:p>
    <w:p w14:paraId="593AE264" w14:textId="378E5D9A"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3-4. Студенттерді</w:t>
      </w:r>
      <w:r w:rsidR="007D562A">
        <w:rPr>
          <w:rFonts w:ascii="Times New Roman" w:eastAsiaTheme="majorEastAsia" w:hAnsi="Times New Roman" w:cs="Times New Roman"/>
          <w:sz w:val="28"/>
          <w:szCs w:val="28"/>
          <w:lang w:val="kk-KZ"/>
        </w:rPr>
        <w:t>ң оқу орнын</w:t>
      </w:r>
      <w:r w:rsidRPr="00F23DBC">
        <w:rPr>
          <w:rFonts w:ascii="Times New Roman" w:eastAsiaTheme="majorEastAsia" w:hAnsi="Times New Roman" w:cs="Times New Roman"/>
          <w:sz w:val="28"/>
          <w:szCs w:val="28"/>
          <w:lang w:val="kk-KZ"/>
        </w:rPr>
        <w:t xml:space="preserve"> бітіру және қабылдау деректері білім беру саласындағы үрдістерді және оның еңбек нарығына әсерін талдауға мүмкіндік беретін жоғары және орта арнаулы оқу орындарына түсетін және аяқтайтын адамдардың саны туралы статистиканы қамтиды.</w:t>
      </w:r>
    </w:p>
    <w:p w14:paraId="430C04FF" w14:textId="13941D3A"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5-7. </w:t>
      </w:r>
      <w:r w:rsidRPr="007D562A">
        <w:rPr>
          <w:rFonts w:ascii="Times New Roman" w:eastAsiaTheme="majorEastAsia" w:hAnsi="Times New Roman" w:cs="Times New Roman"/>
          <w:i/>
          <w:iCs/>
          <w:sz w:val="28"/>
          <w:szCs w:val="28"/>
          <w:lang w:val="kk-KZ"/>
        </w:rPr>
        <w:t>Студенттерді</w:t>
      </w:r>
      <w:r w:rsidR="007D562A" w:rsidRPr="007D562A">
        <w:rPr>
          <w:rFonts w:ascii="Times New Roman" w:eastAsiaTheme="majorEastAsia" w:hAnsi="Times New Roman" w:cs="Times New Roman"/>
          <w:i/>
          <w:iCs/>
          <w:sz w:val="28"/>
          <w:szCs w:val="28"/>
          <w:lang w:val="kk-KZ"/>
        </w:rPr>
        <w:t>ң</w:t>
      </w:r>
      <w:r w:rsidRPr="007D562A">
        <w:rPr>
          <w:rFonts w:ascii="Times New Roman" w:eastAsiaTheme="majorEastAsia" w:hAnsi="Times New Roman" w:cs="Times New Roman"/>
          <w:i/>
          <w:iCs/>
          <w:sz w:val="28"/>
          <w:szCs w:val="28"/>
          <w:lang w:val="kk-KZ"/>
        </w:rPr>
        <w:t xml:space="preserve"> жоғары оқу орындарына қабылдау</w:t>
      </w:r>
      <w:r w:rsidR="007D562A" w:rsidRPr="007D562A">
        <w:rPr>
          <w:rFonts w:ascii="Times New Roman" w:eastAsiaTheme="majorEastAsia" w:hAnsi="Times New Roman" w:cs="Times New Roman"/>
          <w:i/>
          <w:iCs/>
          <w:sz w:val="28"/>
          <w:szCs w:val="28"/>
          <w:lang w:val="kk-KZ"/>
        </w:rPr>
        <w:t xml:space="preserve"> және бітіру</w:t>
      </w:r>
      <w:r w:rsidRPr="00F23DBC">
        <w:rPr>
          <w:rFonts w:ascii="Times New Roman" w:eastAsiaTheme="majorEastAsia" w:hAnsi="Times New Roman" w:cs="Times New Roman"/>
          <w:sz w:val="28"/>
          <w:szCs w:val="28"/>
          <w:lang w:val="kk-KZ"/>
        </w:rPr>
        <w:t xml:space="preserve"> туралы </w:t>
      </w:r>
      <w:r w:rsidR="007D562A">
        <w:rPr>
          <w:rFonts w:ascii="Times New Roman" w:eastAsiaTheme="majorEastAsia" w:hAnsi="Times New Roman" w:cs="Times New Roman"/>
          <w:sz w:val="28"/>
          <w:szCs w:val="28"/>
          <w:lang w:val="kk-KZ"/>
        </w:rPr>
        <w:t>деректер</w:t>
      </w:r>
      <w:r w:rsidRPr="00F23DBC">
        <w:rPr>
          <w:rFonts w:ascii="Times New Roman" w:eastAsiaTheme="majorEastAsia" w:hAnsi="Times New Roman" w:cs="Times New Roman"/>
          <w:sz w:val="28"/>
          <w:szCs w:val="28"/>
          <w:lang w:val="kk-KZ"/>
        </w:rPr>
        <w:t xml:space="preserve"> жоғары білім беру саласындағы ағымдағы трендтерді түсінуді қамтамасыз ете отырып, қабылдау</w:t>
      </w:r>
      <w:r w:rsidR="007D562A">
        <w:rPr>
          <w:rFonts w:ascii="Times New Roman" w:eastAsiaTheme="majorEastAsia" w:hAnsi="Times New Roman" w:cs="Times New Roman"/>
          <w:sz w:val="28"/>
          <w:szCs w:val="28"/>
          <w:lang w:val="kk-KZ"/>
        </w:rPr>
        <w:t xml:space="preserve"> және бітіру</w:t>
      </w:r>
      <w:r w:rsidRPr="00F23DBC">
        <w:rPr>
          <w:rFonts w:ascii="Times New Roman" w:eastAsiaTheme="majorEastAsia" w:hAnsi="Times New Roman" w:cs="Times New Roman"/>
          <w:sz w:val="28"/>
          <w:szCs w:val="28"/>
          <w:lang w:val="kk-KZ"/>
        </w:rPr>
        <w:t xml:space="preserve"> науқанының динамикасын қамтиды.</w:t>
      </w:r>
    </w:p>
    <w:p w14:paraId="3F288F57" w14:textId="180F9D2E"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8-10. Әр түрлі деңгейдегі</w:t>
      </w:r>
      <w:r w:rsidR="00C26F80">
        <w:rPr>
          <w:rFonts w:ascii="Times New Roman" w:eastAsiaTheme="majorEastAsia" w:hAnsi="Times New Roman" w:cs="Times New Roman"/>
          <w:sz w:val="28"/>
          <w:szCs w:val="28"/>
          <w:lang w:val="kk-KZ"/>
        </w:rPr>
        <w:t xml:space="preserve"> оқу орындары</w:t>
      </w:r>
      <w:r w:rsidRPr="00F23DBC">
        <w:rPr>
          <w:rFonts w:ascii="Times New Roman" w:eastAsiaTheme="majorEastAsia" w:hAnsi="Times New Roman" w:cs="Times New Roman"/>
          <w:sz w:val="28"/>
          <w:szCs w:val="28"/>
          <w:lang w:val="kk-KZ"/>
        </w:rPr>
        <w:t xml:space="preserve"> түлектер</w:t>
      </w:r>
      <w:r w:rsidR="00C26F80">
        <w:rPr>
          <w:rFonts w:ascii="Times New Roman" w:eastAsiaTheme="majorEastAsia" w:hAnsi="Times New Roman" w:cs="Times New Roman"/>
          <w:sz w:val="28"/>
          <w:szCs w:val="28"/>
          <w:lang w:val="kk-KZ"/>
        </w:rPr>
        <w:t>ін</w:t>
      </w:r>
      <w:r w:rsidRPr="00F23DBC">
        <w:rPr>
          <w:rFonts w:ascii="Times New Roman" w:eastAsiaTheme="majorEastAsia" w:hAnsi="Times New Roman" w:cs="Times New Roman"/>
          <w:sz w:val="28"/>
          <w:szCs w:val="28"/>
          <w:lang w:val="kk-KZ"/>
        </w:rPr>
        <w:t>ің статистикасы оқуды сәтті аяқтаған адамдардың санын көрсетеді, бұл ел</w:t>
      </w:r>
      <w:r w:rsidR="00C26F80">
        <w:rPr>
          <w:rFonts w:ascii="Times New Roman" w:eastAsiaTheme="majorEastAsia" w:hAnsi="Times New Roman" w:cs="Times New Roman"/>
          <w:sz w:val="28"/>
          <w:szCs w:val="28"/>
          <w:lang w:val="kk-KZ"/>
        </w:rPr>
        <w:t>іміз</w:t>
      </w:r>
      <w:r w:rsidRPr="00F23DBC">
        <w:rPr>
          <w:rFonts w:ascii="Times New Roman" w:eastAsiaTheme="majorEastAsia" w:hAnsi="Times New Roman" w:cs="Times New Roman"/>
          <w:sz w:val="28"/>
          <w:szCs w:val="28"/>
          <w:lang w:val="kk-KZ"/>
        </w:rPr>
        <w:t>дің кадрлық әлеуетін бағалаудың негізгі көрсеткіші болып табылады.</w:t>
      </w:r>
    </w:p>
    <w:p w14:paraId="120FDB3E" w14:textId="35A629C2"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11-12. </w:t>
      </w:r>
      <w:r w:rsidR="00C26F80" w:rsidRPr="00C26F80">
        <w:rPr>
          <w:rFonts w:ascii="Times New Roman" w:eastAsiaTheme="majorEastAsia" w:hAnsi="Times New Roman" w:cs="Times New Roman"/>
          <w:i/>
          <w:iCs/>
          <w:sz w:val="28"/>
          <w:szCs w:val="28"/>
          <w:lang w:val="kk-KZ"/>
        </w:rPr>
        <w:t>ЖОО және кәсіптік оқыту мекемелері о</w:t>
      </w:r>
      <w:r w:rsidRPr="00C26F80">
        <w:rPr>
          <w:rFonts w:ascii="Times New Roman" w:eastAsiaTheme="majorEastAsia" w:hAnsi="Times New Roman" w:cs="Times New Roman"/>
          <w:i/>
          <w:iCs/>
          <w:sz w:val="28"/>
          <w:szCs w:val="28"/>
          <w:lang w:val="kk-KZ"/>
        </w:rPr>
        <w:t>қытушылар құрамының саны</w:t>
      </w:r>
      <w:r w:rsidRPr="00F23DBC">
        <w:rPr>
          <w:rFonts w:ascii="Times New Roman" w:eastAsiaTheme="majorEastAsia" w:hAnsi="Times New Roman" w:cs="Times New Roman"/>
          <w:sz w:val="28"/>
          <w:szCs w:val="28"/>
          <w:lang w:val="kk-KZ"/>
        </w:rPr>
        <w:t xml:space="preserve"> туралы мәліметтер білім беру мекемелерін ресурстық қамтамасыз ету туралы түсінік береді, бұл ұсынылатын білім сапасына тікелей әсер етеді.</w:t>
      </w:r>
    </w:p>
    <w:p w14:paraId="055A9CD0" w14:textId="14B6A239"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13-18. </w:t>
      </w:r>
      <w:r w:rsidRPr="00C26F80">
        <w:rPr>
          <w:rFonts w:ascii="Times New Roman" w:eastAsiaTheme="majorEastAsia" w:hAnsi="Times New Roman" w:cs="Times New Roman"/>
          <w:i/>
          <w:iCs/>
          <w:sz w:val="28"/>
          <w:szCs w:val="28"/>
          <w:lang w:val="kk-KZ"/>
        </w:rPr>
        <w:t>Білім беру мекемелері мен студенттерге қатысты</w:t>
      </w:r>
      <w:r w:rsidRPr="00F23DBC">
        <w:rPr>
          <w:rFonts w:ascii="Times New Roman" w:eastAsiaTheme="majorEastAsia" w:hAnsi="Times New Roman" w:cs="Times New Roman"/>
          <w:sz w:val="28"/>
          <w:szCs w:val="28"/>
          <w:lang w:val="kk-KZ"/>
        </w:rPr>
        <w:t xml:space="preserve"> файлдар Қазақстанның білім беру жүйесінің құрылымы туралы егжей-тегжейлі </w:t>
      </w:r>
      <w:r w:rsidR="00C26F80">
        <w:rPr>
          <w:rFonts w:ascii="Times New Roman" w:eastAsiaTheme="majorEastAsia" w:hAnsi="Times New Roman" w:cs="Times New Roman"/>
          <w:sz w:val="28"/>
          <w:szCs w:val="28"/>
          <w:lang w:val="kk-KZ"/>
        </w:rPr>
        <w:t>мәліметтер</w:t>
      </w:r>
      <w:r w:rsidRPr="00F23DBC">
        <w:rPr>
          <w:rFonts w:ascii="Times New Roman" w:eastAsiaTheme="majorEastAsia" w:hAnsi="Times New Roman" w:cs="Times New Roman"/>
          <w:sz w:val="28"/>
          <w:szCs w:val="28"/>
          <w:lang w:val="kk-KZ"/>
        </w:rPr>
        <w:t xml:space="preserve"> береді.</w:t>
      </w:r>
    </w:p>
    <w:p w14:paraId="048DFD05" w14:textId="77777777" w:rsidR="00F23DBC" w:rsidRPr="00F23DBC" w:rsidRDefault="00F23DBC" w:rsidP="00C26F80">
      <w:pPr>
        <w:spacing w:after="0" w:line="240" w:lineRule="auto"/>
        <w:jc w:val="both"/>
        <w:rPr>
          <w:rFonts w:ascii="Times New Roman" w:eastAsiaTheme="majorEastAsia" w:hAnsi="Times New Roman" w:cs="Times New Roman"/>
          <w:sz w:val="28"/>
          <w:szCs w:val="28"/>
          <w:lang w:val="kk-KZ"/>
        </w:rPr>
      </w:pPr>
    </w:p>
    <w:p w14:paraId="56306A4D" w14:textId="77777777" w:rsidR="00F23DBC" w:rsidRPr="00C26F80" w:rsidRDefault="00F23DBC" w:rsidP="00F23DBC">
      <w:pPr>
        <w:spacing w:after="0" w:line="240" w:lineRule="auto"/>
        <w:ind w:firstLine="708"/>
        <w:jc w:val="both"/>
        <w:rPr>
          <w:rFonts w:ascii="Times New Roman" w:eastAsiaTheme="majorEastAsia" w:hAnsi="Times New Roman" w:cs="Times New Roman"/>
          <w:i/>
          <w:iCs/>
          <w:sz w:val="28"/>
          <w:szCs w:val="28"/>
          <w:lang w:val="kk-KZ"/>
        </w:rPr>
      </w:pPr>
      <w:r w:rsidRPr="00C26F80">
        <w:rPr>
          <w:rFonts w:ascii="Times New Roman" w:eastAsiaTheme="majorEastAsia" w:hAnsi="Times New Roman" w:cs="Times New Roman"/>
          <w:i/>
          <w:iCs/>
          <w:sz w:val="28"/>
          <w:szCs w:val="28"/>
          <w:lang w:val="kk-KZ"/>
        </w:rPr>
        <w:t>Жұмыссыздық статистикасы</w:t>
      </w:r>
    </w:p>
    <w:p w14:paraId="1A6B02BD" w14:textId="77777777"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19-20. </w:t>
      </w:r>
      <w:r w:rsidRPr="00C26F80">
        <w:rPr>
          <w:rFonts w:ascii="Times New Roman" w:eastAsiaTheme="majorEastAsia" w:hAnsi="Times New Roman" w:cs="Times New Roman"/>
          <w:i/>
          <w:iCs/>
          <w:sz w:val="28"/>
          <w:szCs w:val="28"/>
          <w:lang w:val="kk-KZ"/>
        </w:rPr>
        <w:t xml:space="preserve">Жұмыссыз халық </w:t>
      </w:r>
      <w:r w:rsidRPr="00F23DBC">
        <w:rPr>
          <w:rFonts w:ascii="Times New Roman" w:eastAsiaTheme="majorEastAsia" w:hAnsi="Times New Roman" w:cs="Times New Roman"/>
          <w:sz w:val="28"/>
          <w:szCs w:val="28"/>
          <w:lang w:val="kk-KZ"/>
        </w:rPr>
        <w:t>туралы файлдарда жұмыссыз адамдардың саны туралы деректер бар, бұл жұмыссыздықтың ауқымын және оның динамикасын бағалауға мүмкіндік береді.</w:t>
      </w:r>
    </w:p>
    <w:p w14:paraId="1654BC51" w14:textId="40F9180B"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lastRenderedPageBreak/>
        <w:t xml:space="preserve">21. </w:t>
      </w:r>
      <w:r w:rsidRPr="00C26F80">
        <w:rPr>
          <w:rFonts w:ascii="Times New Roman" w:eastAsiaTheme="majorEastAsia" w:hAnsi="Times New Roman" w:cs="Times New Roman"/>
          <w:i/>
          <w:iCs/>
          <w:sz w:val="28"/>
          <w:szCs w:val="28"/>
          <w:lang w:val="kk-KZ"/>
        </w:rPr>
        <w:t>Еңбек нарығындағы жастар</w:t>
      </w:r>
      <w:r w:rsidR="00C26F80">
        <w:rPr>
          <w:rFonts w:ascii="Times New Roman" w:eastAsiaTheme="majorEastAsia" w:hAnsi="Times New Roman" w:cs="Times New Roman"/>
          <w:sz w:val="28"/>
          <w:szCs w:val="28"/>
          <w:lang w:val="kk-KZ"/>
        </w:rPr>
        <w:t xml:space="preserve"> жайлы</w:t>
      </w:r>
      <w:r w:rsidRPr="00F23DBC">
        <w:rPr>
          <w:rFonts w:ascii="Times New Roman" w:eastAsiaTheme="majorEastAsia" w:hAnsi="Times New Roman" w:cs="Times New Roman"/>
          <w:sz w:val="28"/>
          <w:szCs w:val="28"/>
          <w:lang w:val="kk-KZ"/>
        </w:rPr>
        <w:t xml:space="preserve"> файл жастар арасындағы </w:t>
      </w:r>
      <w:r w:rsidR="00C26F80">
        <w:rPr>
          <w:rFonts w:ascii="Times New Roman" w:eastAsiaTheme="majorEastAsia" w:hAnsi="Times New Roman" w:cs="Times New Roman"/>
          <w:sz w:val="28"/>
          <w:szCs w:val="28"/>
          <w:lang w:val="kk-KZ"/>
        </w:rPr>
        <w:t>ж</w:t>
      </w:r>
      <w:r w:rsidRPr="00F23DBC">
        <w:rPr>
          <w:rFonts w:ascii="Times New Roman" w:eastAsiaTheme="majorEastAsia" w:hAnsi="Times New Roman" w:cs="Times New Roman"/>
          <w:sz w:val="28"/>
          <w:szCs w:val="28"/>
          <w:lang w:val="kk-KZ"/>
        </w:rPr>
        <w:t xml:space="preserve">ұмыспен қамту мен жұмыссыздықты талдауға бағытталған, </w:t>
      </w:r>
      <w:r w:rsidR="00C26F80">
        <w:rPr>
          <w:rFonts w:ascii="Times New Roman" w:eastAsiaTheme="majorEastAsia" w:hAnsi="Times New Roman" w:cs="Times New Roman"/>
          <w:sz w:val="28"/>
          <w:szCs w:val="28"/>
          <w:lang w:val="kk-KZ"/>
        </w:rPr>
        <w:t xml:space="preserve">ал </w:t>
      </w:r>
      <w:r w:rsidRPr="00F23DBC">
        <w:rPr>
          <w:rFonts w:ascii="Times New Roman" w:eastAsiaTheme="majorEastAsia" w:hAnsi="Times New Roman" w:cs="Times New Roman"/>
          <w:sz w:val="28"/>
          <w:szCs w:val="28"/>
          <w:lang w:val="kk-KZ"/>
        </w:rPr>
        <w:t>бұл ел экономикасын</w:t>
      </w:r>
      <w:r w:rsidR="00C26F80">
        <w:rPr>
          <w:rFonts w:ascii="Times New Roman" w:eastAsiaTheme="majorEastAsia" w:hAnsi="Times New Roman" w:cs="Times New Roman"/>
          <w:sz w:val="28"/>
          <w:szCs w:val="28"/>
          <w:lang w:val="kk-KZ"/>
        </w:rPr>
        <w:t xml:space="preserve"> жұмыс күші </w:t>
      </w:r>
      <w:r w:rsidRPr="00F23DBC">
        <w:rPr>
          <w:rFonts w:ascii="Times New Roman" w:eastAsiaTheme="majorEastAsia" w:hAnsi="Times New Roman" w:cs="Times New Roman"/>
          <w:sz w:val="28"/>
          <w:szCs w:val="28"/>
          <w:lang w:val="kk-KZ"/>
        </w:rPr>
        <w:t>тұрғысынан жас мамандардың проблемаларын анықтау үшін өте маңызды.</w:t>
      </w:r>
    </w:p>
    <w:p w14:paraId="4BC936FB" w14:textId="29179714" w:rsidR="00F23DBC" w:rsidRP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22. </w:t>
      </w:r>
      <w:r w:rsidRPr="00C26F80">
        <w:rPr>
          <w:rFonts w:ascii="Times New Roman" w:eastAsiaTheme="majorEastAsia" w:hAnsi="Times New Roman" w:cs="Times New Roman"/>
          <w:i/>
          <w:iCs/>
          <w:sz w:val="28"/>
          <w:szCs w:val="28"/>
          <w:lang w:val="kk-KZ"/>
        </w:rPr>
        <w:t>Жастар арасындағы жұмыссыздық пен жұмыссыздықтың жалпы деңгейі</w:t>
      </w:r>
      <w:r w:rsidRPr="00F23DBC">
        <w:rPr>
          <w:rFonts w:ascii="Times New Roman" w:eastAsiaTheme="majorEastAsia" w:hAnsi="Times New Roman" w:cs="Times New Roman"/>
          <w:sz w:val="28"/>
          <w:szCs w:val="28"/>
          <w:lang w:val="kk-KZ"/>
        </w:rPr>
        <w:t xml:space="preserve"> деректер</w:t>
      </w:r>
      <w:r w:rsidR="00C26F80">
        <w:rPr>
          <w:rFonts w:ascii="Times New Roman" w:eastAsiaTheme="majorEastAsia" w:hAnsi="Times New Roman" w:cs="Times New Roman"/>
          <w:sz w:val="28"/>
          <w:szCs w:val="28"/>
          <w:lang w:val="kk-KZ"/>
        </w:rPr>
        <w:t>і</w:t>
      </w:r>
      <w:r w:rsidRPr="00F23DBC">
        <w:rPr>
          <w:rFonts w:ascii="Times New Roman" w:eastAsiaTheme="majorEastAsia" w:hAnsi="Times New Roman" w:cs="Times New Roman"/>
          <w:sz w:val="28"/>
          <w:szCs w:val="28"/>
          <w:lang w:val="kk-KZ"/>
        </w:rPr>
        <w:t xml:space="preserve"> жұмыссыздықты төмендету бойынша мақсатты іс-шараларды әзірлеуге ықпал ете отырып, жастар сегментіндегі еңбек нарығының қазіргі жағдайы мен жұмыссыздық ерекшеліктері туралы түсінік береді.</w:t>
      </w:r>
    </w:p>
    <w:p w14:paraId="1ABE994C" w14:textId="3D5D1F58" w:rsidR="00F23DBC" w:rsidRDefault="00F23DBC" w:rsidP="00F23DBC">
      <w:pPr>
        <w:spacing w:after="0" w:line="240" w:lineRule="auto"/>
        <w:ind w:firstLine="708"/>
        <w:jc w:val="both"/>
        <w:rPr>
          <w:rFonts w:ascii="Times New Roman" w:eastAsiaTheme="majorEastAsia" w:hAnsi="Times New Roman" w:cs="Times New Roman"/>
          <w:sz w:val="28"/>
          <w:szCs w:val="28"/>
          <w:lang w:val="kk-KZ"/>
        </w:rPr>
      </w:pPr>
      <w:r w:rsidRPr="00F23DBC">
        <w:rPr>
          <w:rFonts w:ascii="Times New Roman" w:eastAsiaTheme="majorEastAsia" w:hAnsi="Times New Roman" w:cs="Times New Roman"/>
          <w:sz w:val="28"/>
          <w:szCs w:val="28"/>
          <w:lang w:val="kk-KZ"/>
        </w:rPr>
        <w:t xml:space="preserve">Ұсынылған деректерді кешенді талдау білім деңгейі мен сапасы мен </w:t>
      </w:r>
      <w:r w:rsidR="00C26F80">
        <w:rPr>
          <w:rFonts w:ascii="Times New Roman" w:eastAsiaTheme="majorEastAsia" w:hAnsi="Times New Roman" w:cs="Times New Roman"/>
          <w:sz w:val="28"/>
          <w:szCs w:val="28"/>
          <w:lang w:val="kk-KZ"/>
        </w:rPr>
        <w:t xml:space="preserve">еліміздегі </w:t>
      </w:r>
      <w:r w:rsidRPr="00F23DBC">
        <w:rPr>
          <w:rFonts w:ascii="Times New Roman" w:eastAsiaTheme="majorEastAsia" w:hAnsi="Times New Roman" w:cs="Times New Roman"/>
          <w:sz w:val="28"/>
          <w:szCs w:val="28"/>
          <w:lang w:val="kk-KZ"/>
        </w:rPr>
        <w:t>еңбек нарығының жай-күйі арасындағы өзара байланысты терең зерттеуге, ағымдағы проблемалар мен үрдістерді анықтауға, сондай-ақ оларды шешу бойынша негізделген ұсыныстарды тұжырымдауға мүмкіндік береді.</w:t>
      </w:r>
    </w:p>
    <w:p w14:paraId="16DC6703"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078EE35C" w14:textId="2289ADC7" w:rsidR="00F61E21" w:rsidRPr="00D6099D" w:rsidRDefault="00F61E21" w:rsidP="00870057">
      <w:pPr>
        <w:pStyle w:val="Heading3"/>
        <w:rPr>
          <w:rFonts w:ascii="Times New Roman" w:hAnsi="Times New Roman" w:cs="Times New Roman"/>
          <w:b/>
          <w:bCs/>
          <w:color w:val="auto"/>
          <w:sz w:val="28"/>
          <w:szCs w:val="28"/>
          <w:lang w:val="kk-KZ"/>
        </w:rPr>
      </w:pPr>
      <w:bookmarkStart w:id="16" w:name="_Toc161767660"/>
      <w:r w:rsidRPr="00D6099D">
        <w:rPr>
          <w:rFonts w:ascii="Times New Roman" w:hAnsi="Times New Roman" w:cs="Times New Roman"/>
          <w:b/>
          <w:bCs/>
          <w:color w:val="auto"/>
          <w:sz w:val="28"/>
          <w:szCs w:val="28"/>
          <w:lang w:val="kk-KZ"/>
        </w:rPr>
        <w:lastRenderedPageBreak/>
        <w:t>3.1.2 R-да мәліметтерді өңдеу</w:t>
      </w:r>
      <w:bookmarkEnd w:id="16"/>
    </w:p>
    <w:p w14:paraId="476A1A13" w14:textId="24E700D6" w:rsidR="00C26F80" w:rsidRPr="00C26F80" w:rsidRDefault="00C26F80" w:rsidP="00C26F80">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r>
      <w:r w:rsidR="00A27FF5">
        <w:rPr>
          <w:rFonts w:ascii="Times New Roman" w:hAnsi="Times New Roman" w:cs="Times New Roman"/>
          <w:sz w:val="28"/>
          <w:szCs w:val="28"/>
          <w:lang w:val="kk-KZ"/>
        </w:rPr>
        <w:t>Дипломдық</w:t>
      </w:r>
      <w:r w:rsidRPr="00C26F80">
        <w:rPr>
          <w:rFonts w:ascii="Times New Roman" w:hAnsi="Times New Roman" w:cs="Times New Roman"/>
          <w:sz w:val="28"/>
          <w:szCs w:val="28"/>
          <w:lang w:val="kk-KZ"/>
        </w:rPr>
        <w:t xml:space="preserve"> жұмыс </w:t>
      </w:r>
      <w:r w:rsidR="00A27FF5">
        <w:rPr>
          <w:rFonts w:ascii="Times New Roman" w:hAnsi="Times New Roman" w:cs="Times New Roman"/>
          <w:sz w:val="28"/>
          <w:szCs w:val="28"/>
          <w:lang w:val="kk-KZ"/>
        </w:rPr>
        <w:t>практикалық бөліміне</w:t>
      </w:r>
      <w:r w:rsidRPr="00C26F80">
        <w:rPr>
          <w:rFonts w:ascii="Times New Roman" w:hAnsi="Times New Roman" w:cs="Times New Roman"/>
          <w:sz w:val="28"/>
          <w:szCs w:val="28"/>
          <w:lang w:val="kk-KZ"/>
        </w:rPr>
        <w:t xml:space="preserve"> деректерді дайындау барысында Қазақстан Республикасы Ұлттық </w:t>
      </w:r>
      <w:r w:rsidR="00A27FF5">
        <w:rPr>
          <w:rFonts w:ascii="Times New Roman" w:hAnsi="Times New Roman" w:cs="Times New Roman"/>
          <w:sz w:val="28"/>
          <w:szCs w:val="28"/>
          <w:lang w:val="kk-KZ"/>
        </w:rPr>
        <w:t>С</w:t>
      </w:r>
      <w:r w:rsidRPr="00C26F80">
        <w:rPr>
          <w:rFonts w:ascii="Times New Roman" w:hAnsi="Times New Roman" w:cs="Times New Roman"/>
          <w:sz w:val="28"/>
          <w:szCs w:val="28"/>
          <w:lang w:val="kk-KZ"/>
        </w:rPr>
        <w:t xml:space="preserve">татистика </w:t>
      </w:r>
      <w:r w:rsidR="00A27FF5">
        <w:rPr>
          <w:rFonts w:ascii="Times New Roman" w:hAnsi="Times New Roman" w:cs="Times New Roman"/>
          <w:sz w:val="28"/>
          <w:szCs w:val="28"/>
          <w:lang w:val="kk-KZ"/>
        </w:rPr>
        <w:t>Б</w:t>
      </w:r>
      <w:r w:rsidRPr="00C26F80">
        <w:rPr>
          <w:rFonts w:ascii="Times New Roman" w:hAnsi="Times New Roman" w:cs="Times New Roman"/>
          <w:sz w:val="28"/>
          <w:szCs w:val="28"/>
          <w:lang w:val="kk-KZ"/>
        </w:rPr>
        <w:t xml:space="preserve">юросының сайтынан алынған 22 файлға </w:t>
      </w:r>
      <w:r w:rsidR="00A27FF5">
        <w:rPr>
          <w:rFonts w:ascii="Times New Roman" w:hAnsi="Times New Roman" w:cs="Times New Roman"/>
          <w:sz w:val="28"/>
          <w:szCs w:val="28"/>
          <w:lang w:val="kk-KZ"/>
        </w:rPr>
        <w:t>м</w:t>
      </w:r>
      <w:r w:rsidRPr="00C26F80">
        <w:rPr>
          <w:rFonts w:ascii="Times New Roman" w:hAnsi="Times New Roman" w:cs="Times New Roman"/>
          <w:sz w:val="28"/>
          <w:szCs w:val="28"/>
          <w:lang w:val="kk-KZ"/>
        </w:rPr>
        <w:t xml:space="preserve">ұқият </w:t>
      </w:r>
      <w:r w:rsidR="00A27FF5">
        <w:rPr>
          <w:rFonts w:ascii="Times New Roman" w:hAnsi="Times New Roman" w:cs="Times New Roman"/>
          <w:sz w:val="28"/>
          <w:szCs w:val="28"/>
          <w:lang w:val="kk-KZ"/>
        </w:rPr>
        <w:t xml:space="preserve">түрде </w:t>
      </w:r>
      <w:r w:rsidRPr="00C26F80">
        <w:rPr>
          <w:rFonts w:ascii="Times New Roman" w:hAnsi="Times New Roman" w:cs="Times New Roman"/>
          <w:sz w:val="28"/>
          <w:szCs w:val="28"/>
          <w:lang w:val="kk-KZ"/>
        </w:rPr>
        <w:t xml:space="preserve">алдын ала процессинг </w:t>
      </w:r>
      <w:r w:rsidR="00A27FF5">
        <w:rPr>
          <w:rFonts w:ascii="Times New Roman" w:hAnsi="Times New Roman" w:cs="Times New Roman"/>
          <w:sz w:val="28"/>
          <w:szCs w:val="28"/>
          <w:lang w:val="kk-KZ"/>
        </w:rPr>
        <w:t xml:space="preserve">– өңдеу </w:t>
      </w:r>
      <w:r w:rsidRPr="00C26F80">
        <w:rPr>
          <w:rFonts w:ascii="Times New Roman" w:hAnsi="Times New Roman" w:cs="Times New Roman"/>
          <w:sz w:val="28"/>
          <w:szCs w:val="28"/>
          <w:lang w:val="kk-KZ"/>
        </w:rPr>
        <w:t>жүргізілді. Бұл процесс келесі негізгі кезеңдерді қамтыды:</w:t>
      </w:r>
    </w:p>
    <w:p w14:paraId="4C771ADA" w14:textId="70C201C9" w:rsidR="00C26F80" w:rsidRPr="00C26F80" w:rsidRDefault="00C26F80" w:rsidP="00A27FF5">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1. Деректерді импорттау: 'readxl' пакетін қолдана отырып, барлық деректер файлдары R </w:t>
      </w:r>
      <w:r w:rsidR="00A27FF5">
        <w:rPr>
          <w:rFonts w:ascii="Times New Roman" w:hAnsi="Times New Roman" w:cs="Times New Roman"/>
          <w:sz w:val="28"/>
          <w:szCs w:val="28"/>
          <w:lang w:val="kk-KZ"/>
        </w:rPr>
        <w:t>ж</w:t>
      </w:r>
      <w:r w:rsidRPr="00C26F80">
        <w:rPr>
          <w:rFonts w:ascii="Times New Roman" w:hAnsi="Times New Roman" w:cs="Times New Roman"/>
          <w:sz w:val="28"/>
          <w:szCs w:val="28"/>
          <w:lang w:val="kk-KZ"/>
        </w:rPr>
        <w:t xml:space="preserve">ұмыс ортасына импортталды, бұл </w:t>
      </w:r>
      <w:r w:rsidR="00A27FF5">
        <w:rPr>
          <w:rFonts w:ascii="Times New Roman" w:hAnsi="Times New Roman" w:cs="Times New Roman"/>
          <w:sz w:val="28"/>
          <w:szCs w:val="28"/>
          <w:lang w:val="kk-KZ"/>
        </w:rPr>
        <w:t xml:space="preserve">зерттеуіміздегі </w:t>
      </w:r>
      <w:r w:rsidRPr="00C26F80">
        <w:rPr>
          <w:rFonts w:ascii="Times New Roman" w:hAnsi="Times New Roman" w:cs="Times New Roman"/>
          <w:sz w:val="28"/>
          <w:szCs w:val="28"/>
          <w:lang w:val="kk-KZ"/>
        </w:rPr>
        <w:t xml:space="preserve">талдау үшін білім мен жұмыссыздық туралы мәліметтерге қол жеткізуге мүмкіндік берді. Негізгі код </w:t>
      </w:r>
      <w:r w:rsidR="00A27FF5">
        <w:rPr>
          <w:rFonts w:ascii="Times New Roman" w:hAnsi="Times New Roman" w:cs="Times New Roman"/>
          <w:sz w:val="28"/>
          <w:szCs w:val="28"/>
          <w:lang w:val="kk-KZ"/>
        </w:rPr>
        <w:t>ретінде</w:t>
      </w:r>
      <w:r w:rsidRPr="00C26F80">
        <w:rPr>
          <w:rFonts w:ascii="Times New Roman" w:hAnsi="Times New Roman" w:cs="Times New Roman"/>
          <w:sz w:val="28"/>
          <w:szCs w:val="28"/>
          <w:lang w:val="kk-KZ"/>
        </w:rPr>
        <w:t xml:space="preserve"> келесі </w:t>
      </w:r>
      <w:r w:rsidR="00A27FF5">
        <w:rPr>
          <w:rFonts w:ascii="Times New Roman" w:hAnsi="Times New Roman" w:cs="Times New Roman"/>
          <w:sz w:val="28"/>
          <w:szCs w:val="28"/>
          <w:lang w:val="kk-KZ"/>
        </w:rPr>
        <w:t>жазба</w:t>
      </w:r>
      <w:r w:rsidRPr="00C26F80">
        <w:rPr>
          <w:rFonts w:ascii="Times New Roman" w:hAnsi="Times New Roman" w:cs="Times New Roman"/>
          <w:sz w:val="28"/>
          <w:szCs w:val="28"/>
          <w:lang w:val="kk-KZ"/>
        </w:rPr>
        <w:t xml:space="preserve"> қолданды: </w:t>
      </w:r>
    </w:p>
    <w:p w14:paraId="5DB21EC5" w14:textId="77777777" w:rsidR="00A27FF5" w:rsidRDefault="00A27FF5" w:rsidP="00A27FF5">
      <w:pPr>
        <w:spacing w:after="0" w:line="240" w:lineRule="auto"/>
        <w:ind w:firstLine="708"/>
        <w:jc w:val="both"/>
        <w:rPr>
          <w:rFonts w:ascii="Times New Roman" w:hAnsi="Times New Roman" w:cs="Times New Roman"/>
          <w:sz w:val="28"/>
          <w:szCs w:val="28"/>
          <w:lang w:val="kk-KZ"/>
        </w:rPr>
      </w:pPr>
    </w:p>
    <w:p w14:paraId="104DEFC5" w14:textId="5DCB5CC0" w:rsidR="00C26F80" w:rsidRPr="00A27FF5" w:rsidRDefault="00C26F80" w:rsidP="00A27FF5">
      <w:pPr>
        <w:shd w:val="clear" w:color="auto" w:fill="FBE4D5" w:themeFill="accent2" w:themeFillTint="33"/>
        <w:spacing w:after="0" w:line="240" w:lineRule="auto"/>
        <w:ind w:firstLine="708"/>
        <w:jc w:val="both"/>
        <w:rPr>
          <w:rFonts w:ascii="Times New Roman" w:hAnsi="Times New Roman" w:cs="Times New Roman"/>
          <w:i/>
          <w:iCs/>
          <w:sz w:val="28"/>
          <w:szCs w:val="28"/>
          <w:lang w:val="kk-KZ"/>
        </w:rPr>
      </w:pPr>
      <w:r w:rsidRPr="00A27FF5">
        <w:rPr>
          <w:rFonts w:ascii="Times New Roman" w:hAnsi="Times New Roman" w:cs="Times New Roman"/>
          <w:i/>
          <w:iCs/>
          <w:sz w:val="28"/>
          <w:szCs w:val="28"/>
          <w:lang w:val="kk-KZ"/>
        </w:rPr>
        <w:t>library(readxl)</w:t>
      </w:r>
    </w:p>
    <w:p w14:paraId="18F4127D" w14:textId="38410571"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A27FF5">
        <w:rPr>
          <w:rFonts w:ascii="Times New Roman" w:hAnsi="Times New Roman" w:cs="Times New Roman"/>
          <w:i/>
          <w:iCs/>
          <w:sz w:val="28"/>
          <w:szCs w:val="28"/>
          <w:lang w:val="kk-KZ"/>
        </w:rPr>
        <w:t>students_data &lt;- read_excel("path/to/your/data.xlsx")</w:t>
      </w:r>
    </w:p>
    <w:p w14:paraId="6676088B"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5932B31B" w14:textId="19AE6131" w:rsidR="00C26F80" w:rsidRPr="00C26F80" w:rsidRDefault="00C26F80" w:rsidP="00A27FF5">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2. Деректерді тазарту: әрбір деректер </w:t>
      </w:r>
      <w:r w:rsidR="00A27FF5">
        <w:rPr>
          <w:rFonts w:ascii="Times New Roman" w:hAnsi="Times New Roman" w:cs="Times New Roman"/>
          <w:sz w:val="28"/>
          <w:szCs w:val="28"/>
          <w:lang w:val="kk-KZ"/>
        </w:rPr>
        <w:t>жиыны</w:t>
      </w:r>
      <w:r w:rsidRPr="00C26F80">
        <w:rPr>
          <w:rFonts w:ascii="Times New Roman" w:hAnsi="Times New Roman" w:cs="Times New Roman"/>
          <w:sz w:val="28"/>
          <w:szCs w:val="28"/>
          <w:lang w:val="kk-KZ"/>
        </w:rPr>
        <w:t xml:space="preserve"> үшін өткізіп ал</w:t>
      </w:r>
      <w:r w:rsidR="00A27FF5">
        <w:rPr>
          <w:rFonts w:ascii="Times New Roman" w:hAnsi="Times New Roman" w:cs="Times New Roman"/>
          <w:sz w:val="28"/>
          <w:szCs w:val="28"/>
          <w:lang w:val="kk-KZ"/>
        </w:rPr>
        <w:t>ын</w:t>
      </w:r>
      <w:r w:rsidRPr="00C26F80">
        <w:rPr>
          <w:rFonts w:ascii="Times New Roman" w:hAnsi="Times New Roman" w:cs="Times New Roman"/>
          <w:sz w:val="28"/>
          <w:szCs w:val="28"/>
          <w:lang w:val="kk-KZ"/>
        </w:rPr>
        <w:t xml:space="preserve">ған </w:t>
      </w:r>
      <w:r w:rsidR="00A27FF5">
        <w:rPr>
          <w:rFonts w:ascii="Times New Roman" w:hAnsi="Times New Roman" w:cs="Times New Roman"/>
          <w:sz w:val="28"/>
          <w:szCs w:val="28"/>
          <w:lang w:val="kk-KZ"/>
        </w:rPr>
        <w:t xml:space="preserve">бос </w:t>
      </w:r>
      <w:r w:rsidRPr="00C26F80">
        <w:rPr>
          <w:rFonts w:ascii="Times New Roman" w:hAnsi="Times New Roman" w:cs="Times New Roman"/>
          <w:sz w:val="28"/>
          <w:szCs w:val="28"/>
          <w:lang w:val="kk-KZ"/>
        </w:rPr>
        <w:t xml:space="preserve">мәндер мен </w:t>
      </w:r>
      <w:r w:rsidR="00A27FF5">
        <w:rPr>
          <w:rFonts w:ascii="Times New Roman" w:hAnsi="Times New Roman" w:cs="Times New Roman"/>
          <w:sz w:val="28"/>
          <w:szCs w:val="28"/>
          <w:lang w:val="kk-KZ"/>
        </w:rPr>
        <w:t xml:space="preserve">әр түрлі </w:t>
      </w:r>
      <w:r w:rsidRPr="00C26F80">
        <w:rPr>
          <w:rFonts w:ascii="Times New Roman" w:hAnsi="Times New Roman" w:cs="Times New Roman"/>
          <w:sz w:val="28"/>
          <w:szCs w:val="28"/>
          <w:lang w:val="kk-KZ"/>
        </w:rPr>
        <w:t>ауытқу</w:t>
      </w:r>
      <w:r w:rsidR="00A27FF5">
        <w:rPr>
          <w:rFonts w:ascii="Times New Roman" w:hAnsi="Times New Roman" w:cs="Times New Roman"/>
          <w:sz w:val="28"/>
          <w:szCs w:val="28"/>
          <w:lang w:val="kk-KZ"/>
        </w:rPr>
        <w:t>ған мәндер</w:t>
      </w:r>
      <w:r w:rsidRPr="00C26F80">
        <w:rPr>
          <w:rFonts w:ascii="Times New Roman" w:hAnsi="Times New Roman" w:cs="Times New Roman"/>
          <w:sz w:val="28"/>
          <w:szCs w:val="28"/>
          <w:lang w:val="kk-KZ"/>
        </w:rPr>
        <w:t xml:space="preserve"> жойылды. </w:t>
      </w:r>
      <w:r w:rsidR="00A27FF5" w:rsidRPr="00A27FF5">
        <w:rPr>
          <w:rFonts w:ascii="Times New Roman" w:hAnsi="Times New Roman" w:cs="Times New Roman"/>
          <w:sz w:val="28"/>
          <w:szCs w:val="28"/>
          <w:lang w:val="kk-KZ"/>
        </w:rPr>
        <w:t>'na.omit()'</w:t>
      </w:r>
      <w:r w:rsidR="00A27FF5">
        <w:rPr>
          <w:rFonts w:ascii="Times New Roman" w:hAnsi="Times New Roman" w:cs="Times New Roman"/>
          <w:sz w:val="28"/>
          <w:szCs w:val="28"/>
          <w:lang w:val="kk-KZ"/>
        </w:rPr>
        <w:t xml:space="preserve"> </w:t>
      </w:r>
      <w:r w:rsidRPr="00C26F80">
        <w:rPr>
          <w:rFonts w:ascii="Times New Roman" w:hAnsi="Times New Roman" w:cs="Times New Roman"/>
          <w:sz w:val="28"/>
          <w:szCs w:val="28"/>
          <w:lang w:val="kk-KZ"/>
        </w:rPr>
        <w:t>функциясын қолдану және өткізіп алған мәндерді орташа немесе орташа</w:t>
      </w:r>
      <w:r w:rsidR="00A27FF5">
        <w:rPr>
          <w:rFonts w:ascii="Times New Roman" w:hAnsi="Times New Roman" w:cs="Times New Roman"/>
          <w:sz w:val="28"/>
          <w:szCs w:val="28"/>
          <w:lang w:val="kk-KZ"/>
        </w:rPr>
        <w:t xml:space="preserve"> медианалық</w:t>
      </w:r>
      <w:r w:rsidRPr="00C26F80">
        <w:rPr>
          <w:rFonts w:ascii="Times New Roman" w:hAnsi="Times New Roman" w:cs="Times New Roman"/>
          <w:sz w:val="28"/>
          <w:szCs w:val="28"/>
          <w:lang w:val="kk-KZ"/>
        </w:rPr>
        <w:t xml:space="preserve"> мәндерге ауыстыру деректердің тұтастығы мен сенімділігіне кепілдік бер</w:t>
      </w:r>
      <w:r w:rsidR="00A27FF5">
        <w:rPr>
          <w:rFonts w:ascii="Times New Roman" w:hAnsi="Times New Roman" w:cs="Times New Roman"/>
          <w:sz w:val="28"/>
          <w:szCs w:val="28"/>
          <w:lang w:val="kk-KZ"/>
        </w:rPr>
        <w:t>е</w:t>
      </w:r>
      <w:r w:rsidRPr="00C26F80">
        <w:rPr>
          <w:rFonts w:ascii="Times New Roman" w:hAnsi="Times New Roman" w:cs="Times New Roman"/>
          <w:sz w:val="28"/>
          <w:szCs w:val="28"/>
          <w:lang w:val="kk-KZ"/>
        </w:rPr>
        <w:t xml:space="preserve">ді. </w:t>
      </w:r>
      <w:r w:rsidR="00A27FF5" w:rsidRPr="00C26F80">
        <w:rPr>
          <w:rFonts w:ascii="Times New Roman" w:hAnsi="Times New Roman" w:cs="Times New Roman"/>
          <w:sz w:val="28"/>
          <w:szCs w:val="28"/>
          <w:lang w:val="kk-KZ"/>
        </w:rPr>
        <w:t xml:space="preserve">Негізгі код </w:t>
      </w:r>
      <w:r w:rsidR="00A27FF5">
        <w:rPr>
          <w:rFonts w:ascii="Times New Roman" w:hAnsi="Times New Roman" w:cs="Times New Roman"/>
          <w:sz w:val="28"/>
          <w:szCs w:val="28"/>
          <w:lang w:val="kk-KZ"/>
        </w:rPr>
        <w:t>ретінде</w:t>
      </w:r>
      <w:r w:rsidR="00A27FF5" w:rsidRPr="00C26F80">
        <w:rPr>
          <w:rFonts w:ascii="Times New Roman" w:hAnsi="Times New Roman" w:cs="Times New Roman"/>
          <w:sz w:val="28"/>
          <w:szCs w:val="28"/>
          <w:lang w:val="kk-KZ"/>
        </w:rPr>
        <w:t xml:space="preserve"> келесі </w:t>
      </w:r>
      <w:r w:rsidR="00A27FF5">
        <w:rPr>
          <w:rFonts w:ascii="Times New Roman" w:hAnsi="Times New Roman" w:cs="Times New Roman"/>
          <w:sz w:val="28"/>
          <w:szCs w:val="28"/>
          <w:lang w:val="kk-KZ"/>
        </w:rPr>
        <w:t>жазба</w:t>
      </w:r>
      <w:r w:rsidR="00A27FF5" w:rsidRPr="00C26F80">
        <w:rPr>
          <w:rFonts w:ascii="Times New Roman" w:hAnsi="Times New Roman" w:cs="Times New Roman"/>
          <w:sz w:val="28"/>
          <w:szCs w:val="28"/>
          <w:lang w:val="kk-KZ"/>
        </w:rPr>
        <w:t xml:space="preserve"> қолданды</w:t>
      </w:r>
      <w:r w:rsidRPr="00C26F80">
        <w:rPr>
          <w:rFonts w:ascii="Times New Roman" w:hAnsi="Times New Roman" w:cs="Times New Roman"/>
          <w:sz w:val="28"/>
          <w:szCs w:val="28"/>
          <w:lang w:val="kk-KZ"/>
        </w:rPr>
        <w:t xml:space="preserve">: </w:t>
      </w:r>
    </w:p>
    <w:p w14:paraId="090E0142"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7952EA69" w14:textId="77777777"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Өткізіп алған мәндері бар жолдарды жою</w:t>
      </w:r>
    </w:p>
    <w:p w14:paraId="7CF7A924" w14:textId="77777777"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students_data_clean &lt;- na.omit(students_data)</w:t>
      </w:r>
    </w:p>
    <w:p w14:paraId="4420B29A" w14:textId="77777777" w:rsidR="00C26F80" w:rsidRPr="00C26F80" w:rsidRDefault="00C26F80" w:rsidP="00A27FF5">
      <w:pPr>
        <w:shd w:val="clear" w:color="auto" w:fill="FBE4D5" w:themeFill="accent2" w:themeFillTint="33"/>
        <w:spacing w:after="0" w:line="240" w:lineRule="auto"/>
        <w:jc w:val="both"/>
        <w:rPr>
          <w:rFonts w:ascii="Times New Roman" w:hAnsi="Times New Roman" w:cs="Times New Roman"/>
          <w:sz w:val="28"/>
          <w:szCs w:val="28"/>
          <w:lang w:val="kk-KZ"/>
        </w:rPr>
      </w:pPr>
    </w:p>
    <w:p w14:paraId="3570A6C5" w14:textId="77777777"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Жетіспейтін мәндерді бағанның медианалық мәнімен ауыстыру</w:t>
      </w:r>
    </w:p>
    <w:p w14:paraId="3DBAB1D4" w14:textId="2BA045B1" w:rsidR="00C26F80" w:rsidRPr="00C26F80" w:rsidRDefault="00C26F80" w:rsidP="00A27FF5">
      <w:pPr>
        <w:shd w:val="clear" w:color="auto" w:fill="FBE4D5" w:themeFill="accent2" w:themeFillTint="33"/>
        <w:spacing w:after="0" w:line="240" w:lineRule="auto"/>
        <w:ind w:left="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students_data_clean_column&lt;-ifelse(is.na(students_data_clean),</w:t>
      </w:r>
      <w:r w:rsidR="00A27FF5">
        <w:rPr>
          <w:rFonts w:ascii="Times New Roman" w:hAnsi="Times New Roman" w:cs="Times New Roman"/>
          <w:sz w:val="28"/>
          <w:szCs w:val="28"/>
          <w:lang w:val="kk-KZ"/>
        </w:rPr>
        <w:t xml:space="preserve"> </w:t>
      </w:r>
      <w:r w:rsidRPr="00C26F80">
        <w:rPr>
          <w:rFonts w:ascii="Times New Roman" w:hAnsi="Times New Roman" w:cs="Times New Roman"/>
          <w:sz w:val="28"/>
          <w:szCs w:val="28"/>
          <w:lang w:val="kk-KZ"/>
        </w:rPr>
        <w:t>median(students_data_clean, na.rm = TRUE), students_data_clean)</w:t>
      </w:r>
    </w:p>
    <w:p w14:paraId="5DFA342C" w14:textId="62B06E06" w:rsidR="00A27FF5" w:rsidRDefault="00A27FF5"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p>
    <w:p w14:paraId="2579C78E" w14:textId="151BA3DA" w:rsidR="00A27FF5" w:rsidRPr="00A27FF5" w:rsidRDefault="00A27FF5"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w:t>
      </w:r>
      <w:r>
        <w:rPr>
          <w:rFonts w:ascii="Times New Roman" w:hAnsi="Times New Roman" w:cs="Times New Roman"/>
          <w:sz w:val="28"/>
          <w:szCs w:val="28"/>
          <w:lang w:val="kk-KZ"/>
        </w:rPr>
        <w:t>Өткізіп алынған бос мәндерді тексеру</w:t>
      </w:r>
    </w:p>
    <w:p w14:paraId="723EE314" w14:textId="3E9E67A0"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is.na(students_data)</w:t>
      </w:r>
    </w:p>
    <w:p w14:paraId="719A5A98"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49925B73" w14:textId="5CB6EC36" w:rsidR="00C26F80" w:rsidRPr="00C26F80" w:rsidRDefault="00C26F80" w:rsidP="00A27FF5">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3. Деректерді қалыпқа келтіру: қажет болған жағдайда деректер Z-түрлендіру арқылы қалыпқа келтірілді, бұл бірыңғай өлшеу шкаласын қамтамасыз ет</w:t>
      </w:r>
      <w:r w:rsidR="00AA4CFC">
        <w:rPr>
          <w:rFonts w:ascii="Times New Roman" w:hAnsi="Times New Roman" w:cs="Times New Roman"/>
          <w:sz w:val="28"/>
          <w:szCs w:val="28"/>
          <w:lang w:val="kk-KZ"/>
        </w:rPr>
        <w:t>еді</w:t>
      </w:r>
      <w:r w:rsidRPr="00C26F80">
        <w:rPr>
          <w:rFonts w:ascii="Times New Roman" w:hAnsi="Times New Roman" w:cs="Times New Roman"/>
          <w:sz w:val="28"/>
          <w:szCs w:val="28"/>
          <w:lang w:val="kk-KZ"/>
        </w:rPr>
        <w:t xml:space="preserve"> және деректерді бір-бірімен салыстыруға мүмкіндік бер</w:t>
      </w:r>
      <w:r w:rsidR="00AA4CFC">
        <w:rPr>
          <w:rFonts w:ascii="Times New Roman" w:hAnsi="Times New Roman" w:cs="Times New Roman"/>
          <w:sz w:val="28"/>
          <w:szCs w:val="28"/>
          <w:lang w:val="kk-KZ"/>
        </w:rPr>
        <w:t>е</w:t>
      </w:r>
      <w:r w:rsidRPr="00C26F80">
        <w:rPr>
          <w:rFonts w:ascii="Times New Roman" w:hAnsi="Times New Roman" w:cs="Times New Roman"/>
          <w:sz w:val="28"/>
          <w:szCs w:val="28"/>
          <w:lang w:val="kk-KZ"/>
        </w:rPr>
        <w:t xml:space="preserve">ді. </w:t>
      </w:r>
      <w:r w:rsidR="00A27FF5" w:rsidRPr="00C26F80">
        <w:rPr>
          <w:rFonts w:ascii="Times New Roman" w:hAnsi="Times New Roman" w:cs="Times New Roman"/>
          <w:sz w:val="28"/>
          <w:szCs w:val="28"/>
          <w:lang w:val="kk-KZ"/>
        </w:rPr>
        <w:t xml:space="preserve">Негізгі код </w:t>
      </w:r>
      <w:r w:rsidR="00A27FF5">
        <w:rPr>
          <w:rFonts w:ascii="Times New Roman" w:hAnsi="Times New Roman" w:cs="Times New Roman"/>
          <w:sz w:val="28"/>
          <w:szCs w:val="28"/>
          <w:lang w:val="kk-KZ"/>
        </w:rPr>
        <w:t>ретінде</w:t>
      </w:r>
      <w:r w:rsidR="00A27FF5" w:rsidRPr="00C26F80">
        <w:rPr>
          <w:rFonts w:ascii="Times New Roman" w:hAnsi="Times New Roman" w:cs="Times New Roman"/>
          <w:sz w:val="28"/>
          <w:szCs w:val="28"/>
          <w:lang w:val="kk-KZ"/>
        </w:rPr>
        <w:t xml:space="preserve"> келесі </w:t>
      </w:r>
      <w:r w:rsidR="00A27FF5">
        <w:rPr>
          <w:rFonts w:ascii="Times New Roman" w:hAnsi="Times New Roman" w:cs="Times New Roman"/>
          <w:sz w:val="28"/>
          <w:szCs w:val="28"/>
          <w:lang w:val="kk-KZ"/>
        </w:rPr>
        <w:t>жазба</w:t>
      </w:r>
      <w:r w:rsidR="00A27FF5" w:rsidRPr="00C26F80">
        <w:rPr>
          <w:rFonts w:ascii="Times New Roman" w:hAnsi="Times New Roman" w:cs="Times New Roman"/>
          <w:sz w:val="28"/>
          <w:szCs w:val="28"/>
          <w:lang w:val="kk-KZ"/>
        </w:rPr>
        <w:t xml:space="preserve"> қолданды: </w:t>
      </w:r>
      <w:r w:rsidRPr="00C26F80">
        <w:rPr>
          <w:rFonts w:ascii="Times New Roman" w:hAnsi="Times New Roman" w:cs="Times New Roman"/>
          <w:sz w:val="28"/>
          <w:szCs w:val="28"/>
          <w:lang w:val="kk-KZ"/>
        </w:rPr>
        <w:t xml:space="preserve"> </w:t>
      </w:r>
    </w:p>
    <w:p w14:paraId="0ECB29B7"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230C0A47" w14:textId="77777777" w:rsidR="00C26F80" w:rsidRPr="00C26F80" w:rsidRDefault="00C26F80" w:rsidP="00A27FF5">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Сандық деректерді қалыпқа келтіру</w:t>
      </w:r>
    </w:p>
    <w:p w14:paraId="1FF3137F" w14:textId="0F46FAAB" w:rsidR="00C26F80" w:rsidRPr="00C26F80" w:rsidRDefault="00C26F80" w:rsidP="00A27FF5">
      <w:pPr>
        <w:shd w:val="clear" w:color="auto" w:fill="FBE4D5" w:themeFill="accent2" w:themeFillTint="33"/>
        <w:spacing w:after="0" w:line="240" w:lineRule="auto"/>
        <w:ind w:left="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students_data_clean_numeric_column&lt;-scale(students_data_clean_numeric_column) </w:t>
      </w:r>
    </w:p>
    <w:p w14:paraId="4B3FB079" w14:textId="77777777" w:rsidR="00C26F80" w:rsidRPr="00C26F80" w:rsidRDefault="00C26F80" w:rsidP="00A27FF5">
      <w:pPr>
        <w:shd w:val="clear" w:color="auto" w:fill="FBE4D5" w:themeFill="accent2" w:themeFillTint="33"/>
        <w:spacing w:after="0" w:line="240" w:lineRule="auto"/>
        <w:jc w:val="both"/>
        <w:rPr>
          <w:rFonts w:ascii="Times New Roman" w:hAnsi="Times New Roman" w:cs="Times New Roman"/>
          <w:sz w:val="28"/>
          <w:szCs w:val="28"/>
          <w:lang w:val="kk-KZ"/>
        </w:rPr>
      </w:pPr>
    </w:p>
    <w:p w14:paraId="6561FAC8" w14:textId="09F8C96C" w:rsidR="00C26F80" w:rsidRPr="00C26F80" w:rsidRDefault="00C26F80" w:rsidP="00A27FF5">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4. Деректерді түрлендіру: категориялық айнымалылар сандық форматқа ауыстырылды, бұл олардың R-де статистикалық талдауға қол жетімділігін</w:t>
      </w:r>
      <w:r w:rsidR="00A27FF5">
        <w:rPr>
          <w:rFonts w:ascii="Times New Roman" w:hAnsi="Times New Roman" w:cs="Times New Roman"/>
          <w:sz w:val="28"/>
          <w:szCs w:val="28"/>
          <w:lang w:val="kk-KZ"/>
        </w:rPr>
        <w:t xml:space="preserve"> және ыңғайлылығын</w:t>
      </w:r>
      <w:r w:rsidRPr="00C26F80">
        <w:rPr>
          <w:rFonts w:ascii="Times New Roman" w:hAnsi="Times New Roman" w:cs="Times New Roman"/>
          <w:sz w:val="28"/>
          <w:szCs w:val="28"/>
          <w:lang w:val="kk-KZ"/>
        </w:rPr>
        <w:t xml:space="preserve"> қамтамасыз ет</w:t>
      </w:r>
      <w:r w:rsidR="00AA4CFC">
        <w:rPr>
          <w:rFonts w:ascii="Times New Roman" w:hAnsi="Times New Roman" w:cs="Times New Roman"/>
          <w:sz w:val="28"/>
          <w:szCs w:val="28"/>
          <w:lang w:val="kk-KZ"/>
        </w:rPr>
        <w:t>ед</w:t>
      </w:r>
      <w:r w:rsidRPr="00C26F80">
        <w:rPr>
          <w:rFonts w:ascii="Times New Roman" w:hAnsi="Times New Roman" w:cs="Times New Roman"/>
          <w:sz w:val="28"/>
          <w:szCs w:val="28"/>
          <w:lang w:val="kk-KZ"/>
        </w:rPr>
        <w:t xml:space="preserve">і.: </w:t>
      </w:r>
    </w:p>
    <w:p w14:paraId="7ADEA8EA" w14:textId="2853E5C4" w:rsidR="00C26F80" w:rsidRDefault="00C26F80" w:rsidP="00C26F80">
      <w:pPr>
        <w:spacing w:after="0" w:line="240" w:lineRule="auto"/>
        <w:jc w:val="both"/>
        <w:rPr>
          <w:rFonts w:ascii="Times New Roman" w:hAnsi="Times New Roman" w:cs="Times New Roman"/>
          <w:sz w:val="28"/>
          <w:szCs w:val="28"/>
          <w:lang w:val="kk-KZ"/>
        </w:rPr>
      </w:pPr>
    </w:p>
    <w:p w14:paraId="35A24627" w14:textId="2D6A179E" w:rsidR="00AA4CFC" w:rsidRDefault="00AA4CFC" w:rsidP="00C26F80">
      <w:pPr>
        <w:spacing w:after="0" w:line="240" w:lineRule="auto"/>
        <w:jc w:val="both"/>
        <w:rPr>
          <w:rFonts w:ascii="Times New Roman" w:hAnsi="Times New Roman" w:cs="Times New Roman"/>
          <w:sz w:val="28"/>
          <w:szCs w:val="28"/>
          <w:lang w:val="kk-KZ"/>
        </w:rPr>
      </w:pPr>
    </w:p>
    <w:p w14:paraId="5A18CCE2" w14:textId="77777777" w:rsidR="00AA4CFC" w:rsidRPr="00C26F80" w:rsidRDefault="00AA4CFC" w:rsidP="00C26F80">
      <w:pPr>
        <w:spacing w:after="0" w:line="240" w:lineRule="auto"/>
        <w:jc w:val="both"/>
        <w:rPr>
          <w:rFonts w:ascii="Times New Roman" w:hAnsi="Times New Roman" w:cs="Times New Roman"/>
          <w:sz w:val="28"/>
          <w:szCs w:val="28"/>
          <w:lang w:val="kk-KZ"/>
        </w:rPr>
      </w:pPr>
    </w:p>
    <w:p w14:paraId="4B03062E"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lastRenderedPageBreak/>
        <w:t># Категориялық деректерді сандық форматқа түрлендіру</w:t>
      </w:r>
    </w:p>
    <w:p w14:paraId="785005E9" w14:textId="2A8454EE" w:rsidR="00C26F80" w:rsidRPr="00C26F80" w:rsidRDefault="00C26F80" w:rsidP="00AA4CFC">
      <w:pPr>
        <w:shd w:val="clear" w:color="auto" w:fill="FBE4D5" w:themeFill="accent2" w:themeFillTint="33"/>
        <w:spacing w:after="0" w:line="240" w:lineRule="auto"/>
        <w:ind w:left="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students_data_clean_factor_column&lt;- as.numeric(factor(students_data_clean_factor_column))</w:t>
      </w:r>
    </w:p>
    <w:p w14:paraId="30FFC00B"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5E773E56" w14:textId="4146BDA0" w:rsidR="00C26F80" w:rsidRPr="00C26F80" w:rsidRDefault="00C26F80" w:rsidP="00AA4CFC">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5. Деректерді біріктіру: қажет болған жағдайда, әртүрлі файлдардан алынған деректер 'rbind()' және 'merge ()' функциялары арқылы біріктіріліп, зерттелетін тақырыптардың барлық аспектілерін қамтитын кешенді деректер жиынтығын </w:t>
      </w:r>
      <w:r w:rsidR="00AA4CFC">
        <w:rPr>
          <w:rFonts w:ascii="Times New Roman" w:hAnsi="Times New Roman" w:cs="Times New Roman"/>
          <w:sz w:val="28"/>
          <w:szCs w:val="28"/>
          <w:lang w:val="kk-KZ"/>
        </w:rPr>
        <w:t>құрады</w:t>
      </w:r>
      <w:r w:rsidRPr="00C26F80">
        <w:rPr>
          <w:rFonts w:ascii="Times New Roman" w:hAnsi="Times New Roman" w:cs="Times New Roman"/>
          <w:sz w:val="28"/>
          <w:szCs w:val="28"/>
          <w:lang w:val="kk-KZ"/>
        </w:rPr>
        <w:t xml:space="preserve">. </w:t>
      </w:r>
    </w:p>
    <w:p w14:paraId="1F9F4901"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3CC06416" w14:textId="51E57865"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 Біріктіру </w:t>
      </w:r>
    </w:p>
    <w:p w14:paraId="3BCC66BA"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other_data &lt;- read_excel("path/to/other_data.xlsx")</w:t>
      </w:r>
    </w:p>
    <w:p w14:paraId="2B8DB308"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combined_data &lt;- merge(students_data_clean, other_data, by = "key_column")</w:t>
      </w:r>
    </w:p>
    <w:p w14:paraId="7619FBFD"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5DE5210E" w14:textId="77777777" w:rsidR="00C26F80" w:rsidRPr="00C26F80" w:rsidRDefault="00C26F80" w:rsidP="00AA4CFC">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6. Деректер түрлерін тексеру және түзету: сандық және категориялық айнымалылардың дұрыс анықталуын және талдауға дайын болуын қамтамасыз ететін әрбір айнымалының деректер түрлерін тексеру жүргізілді.</w:t>
      </w:r>
    </w:p>
    <w:p w14:paraId="3A31F193"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290D65ED"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Барлық бағандарда дұрыс деректер түрі бар екеніне көз жеткізіңіз</w:t>
      </w:r>
    </w:p>
    <w:p w14:paraId="020C008E" w14:textId="6B48894A" w:rsidR="00C26F80" w:rsidRPr="00C26F80" w:rsidRDefault="00C26F80" w:rsidP="00AA4CFC">
      <w:pPr>
        <w:shd w:val="clear" w:color="auto" w:fill="FBE4D5" w:themeFill="accent2" w:themeFillTint="33"/>
        <w:spacing w:after="0" w:line="240" w:lineRule="auto"/>
        <w:ind w:left="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combined_data_numeric_column&lt;- as.numeric(combined_data_numeric_column)</w:t>
      </w:r>
    </w:p>
    <w:p w14:paraId="217DF7B1"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combined_data_factor_column &lt;- as.factor(combined_data_factor_column)</w:t>
      </w:r>
    </w:p>
    <w:p w14:paraId="78940C4E"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62A8F65C" w14:textId="203FC5EF" w:rsidR="00C26F80" w:rsidRPr="00C26F80" w:rsidRDefault="00C26F80" w:rsidP="00AA4CFC">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7. Өңделген деректерді сақтау: алдын-ала өңдеудің барлық кезеңдері аяқталғаннан кейін, өңделген деректер </w:t>
      </w:r>
      <w:r w:rsidR="00AA4CFC">
        <w:rPr>
          <w:rFonts w:ascii="Times New Roman" w:hAnsi="Times New Roman" w:cs="Times New Roman"/>
          <w:sz w:val="28"/>
          <w:szCs w:val="28"/>
          <w:lang w:val="kk-KZ"/>
        </w:rPr>
        <w:t>әр түрлі талдау</w:t>
      </w:r>
      <w:r w:rsidRPr="00C26F80">
        <w:rPr>
          <w:rFonts w:ascii="Times New Roman" w:hAnsi="Times New Roman" w:cs="Times New Roman"/>
          <w:sz w:val="28"/>
          <w:szCs w:val="28"/>
          <w:lang w:val="kk-KZ"/>
        </w:rPr>
        <w:t xml:space="preserve"> мақсатта</w:t>
      </w:r>
      <w:r w:rsidR="00AA4CFC">
        <w:rPr>
          <w:rFonts w:ascii="Times New Roman" w:hAnsi="Times New Roman" w:cs="Times New Roman"/>
          <w:sz w:val="28"/>
          <w:szCs w:val="28"/>
          <w:lang w:val="kk-KZ"/>
        </w:rPr>
        <w:t>ры үшін</w:t>
      </w:r>
      <w:r w:rsidRPr="00C26F80">
        <w:rPr>
          <w:rFonts w:ascii="Times New Roman" w:hAnsi="Times New Roman" w:cs="Times New Roman"/>
          <w:sz w:val="28"/>
          <w:szCs w:val="28"/>
          <w:lang w:val="kk-KZ"/>
        </w:rPr>
        <w:t xml:space="preserve"> кейінірек қолдануға ыңғайлы болу үшін жаңа файлдарда сақталды.</w:t>
      </w:r>
    </w:p>
    <w:p w14:paraId="0700022A"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265FB776" w14:textId="278B6731"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 Деректерді сақтау үшін writexl </w:t>
      </w:r>
      <w:r w:rsidR="00AA4CFC">
        <w:rPr>
          <w:rFonts w:ascii="Times New Roman" w:hAnsi="Times New Roman" w:cs="Times New Roman"/>
          <w:sz w:val="28"/>
          <w:szCs w:val="28"/>
          <w:lang w:val="kk-KZ"/>
        </w:rPr>
        <w:t>пакеті</w:t>
      </w:r>
    </w:p>
    <w:p w14:paraId="410DF82B"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library(writexl)</w:t>
      </w:r>
    </w:p>
    <w:p w14:paraId="4FF65C57" w14:textId="77777777" w:rsidR="00C26F80" w:rsidRPr="00C26F80" w:rsidRDefault="00C26F80" w:rsidP="00AA4CFC">
      <w:pPr>
        <w:shd w:val="clear" w:color="auto" w:fill="FBE4D5" w:themeFill="accent2" w:themeFillTint="33"/>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write_xlsx(combined_data, "path/to/processed_data.xlsx")</w:t>
      </w:r>
    </w:p>
    <w:p w14:paraId="394163D3" w14:textId="77777777" w:rsidR="00C26F80" w:rsidRPr="00C26F80" w:rsidRDefault="00C26F80" w:rsidP="00C26F80">
      <w:pPr>
        <w:spacing w:after="0" w:line="240" w:lineRule="auto"/>
        <w:jc w:val="both"/>
        <w:rPr>
          <w:rFonts w:ascii="Times New Roman" w:hAnsi="Times New Roman" w:cs="Times New Roman"/>
          <w:sz w:val="28"/>
          <w:szCs w:val="28"/>
          <w:lang w:val="kk-KZ"/>
        </w:rPr>
      </w:pPr>
    </w:p>
    <w:p w14:paraId="222176EE" w14:textId="77777777" w:rsidR="00AF7E13" w:rsidRDefault="00C26F80" w:rsidP="00AA4CFC">
      <w:pPr>
        <w:spacing w:after="0" w:line="240" w:lineRule="auto"/>
        <w:ind w:firstLine="708"/>
        <w:jc w:val="both"/>
        <w:rPr>
          <w:rFonts w:ascii="Times New Roman" w:hAnsi="Times New Roman" w:cs="Times New Roman"/>
          <w:sz w:val="28"/>
          <w:szCs w:val="28"/>
          <w:lang w:val="kk-KZ"/>
        </w:rPr>
      </w:pPr>
      <w:r w:rsidRPr="00C26F80">
        <w:rPr>
          <w:rFonts w:ascii="Times New Roman" w:hAnsi="Times New Roman" w:cs="Times New Roman"/>
          <w:sz w:val="28"/>
          <w:szCs w:val="28"/>
          <w:lang w:val="kk-KZ"/>
        </w:rPr>
        <w:t xml:space="preserve">Осылайша, </w:t>
      </w:r>
      <w:r w:rsidR="00AA4CFC">
        <w:rPr>
          <w:rFonts w:ascii="Times New Roman" w:hAnsi="Times New Roman" w:cs="Times New Roman"/>
          <w:sz w:val="28"/>
          <w:szCs w:val="28"/>
          <w:lang w:val="kk-KZ"/>
        </w:rPr>
        <w:t xml:space="preserve">алдын ала </w:t>
      </w:r>
      <w:r w:rsidRPr="00C26F80">
        <w:rPr>
          <w:rFonts w:ascii="Times New Roman" w:hAnsi="Times New Roman" w:cs="Times New Roman"/>
          <w:sz w:val="28"/>
          <w:szCs w:val="28"/>
          <w:lang w:val="kk-KZ"/>
        </w:rPr>
        <w:t xml:space="preserve">өткізілген </w:t>
      </w:r>
      <w:r w:rsidR="00AA4CFC">
        <w:rPr>
          <w:rFonts w:ascii="Times New Roman" w:hAnsi="Times New Roman" w:cs="Times New Roman"/>
          <w:sz w:val="28"/>
          <w:szCs w:val="28"/>
          <w:lang w:val="kk-KZ"/>
        </w:rPr>
        <w:t>өңдеу үдерісі</w:t>
      </w:r>
      <w:r w:rsidRPr="00C26F80">
        <w:rPr>
          <w:rFonts w:ascii="Times New Roman" w:hAnsi="Times New Roman" w:cs="Times New Roman"/>
          <w:sz w:val="28"/>
          <w:szCs w:val="28"/>
          <w:lang w:val="kk-KZ"/>
        </w:rPr>
        <w:t xml:space="preserve"> арқасында Қазақстандағы білім беру жүйесі мен </w:t>
      </w:r>
      <w:r w:rsidR="00AA4CFC">
        <w:rPr>
          <w:rFonts w:ascii="Times New Roman" w:hAnsi="Times New Roman" w:cs="Times New Roman"/>
          <w:sz w:val="28"/>
          <w:szCs w:val="28"/>
          <w:lang w:val="kk-KZ"/>
        </w:rPr>
        <w:t xml:space="preserve">жұмыссыздық </w:t>
      </w:r>
      <w:r w:rsidRPr="00C26F80">
        <w:rPr>
          <w:rFonts w:ascii="Times New Roman" w:hAnsi="Times New Roman" w:cs="Times New Roman"/>
          <w:sz w:val="28"/>
          <w:szCs w:val="28"/>
          <w:lang w:val="kk-KZ"/>
        </w:rPr>
        <w:t>арасындағы өзара байланыстарды егжей-тегжейлі зерттеу үшін берік негіз құрылды. Жұмыстың бұл кезеңі деректердің тазалығы мен дәйектілігін қамтамасыз етіп қана қоймай, сонымен қатар маңызды заңдылықтар мен трендтерді анықтауға назар аудара отырып, статистикалық талдаудың кейінгі процесін едәуір жеңілдет</w:t>
      </w:r>
      <w:r w:rsidR="00AA4CFC">
        <w:rPr>
          <w:rFonts w:ascii="Times New Roman" w:hAnsi="Times New Roman" w:cs="Times New Roman"/>
          <w:sz w:val="28"/>
          <w:szCs w:val="28"/>
          <w:lang w:val="kk-KZ"/>
        </w:rPr>
        <w:t>ед</w:t>
      </w:r>
      <w:r w:rsidRPr="00C26F80">
        <w:rPr>
          <w:rFonts w:ascii="Times New Roman" w:hAnsi="Times New Roman" w:cs="Times New Roman"/>
          <w:sz w:val="28"/>
          <w:szCs w:val="28"/>
          <w:lang w:val="kk-KZ"/>
        </w:rPr>
        <w:t>і.</w:t>
      </w:r>
    </w:p>
    <w:p w14:paraId="4F1B3A64" w14:textId="382A97E1" w:rsidR="00AF7E13" w:rsidRPr="00AF7E13" w:rsidRDefault="00AF7E13" w:rsidP="00AF7E13">
      <w:pPr>
        <w:spacing w:after="0" w:line="240" w:lineRule="auto"/>
        <w:ind w:firstLine="708"/>
        <w:jc w:val="both"/>
        <w:rPr>
          <w:rFonts w:ascii="Times New Roman" w:hAnsi="Times New Roman" w:cs="Times New Roman"/>
          <w:sz w:val="28"/>
          <w:szCs w:val="28"/>
          <w:lang w:val="kk-KZ"/>
        </w:rPr>
      </w:pPr>
      <w:r w:rsidRPr="00AF7E13">
        <w:rPr>
          <w:rFonts w:ascii="Times New Roman" w:hAnsi="Times New Roman" w:cs="Times New Roman"/>
          <w:sz w:val="28"/>
          <w:szCs w:val="28"/>
          <w:lang w:val="kk-KZ"/>
        </w:rPr>
        <w:t>Статистикалық талдаудың барлық кезеңдері Google Collab-та өткізілді</w:t>
      </w:r>
      <w:r>
        <w:rPr>
          <w:rFonts w:ascii="Times New Roman" w:hAnsi="Times New Roman" w:cs="Times New Roman"/>
          <w:sz w:val="28"/>
          <w:szCs w:val="28"/>
          <w:lang w:val="kk-KZ"/>
        </w:rPr>
        <w:t xml:space="preserve">. Аталған платформа </w:t>
      </w:r>
      <w:r w:rsidRPr="00AF7E13">
        <w:rPr>
          <w:rFonts w:ascii="Times New Roman" w:hAnsi="Times New Roman" w:cs="Times New Roman"/>
          <w:sz w:val="28"/>
          <w:szCs w:val="28"/>
          <w:lang w:val="kk-KZ"/>
        </w:rPr>
        <w:t>Ju</w:t>
      </w:r>
      <w:r w:rsidRPr="00AF7E13">
        <w:rPr>
          <w:rFonts w:ascii="Times New Roman" w:hAnsi="Times New Roman" w:cs="Times New Roman"/>
          <w:sz w:val="28"/>
          <w:szCs w:val="28"/>
          <w:lang w:val="kk-KZ"/>
        </w:rPr>
        <w:t>p</w:t>
      </w:r>
      <w:r w:rsidRPr="00AF7E13">
        <w:rPr>
          <w:rFonts w:ascii="Times New Roman" w:hAnsi="Times New Roman" w:cs="Times New Roman"/>
          <w:sz w:val="28"/>
          <w:szCs w:val="28"/>
          <w:lang w:val="kk-KZ"/>
        </w:rPr>
        <w:t>iter ноутбуктеріне негізделген</w:t>
      </w:r>
      <w:r w:rsidRPr="00AF7E13">
        <w:rPr>
          <w:rFonts w:ascii="Times New Roman" w:hAnsi="Times New Roman" w:cs="Times New Roman"/>
          <w:sz w:val="28"/>
          <w:szCs w:val="28"/>
          <w:lang w:val="kk-KZ"/>
        </w:rPr>
        <w:t xml:space="preserve"> </w:t>
      </w:r>
      <w:r>
        <w:rPr>
          <w:rFonts w:ascii="Times New Roman" w:hAnsi="Times New Roman" w:cs="Times New Roman"/>
          <w:sz w:val="28"/>
          <w:szCs w:val="28"/>
          <w:lang w:val="kk-KZ"/>
        </w:rPr>
        <w:t>және</w:t>
      </w:r>
      <w:r w:rsidRPr="00AF7E13">
        <w:rPr>
          <w:rFonts w:ascii="Times New Roman" w:hAnsi="Times New Roman" w:cs="Times New Roman"/>
          <w:sz w:val="28"/>
          <w:szCs w:val="28"/>
          <w:lang w:val="kk-KZ"/>
        </w:rPr>
        <w:t xml:space="preserve"> </w:t>
      </w:r>
      <w:r>
        <w:rPr>
          <w:rFonts w:ascii="Times New Roman" w:hAnsi="Times New Roman" w:cs="Times New Roman"/>
          <w:sz w:val="28"/>
          <w:szCs w:val="28"/>
          <w:lang w:val="kk-KZ"/>
        </w:rPr>
        <w:t>м</w:t>
      </w:r>
      <w:r w:rsidRPr="00AF7E13">
        <w:rPr>
          <w:rFonts w:ascii="Times New Roman" w:hAnsi="Times New Roman" w:cs="Times New Roman"/>
          <w:sz w:val="28"/>
          <w:szCs w:val="28"/>
          <w:lang w:val="kk-KZ"/>
        </w:rPr>
        <w:t>ашиналық оқыту мен статистикалық талдауға арналған ақысыз бұлттық қызмет</w:t>
      </w:r>
      <w:r>
        <w:rPr>
          <w:rFonts w:ascii="Times New Roman" w:hAnsi="Times New Roman" w:cs="Times New Roman"/>
          <w:sz w:val="28"/>
          <w:szCs w:val="28"/>
          <w:lang w:val="kk-KZ"/>
        </w:rPr>
        <w:t xml:space="preserve"> түрі</w:t>
      </w:r>
      <w:r w:rsidRPr="00AF7E13">
        <w:rPr>
          <w:rFonts w:ascii="Times New Roman" w:hAnsi="Times New Roman" w:cs="Times New Roman"/>
          <w:sz w:val="28"/>
          <w:szCs w:val="28"/>
          <w:lang w:val="kk-KZ"/>
        </w:rPr>
        <w:t xml:space="preserve">. </w:t>
      </w:r>
    </w:p>
    <w:p w14:paraId="629BF3DB" w14:textId="18D6B599" w:rsidR="00AF7E13" w:rsidRPr="00AF7E13" w:rsidRDefault="00AF7E13" w:rsidP="00AF7E13">
      <w:pPr>
        <w:spacing w:after="0" w:line="240" w:lineRule="auto"/>
        <w:ind w:firstLine="708"/>
        <w:jc w:val="both"/>
        <w:rPr>
          <w:rFonts w:ascii="Times New Roman" w:hAnsi="Times New Roman" w:cs="Times New Roman"/>
          <w:sz w:val="28"/>
          <w:szCs w:val="28"/>
          <w:lang w:val="kk-KZ"/>
        </w:rPr>
      </w:pPr>
      <w:r w:rsidRPr="00AF7E13">
        <w:rPr>
          <w:rFonts w:ascii="Times New Roman" w:hAnsi="Times New Roman" w:cs="Times New Roman"/>
          <w:sz w:val="28"/>
          <w:szCs w:val="28"/>
          <w:lang w:val="kk-KZ"/>
        </w:rPr>
        <w:t>Білім беру және жұмыссыздық бойынша зерттелетін файлдарда деректер 200</w:t>
      </w:r>
      <w:r>
        <w:rPr>
          <w:rFonts w:ascii="Times New Roman" w:hAnsi="Times New Roman" w:cs="Times New Roman"/>
          <w:sz w:val="28"/>
          <w:szCs w:val="28"/>
          <w:lang w:val="kk-KZ"/>
        </w:rPr>
        <w:t>0</w:t>
      </w:r>
      <w:r w:rsidRPr="00AF7E13">
        <w:rPr>
          <w:rFonts w:ascii="Times New Roman" w:hAnsi="Times New Roman" w:cs="Times New Roman"/>
          <w:sz w:val="28"/>
          <w:szCs w:val="28"/>
          <w:lang w:val="kk-KZ"/>
        </w:rPr>
        <w:t xml:space="preserve"> жылдан бастап 2023 жылға дейінгі жылдар бойынша, сондай-ақ Алматы немесе Астана сияқты қалалар және Ақмола облысы немесе Жамбыл облысы сияқты облыс орталықтары бойынша реттелген. Сонымен қатар </w:t>
      </w:r>
      <w:r>
        <w:rPr>
          <w:rFonts w:ascii="Times New Roman" w:hAnsi="Times New Roman" w:cs="Times New Roman"/>
          <w:sz w:val="28"/>
          <w:szCs w:val="28"/>
          <w:lang w:val="kk-KZ"/>
        </w:rPr>
        <w:t>сол</w:t>
      </w:r>
      <w:r w:rsidRPr="00AF7E13">
        <w:rPr>
          <w:rFonts w:ascii="Times New Roman" w:hAnsi="Times New Roman" w:cs="Times New Roman"/>
          <w:sz w:val="28"/>
          <w:szCs w:val="28"/>
          <w:lang w:val="kk-KZ"/>
        </w:rPr>
        <w:t xml:space="preserve"> кейбір </w:t>
      </w:r>
      <w:r w:rsidRPr="00AF7E13">
        <w:rPr>
          <w:rFonts w:ascii="Times New Roman" w:hAnsi="Times New Roman" w:cs="Times New Roman"/>
          <w:sz w:val="28"/>
          <w:szCs w:val="28"/>
          <w:lang w:val="kk-KZ"/>
        </w:rPr>
        <w:lastRenderedPageBreak/>
        <w:t xml:space="preserve">файлдарда бұл деректер қала және ауыл тұрғындары бойынша бөлінді(мысалы, жалпы орта мектепті бітірген түлектердің саны туралы мәліметтер). </w:t>
      </w:r>
    </w:p>
    <w:p w14:paraId="13E6F71F" w14:textId="723890FE" w:rsidR="00AF7E13" w:rsidRPr="00AF7E13" w:rsidRDefault="00AF7E13" w:rsidP="00AF7E13">
      <w:pPr>
        <w:spacing w:after="0" w:line="240" w:lineRule="auto"/>
        <w:ind w:firstLine="708"/>
        <w:jc w:val="both"/>
        <w:rPr>
          <w:rFonts w:ascii="Times New Roman" w:hAnsi="Times New Roman" w:cs="Times New Roman"/>
          <w:sz w:val="28"/>
          <w:szCs w:val="28"/>
          <w:lang w:val="kk-KZ"/>
        </w:rPr>
      </w:pPr>
      <w:r w:rsidRPr="00AF7E13">
        <w:rPr>
          <w:rFonts w:ascii="Times New Roman" w:hAnsi="Times New Roman" w:cs="Times New Roman"/>
          <w:sz w:val="28"/>
          <w:szCs w:val="28"/>
          <w:lang w:val="kk-KZ"/>
        </w:rPr>
        <w:t xml:space="preserve">Деректерді дайындау және тазалау кезінде барлық дерлік файлдарда 2023 жылы ұйымдастырылған Абай, Жетісу және Ұлытау сияқты жаңа </w:t>
      </w:r>
      <w:r>
        <w:rPr>
          <w:rFonts w:ascii="Times New Roman" w:hAnsi="Times New Roman" w:cs="Times New Roman"/>
          <w:sz w:val="28"/>
          <w:szCs w:val="28"/>
          <w:lang w:val="kk-KZ"/>
        </w:rPr>
        <w:t xml:space="preserve">облыстарында 2003 жылға дейінгі </w:t>
      </w:r>
      <w:r w:rsidRPr="00AF7E13">
        <w:rPr>
          <w:rFonts w:ascii="Times New Roman" w:hAnsi="Times New Roman" w:cs="Times New Roman"/>
          <w:sz w:val="28"/>
          <w:szCs w:val="28"/>
          <w:lang w:val="kk-KZ"/>
        </w:rPr>
        <w:t>деректер</w:t>
      </w:r>
      <w:r>
        <w:rPr>
          <w:rFonts w:ascii="Times New Roman" w:hAnsi="Times New Roman" w:cs="Times New Roman"/>
          <w:sz w:val="28"/>
          <w:szCs w:val="28"/>
          <w:lang w:val="kk-KZ"/>
        </w:rPr>
        <w:t>дің</w:t>
      </w:r>
      <w:r w:rsidRPr="00AF7E13">
        <w:rPr>
          <w:rFonts w:ascii="Times New Roman" w:hAnsi="Times New Roman" w:cs="Times New Roman"/>
          <w:sz w:val="28"/>
          <w:szCs w:val="28"/>
          <w:lang w:val="kk-KZ"/>
        </w:rPr>
        <w:t xml:space="preserve"> </w:t>
      </w:r>
      <w:r>
        <w:rPr>
          <w:rFonts w:ascii="Times New Roman" w:hAnsi="Times New Roman" w:cs="Times New Roman"/>
          <w:sz w:val="28"/>
          <w:szCs w:val="28"/>
          <w:lang w:val="kk-KZ"/>
        </w:rPr>
        <w:t>болмауына аталған облыстарға тиесілі деректер алынып тасталды</w:t>
      </w:r>
      <w:r w:rsidRPr="00AF7E13">
        <w:rPr>
          <w:rFonts w:ascii="Times New Roman" w:hAnsi="Times New Roman" w:cs="Times New Roman"/>
          <w:sz w:val="28"/>
          <w:szCs w:val="28"/>
          <w:lang w:val="kk-KZ"/>
        </w:rPr>
        <w:t>. Олар үшін деректер тек 2023 жылға қол жетімді.</w:t>
      </w:r>
    </w:p>
    <w:p w14:paraId="6B0EE685" w14:textId="48603365" w:rsidR="00F61E21" w:rsidRPr="00C26F80" w:rsidRDefault="00AF7E13" w:rsidP="00AF7E13">
      <w:pPr>
        <w:spacing w:after="0" w:line="240" w:lineRule="auto"/>
        <w:ind w:firstLine="708"/>
        <w:jc w:val="both"/>
        <w:rPr>
          <w:rFonts w:ascii="Times New Roman" w:hAnsi="Times New Roman" w:cs="Times New Roman"/>
          <w:sz w:val="28"/>
          <w:szCs w:val="28"/>
          <w:lang w:val="kk-KZ"/>
        </w:rPr>
      </w:pPr>
      <w:r w:rsidRPr="00AF7E13">
        <w:rPr>
          <w:rFonts w:ascii="Times New Roman" w:hAnsi="Times New Roman" w:cs="Times New Roman"/>
          <w:sz w:val="28"/>
          <w:szCs w:val="28"/>
          <w:lang w:val="kk-KZ"/>
        </w:rPr>
        <w:t xml:space="preserve">Деректердің барлығы дерлік сандық </w:t>
      </w:r>
      <w:r>
        <w:rPr>
          <w:rFonts w:ascii="Times New Roman" w:hAnsi="Times New Roman" w:cs="Times New Roman"/>
          <w:sz w:val="28"/>
          <w:szCs w:val="28"/>
          <w:lang w:val="kk-KZ"/>
        </w:rPr>
        <w:t xml:space="preserve">түрде </w:t>
      </w:r>
      <w:r w:rsidRPr="00AF7E13">
        <w:rPr>
          <w:rFonts w:ascii="Times New Roman" w:hAnsi="Times New Roman" w:cs="Times New Roman"/>
          <w:sz w:val="28"/>
          <w:szCs w:val="28"/>
          <w:lang w:val="kk-KZ"/>
        </w:rPr>
        <w:t>болды, мысалы, бұл жылдар немесе жұмысқа қабылданған студенттер саны.</w:t>
      </w:r>
      <w:r w:rsidR="00F61E21" w:rsidRPr="00C26F80">
        <w:rPr>
          <w:rFonts w:ascii="Times New Roman" w:hAnsi="Times New Roman" w:cs="Times New Roman"/>
          <w:sz w:val="28"/>
          <w:szCs w:val="28"/>
          <w:lang w:val="kk-KZ"/>
        </w:rPr>
        <w:br w:type="page"/>
      </w:r>
    </w:p>
    <w:p w14:paraId="2BDDF1A7" w14:textId="18290EEC" w:rsidR="00F61E21" w:rsidRPr="00D6099D" w:rsidRDefault="00F61E21" w:rsidP="00870057">
      <w:pPr>
        <w:pStyle w:val="Heading3"/>
        <w:rPr>
          <w:rFonts w:ascii="Times New Roman" w:hAnsi="Times New Roman" w:cs="Times New Roman"/>
          <w:b/>
          <w:bCs/>
          <w:color w:val="auto"/>
          <w:sz w:val="28"/>
          <w:szCs w:val="28"/>
          <w:lang w:val="kk-KZ"/>
        </w:rPr>
      </w:pPr>
      <w:bookmarkStart w:id="17" w:name="_Toc161767661"/>
      <w:r w:rsidRPr="00D6099D">
        <w:rPr>
          <w:rFonts w:ascii="Times New Roman" w:hAnsi="Times New Roman" w:cs="Times New Roman"/>
          <w:b/>
          <w:bCs/>
          <w:color w:val="auto"/>
          <w:sz w:val="28"/>
          <w:szCs w:val="28"/>
          <w:lang w:val="kk-KZ"/>
        </w:rPr>
        <w:lastRenderedPageBreak/>
        <w:t>3.1.3 Қолданылған айнымалылардың және олардың статистикалық сипаттамаларының сипаттамасы</w:t>
      </w:r>
      <w:bookmarkEnd w:id="17"/>
    </w:p>
    <w:p w14:paraId="5FDCA122" w14:textId="30BD9142"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Pr>
          <w:rFonts w:ascii="Times New Roman" w:eastAsiaTheme="majorEastAsia" w:hAnsi="Times New Roman" w:cs="Times New Roman"/>
          <w:b/>
          <w:bCs/>
          <w:sz w:val="28"/>
          <w:szCs w:val="28"/>
          <w:lang w:val="kk-KZ"/>
        </w:rPr>
        <w:tab/>
      </w:r>
      <w:r w:rsidRPr="00AF7E13">
        <w:rPr>
          <w:rFonts w:ascii="Times New Roman" w:eastAsiaTheme="majorEastAsia" w:hAnsi="Times New Roman" w:cs="Times New Roman"/>
          <w:sz w:val="28"/>
          <w:szCs w:val="28"/>
          <w:lang w:val="kk-KZ"/>
        </w:rPr>
        <w:t xml:space="preserve">Деректерді мұқият дайындап, алдын ала тазалағаннан кейін, аналитикалық зерттеудің келесі </w:t>
      </w:r>
      <w:r>
        <w:rPr>
          <w:rFonts w:ascii="Times New Roman" w:eastAsiaTheme="majorEastAsia" w:hAnsi="Times New Roman" w:cs="Times New Roman"/>
          <w:sz w:val="28"/>
          <w:szCs w:val="28"/>
          <w:lang w:val="kk-KZ"/>
        </w:rPr>
        <w:t>кезені</w:t>
      </w:r>
      <w:r w:rsidRPr="00AF7E13">
        <w:rPr>
          <w:rFonts w:ascii="Times New Roman" w:eastAsiaTheme="majorEastAsia" w:hAnsi="Times New Roman" w:cs="Times New Roman"/>
          <w:sz w:val="28"/>
          <w:szCs w:val="28"/>
          <w:lang w:val="kk-KZ"/>
        </w:rPr>
        <w:t xml:space="preserve"> деректердің статистикалық сипаттамаларына шолу жасау</w:t>
      </w:r>
      <w:r>
        <w:rPr>
          <w:rFonts w:ascii="Times New Roman" w:eastAsiaTheme="majorEastAsia" w:hAnsi="Times New Roman" w:cs="Times New Roman"/>
          <w:sz w:val="28"/>
          <w:szCs w:val="28"/>
          <w:lang w:val="kk-KZ"/>
        </w:rPr>
        <w:t>ға кірісуге бо</w:t>
      </w:r>
      <w:r w:rsidRPr="00AF7E13">
        <w:rPr>
          <w:rFonts w:ascii="Times New Roman" w:eastAsiaTheme="majorEastAsia" w:hAnsi="Times New Roman" w:cs="Times New Roman"/>
          <w:sz w:val="28"/>
          <w:szCs w:val="28"/>
          <w:lang w:val="kk-KZ"/>
        </w:rPr>
        <w:t xml:space="preserve">лады. </w:t>
      </w:r>
      <w:r>
        <w:rPr>
          <w:rFonts w:ascii="Times New Roman" w:eastAsiaTheme="majorEastAsia" w:hAnsi="Times New Roman" w:cs="Times New Roman"/>
          <w:sz w:val="28"/>
          <w:szCs w:val="28"/>
          <w:lang w:val="kk-KZ"/>
        </w:rPr>
        <w:t>Аталған</w:t>
      </w:r>
      <w:r w:rsidRPr="00AF7E13">
        <w:rPr>
          <w:rFonts w:ascii="Times New Roman" w:eastAsiaTheme="majorEastAsia" w:hAnsi="Times New Roman" w:cs="Times New Roman"/>
          <w:sz w:val="28"/>
          <w:szCs w:val="28"/>
          <w:lang w:val="kk-KZ"/>
        </w:rPr>
        <w:t xml:space="preserve"> процесс зерттеуші</w:t>
      </w:r>
      <w:r w:rsidR="00121583">
        <w:rPr>
          <w:rFonts w:ascii="Times New Roman" w:eastAsiaTheme="majorEastAsia" w:hAnsi="Times New Roman" w:cs="Times New Roman"/>
          <w:sz w:val="28"/>
          <w:szCs w:val="28"/>
          <w:lang w:val="kk-KZ"/>
        </w:rPr>
        <w:t>лер</w:t>
      </w:r>
      <w:r w:rsidRPr="00AF7E13">
        <w:rPr>
          <w:rFonts w:ascii="Times New Roman" w:eastAsiaTheme="majorEastAsia" w:hAnsi="Times New Roman" w:cs="Times New Roman"/>
          <w:sz w:val="28"/>
          <w:szCs w:val="28"/>
          <w:lang w:val="kk-KZ"/>
        </w:rPr>
        <w:t>ге деректер жиынындағы айнымалы мәндер</w:t>
      </w:r>
      <w:r w:rsidR="00121583">
        <w:rPr>
          <w:rFonts w:ascii="Times New Roman" w:eastAsiaTheme="majorEastAsia" w:hAnsi="Times New Roman" w:cs="Times New Roman"/>
          <w:sz w:val="28"/>
          <w:szCs w:val="28"/>
          <w:lang w:val="kk-KZ"/>
        </w:rPr>
        <w:t>ін</w:t>
      </w:r>
      <w:r w:rsidRPr="00AF7E13">
        <w:rPr>
          <w:rFonts w:ascii="Times New Roman" w:eastAsiaTheme="majorEastAsia" w:hAnsi="Times New Roman" w:cs="Times New Roman"/>
          <w:sz w:val="28"/>
          <w:szCs w:val="28"/>
          <w:lang w:val="kk-KZ"/>
        </w:rPr>
        <w:t xml:space="preserve">ің таралуы, </w:t>
      </w:r>
      <w:r w:rsidR="00121583">
        <w:rPr>
          <w:rFonts w:ascii="Times New Roman" w:eastAsiaTheme="majorEastAsia" w:hAnsi="Times New Roman" w:cs="Times New Roman"/>
          <w:sz w:val="28"/>
          <w:szCs w:val="28"/>
          <w:lang w:val="kk-KZ"/>
        </w:rPr>
        <w:t>о</w:t>
      </w:r>
      <w:r w:rsidRPr="00AF7E13">
        <w:rPr>
          <w:rFonts w:ascii="Times New Roman" w:eastAsiaTheme="majorEastAsia" w:hAnsi="Times New Roman" w:cs="Times New Roman"/>
          <w:sz w:val="28"/>
          <w:szCs w:val="28"/>
          <w:lang w:val="kk-KZ"/>
        </w:rPr>
        <w:t xml:space="preserve">рталық тенденциясы және </w:t>
      </w:r>
      <w:r w:rsidR="00121583">
        <w:rPr>
          <w:rFonts w:ascii="Times New Roman" w:eastAsiaTheme="majorEastAsia" w:hAnsi="Times New Roman" w:cs="Times New Roman"/>
          <w:sz w:val="28"/>
          <w:szCs w:val="28"/>
          <w:lang w:val="kk-KZ"/>
        </w:rPr>
        <w:t xml:space="preserve">оның </w:t>
      </w:r>
      <w:r w:rsidRPr="00AF7E13">
        <w:rPr>
          <w:rFonts w:ascii="Times New Roman" w:eastAsiaTheme="majorEastAsia" w:hAnsi="Times New Roman" w:cs="Times New Roman"/>
          <w:sz w:val="28"/>
          <w:szCs w:val="28"/>
          <w:lang w:val="kk-KZ"/>
        </w:rPr>
        <w:t xml:space="preserve">таралуы туралы түсінік алуға мүмкіндік беретін деректерді талдаудың ажырамас бөлігі болып табылады. R бағдарламалау тілінде бұл үшін деректердің негізгі атрибуттарын терең түсінуге ықпал ететін бірқатар функциялар мен әдістер қолданылады. R-дегі </w:t>
      </w:r>
      <w:r w:rsidRPr="00121583">
        <w:rPr>
          <w:rFonts w:ascii="Times New Roman" w:eastAsiaTheme="majorEastAsia" w:hAnsi="Times New Roman" w:cs="Times New Roman"/>
          <w:i/>
          <w:iCs/>
          <w:sz w:val="28"/>
          <w:szCs w:val="28"/>
          <w:lang w:val="kk-KZ"/>
        </w:rPr>
        <w:t>summary()</w:t>
      </w:r>
      <w:r w:rsidRPr="00AF7E13">
        <w:rPr>
          <w:rFonts w:ascii="Times New Roman" w:eastAsiaTheme="majorEastAsia" w:hAnsi="Times New Roman" w:cs="Times New Roman"/>
          <w:sz w:val="28"/>
          <w:szCs w:val="28"/>
          <w:lang w:val="kk-KZ"/>
        </w:rPr>
        <w:t xml:space="preserve"> функциясы минималды, максималды мәндерді, медиананы, орташа мәнді және 1-ші және 3-ші квартилді қоса алғанда, деректер шеңберіндегі әрбір айнымалы үшін негізгі статистикалық сипаттамаларға жылдам шолу жаса</w:t>
      </w:r>
      <w:r w:rsidR="00121583">
        <w:rPr>
          <w:rFonts w:ascii="Times New Roman" w:eastAsiaTheme="majorEastAsia" w:hAnsi="Times New Roman" w:cs="Times New Roman"/>
          <w:sz w:val="28"/>
          <w:szCs w:val="28"/>
          <w:lang w:val="kk-KZ"/>
        </w:rPr>
        <w:t>уға мүмкіндік береді</w:t>
      </w:r>
      <w:r w:rsidRPr="00AF7E13">
        <w:rPr>
          <w:rFonts w:ascii="Times New Roman" w:eastAsiaTheme="majorEastAsia" w:hAnsi="Times New Roman" w:cs="Times New Roman"/>
          <w:sz w:val="28"/>
          <w:szCs w:val="28"/>
          <w:lang w:val="kk-KZ"/>
        </w:rPr>
        <w:t>. Бұл зерттеушілерге талдаудың бастапқы кезеңінде деректердің орталық тенденциясын және олардың өзгергіштігін бағалау</w:t>
      </w:r>
      <w:r w:rsidR="00121583">
        <w:rPr>
          <w:rFonts w:ascii="Times New Roman" w:eastAsiaTheme="majorEastAsia" w:hAnsi="Times New Roman" w:cs="Times New Roman"/>
          <w:sz w:val="28"/>
          <w:szCs w:val="28"/>
          <w:lang w:val="kk-KZ"/>
        </w:rPr>
        <w:t>ын жеңілдетеді</w:t>
      </w:r>
      <w:r w:rsidRPr="00AF7E13">
        <w:rPr>
          <w:rFonts w:ascii="Times New Roman" w:eastAsiaTheme="majorEastAsia" w:hAnsi="Times New Roman" w:cs="Times New Roman"/>
          <w:sz w:val="28"/>
          <w:szCs w:val="28"/>
          <w:lang w:val="kk-KZ"/>
        </w:rPr>
        <w:t>.</w:t>
      </w:r>
    </w:p>
    <w:p w14:paraId="2E1E7D34" w14:textId="02E31F88" w:rsidR="00AF7E13" w:rsidRPr="00AF7E13" w:rsidRDefault="00AF7E13" w:rsidP="0012158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Қазақстандағы білім беру және жұмыссыздық статистикасының аспектілерін қамтитын дипломдық жұмысты дайындау аясында </w:t>
      </w:r>
      <w:r w:rsidR="00AF44CB">
        <w:rPr>
          <w:rFonts w:ascii="Times New Roman" w:eastAsiaTheme="majorEastAsia" w:hAnsi="Times New Roman" w:cs="Times New Roman"/>
          <w:sz w:val="28"/>
          <w:szCs w:val="28"/>
          <w:lang w:val="kk-KZ"/>
        </w:rPr>
        <w:t xml:space="preserve">маңызды </w:t>
      </w:r>
      <w:r w:rsidRPr="00AF7E13">
        <w:rPr>
          <w:rFonts w:ascii="Times New Roman" w:eastAsiaTheme="majorEastAsia" w:hAnsi="Times New Roman" w:cs="Times New Roman"/>
          <w:sz w:val="28"/>
          <w:szCs w:val="28"/>
          <w:lang w:val="kk-KZ"/>
        </w:rPr>
        <w:t>он</w:t>
      </w:r>
      <w:r w:rsidR="008139C3">
        <w:rPr>
          <w:rFonts w:ascii="Times New Roman" w:eastAsiaTheme="majorEastAsia" w:hAnsi="Times New Roman" w:cs="Times New Roman"/>
          <w:sz w:val="28"/>
          <w:szCs w:val="28"/>
          <w:lang w:val="kk-KZ"/>
        </w:rPr>
        <w:t xml:space="preserve"> үш</w:t>
      </w:r>
      <w:r w:rsidRPr="00AF7E13">
        <w:rPr>
          <w:rFonts w:ascii="Times New Roman" w:eastAsiaTheme="majorEastAsia" w:hAnsi="Times New Roman" w:cs="Times New Roman"/>
          <w:sz w:val="28"/>
          <w:szCs w:val="28"/>
          <w:lang w:val="kk-KZ"/>
        </w:rPr>
        <w:t xml:space="preserve"> </w:t>
      </w:r>
      <w:r w:rsidR="00AF44CB">
        <w:rPr>
          <w:rFonts w:ascii="Times New Roman" w:eastAsiaTheme="majorEastAsia" w:hAnsi="Times New Roman" w:cs="Times New Roman"/>
          <w:sz w:val="28"/>
          <w:szCs w:val="28"/>
          <w:lang w:val="kk-KZ"/>
        </w:rPr>
        <w:t>деректер</w:t>
      </w:r>
      <w:r w:rsidRPr="00AF7E13">
        <w:rPr>
          <w:rFonts w:ascii="Times New Roman" w:eastAsiaTheme="majorEastAsia" w:hAnsi="Times New Roman" w:cs="Times New Roman"/>
          <w:sz w:val="28"/>
          <w:szCs w:val="28"/>
          <w:lang w:val="kk-KZ"/>
        </w:rPr>
        <w:t xml:space="preserve"> массив</w:t>
      </w:r>
      <w:r w:rsidR="00AF44CB">
        <w:rPr>
          <w:rFonts w:ascii="Times New Roman" w:eastAsiaTheme="majorEastAsia" w:hAnsi="Times New Roman" w:cs="Times New Roman"/>
          <w:sz w:val="28"/>
          <w:szCs w:val="28"/>
          <w:lang w:val="kk-KZ"/>
        </w:rPr>
        <w:t>інен</w:t>
      </w:r>
      <w:r w:rsidRPr="00AF7E13">
        <w:rPr>
          <w:rFonts w:ascii="Times New Roman" w:eastAsiaTheme="majorEastAsia" w:hAnsi="Times New Roman" w:cs="Times New Roman"/>
          <w:sz w:val="28"/>
          <w:szCs w:val="28"/>
          <w:lang w:val="kk-KZ"/>
        </w:rPr>
        <w:t xml:space="preserve"> алынған деректерге жан-жақты талдау жүргізі</w:t>
      </w:r>
      <w:r w:rsidR="00AF44CB">
        <w:rPr>
          <w:rFonts w:ascii="Times New Roman" w:eastAsiaTheme="majorEastAsia" w:hAnsi="Times New Roman" w:cs="Times New Roman"/>
          <w:sz w:val="28"/>
          <w:szCs w:val="28"/>
          <w:lang w:val="kk-KZ"/>
        </w:rPr>
        <w:t>п көрелік</w:t>
      </w:r>
      <w:r w:rsidRPr="00AF7E13">
        <w:rPr>
          <w:rFonts w:ascii="Times New Roman" w:eastAsiaTheme="majorEastAsia" w:hAnsi="Times New Roman" w:cs="Times New Roman"/>
          <w:sz w:val="28"/>
          <w:szCs w:val="28"/>
          <w:lang w:val="kk-KZ"/>
        </w:rPr>
        <w:t>. Осы файлд</w:t>
      </w:r>
      <w:r w:rsidR="00AF44CB">
        <w:rPr>
          <w:rFonts w:ascii="Times New Roman" w:eastAsiaTheme="majorEastAsia" w:hAnsi="Times New Roman" w:cs="Times New Roman"/>
          <w:sz w:val="28"/>
          <w:szCs w:val="28"/>
          <w:lang w:val="kk-KZ"/>
        </w:rPr>
        <w:t>ық деректердің</w:t>
      </w:r>
      <w:r w:rsidRPr="00AF7E13">
        <w:rPr>
          <w:rFonts w:ascii="Times New Roman" w:eastAsiaTheme="majorEastAsia" w:hAnsi="Times New Roman" w:cs="Times New Roman"/>
          <w:sz w:val="28"/>
          <w:szCs w:val="28"/>
          <w:lang w:val="kk-KZ"/>
        </w:rPr>
        <w:t xml:space="preserve"> бесеуі білім беру саласына қатысты болса, қалған бесеуі Қазақстан өңірлеріндегі жұмыссыздықтың динамикасы мен құрылымы туралы ақпарат бер</w:t>
      </w:r>
      <w:r w:rsidR="00AF44CB">
        <w:rPr>
          <w:rFonts w:ascii="Times New Roman" w:eastAsiaTheme="majorEastAsia" w:hAnsi="Times New Roman" w:cs="Times New Roman"/>
          <w:sz w:val="28"/>
          <w:szCs w:val="28"/>
          <w:lang w:val="kk-KZ"/>
        </w:rPr>
        <w:t>е</w:t>
      </w:r>
      <w:r w:rsidRPr="00AF7E13">
        <w:rPr>
          <w:rFonts w:ascii="Times New Roman" w:eastAsiaTheme="majorEastAsia" w:hAnsi="Times New Roman" w:cs="Times New Roman"/>
          <w:sz w:val="28"/>
          <w:szCs w:val="28"/>
          <w:lang w:val="kk-KZ"/>
        </w:rPr>
        <w:t>ді. Бұл бөлім</w:t>
      </w:r>
      <w:r w:rsidR="00AF44CB">
        <w:rPr>
          <w:rFonts w:ascii="Times New Roman" w:eastAsiaTheme="majorEastAsia" w:hAnsi="Times New Roman" w:cs="Times New Roman"/>
          <w:sz w:val="28"/>
          <w:szCs w:val="28"/>
          <w:lang w:val="kk-KZ"/>
        </w:rPr>
        <w:t>де</w:t>
      </w:r>
      <w:r w:rsidRPr="00AF7E13">
        <w:rPr>
          <w:rFonts w:ascii="Times New Roman" w:eastAsiaTheme="majorEastAsia" w:hAnsi="Times New Roman" w:cs="Times New Roman"/>
          <w:sz w:val="28"/>
          <w:szCs w:val="28"/>
          <w:lang w:val="kk-KZ"/>
        </w:rPr>
        <w:t xml:space="preserve"> әр файлд</w:t>
      </w:r>
      <w:r w:rsidR="00AF44CB">
        <w:rPr>
          <w:rFonts w:ascii="Times New Roman" w:eastAsiaTheme="majorEastAsia" w:hAnsi="Times New Roman" w:cs="Times New Roman"/>
          <w:sz w:val="28"/>
          <w:szCs w:val="28"/>
          <w:lang w:val="kk-KZ"/>
        </w:rPr>
        <w:t>ық деректердің</w:t>
      </w:r>
      <w:r w:rsidRPr="00AF7E13">
        <w:rPr>
          <w:rFonts w:ascii="Times New Roman" w:eastAsiaTheme="majorEastAsia" w:hAnsi="Times New Roman" w:cs="Times New Roman"/>
          <w:sz w:val="28"/>
          <w:szCs w:val="28"/>
          <w:lang w:val="kk-KZ"/>
        </w:rPr>
        <w:t xml:space="preserve"> айнымалыларын және олардың статистикалық сипаттамаларын егжей-тегжейлі сипатта</w:t>
      </w:r>
      <w:r w:rsidR="00AF44CB">
        <w:rPr>
          <w:rFonts w:ascii="Times New Roman" w:eastAsiaTheme="majorEastAsia" w:hAnsi="Times New Roman" w:cs="Times New Roman"/>
          <w:sz w:val="28"/>
          <w:szCs w:val="28"/>
          <w:lang w:val="kk-KZ"/>
        </w:rPr>
        <w:t>лына</w:t>
      </w:r>
      <w:r w:rsidRPr="00AF7E13">
        <w:rPr>
          <w:rFonts w:ascii="Times New Roman" w:eastAsiaTheme="majorEastAsia" w:hAnsi="Times New Roman" w:cs="Times New Roman"/>
          <w:sz w:val="28"/>
          <w:szCs w:val="28"/>
          <w:lang w:val="kk-KZ"/>
        </w:rPr>
        <w:t xml:space="preserve">ды, </w:t>
      </w:r>
      <w:r w:rsidR="00AF44CB">
        <w:rPr>
          <w:rFonts w:ascii="Times New Roman" w:eastAsiaTheme="majorEastAsia" w:hAnsi="Times New Roman" w:cs="Times New Roman"/>
          <w:sz w:val="28"/>
          <w:szCs w:val="28"/>
          <w:lang w:val="kk-KZ"/>
        </w:rPr>
        <w:t xml:space="preserve"> сондай-ақ </w:t>
      </w:r>
      <w:r w:rsidRPr="00AF7E13">
        <w:rPr>
          <w:rFonts w:ascii="Times New Roman" w:eastAsiaTheme="majorEastAsia" w:hAnsi="Times New Roman" w:cs="Times New Roman"/>
          <w:sz w:val="28"/>
          <w:szCs w:val="28"/>
          <w:lang w:val="kk-KZ"/>
        </w:rPr>
        <w:t>жиналған деректерге аналитикалық көзқарас ұсын</w:t>
      </w:r>
      <w:r w:rsidR="00AF44CB">
        <w:rPr>
          <w:rFonts w:ascii="Times New Roman" w:eastAsiaTheme="majorEastAsia" w:hAnsi="Times New Roman" w:cs="Times New Roman"/>
          <w:sz w:val="28"/>
          <w:szCs w:val="28"/>
          <w:lang w:val="kk-KZ"/>
        </w:rPr>
        <w:t>ыл</w:t>
      </w:r>
      <w:r w:rsidRPr="00AF7E13">
        <w:rPr>
          <w:rFonts w:ascii="Times New Roman" w:eastAsiaTheme="majorEastAsia" w:hAnsi="Times New Roman" w:cs="Times New Roman"/>
          <w:sz w:val="28"/>
          <w:szCs w:val="28"/>
          <w:lang w:val="kk-KZ"/>
        </w:rPr>
        <w:t>ады.</w:t>
      </w:r>
    </w:p>
    <w:p w14:paraId="62B60449"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7BCF60E6" w14:textId="77777777" w:rsidR="00AF7E13" w:rsidRPr="00AF44CB" w:rsidRDefault="00AF7E13" w:rsidP="00AF44CB">
      <w:pPr>
        <w:spacing w:after="0" w:line="240" w:lineRule="auto"/>
        <w:ind w:firstLine="708"/>
        <w:jc w:val="both"/>
        <w:rPr>
          <w:rFonts w:ascii="Times New Roman" w:eastAsiaTheme="majorEastAsia" w:hAnsi="Times New Roman" w:cs="Times New Roman"/>
          <w:i/>
          <w:iCs/>
          <w:sz w:val="28"/>
          <w:szCs w:val="28"/>
          <w:lang w:val="kk-KZ"/>
        </w:rPr>
      </w:pPr>
      <w:r w:rsidRPr="00AF44CB">
        <w:rPr>
          <w:rFonts w:ascii="Times New Roman" w:eastAsiaTheme="majorEastAsia" w:hAnsi="Times New Roman" w:cs="Times New Roman"/>
          <w:i/>
          <w:iCs/>
          <w:sz w:val="28"/>
          <w:szCs w:val="28"/>
          <w:lang w:val="kk-KZ"/>
        </w:rPr>
        <w:t>Білім беру секторы</w:t>
      </w:r>
    </w:p>
    <w:p w14:paraId="5DC54579"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1. Орта біліммен қамтудың жалпы коэффициенті</w:t>
      </w:r>
    </w:p>
    <w:p w14:paraId="74071EC7" w14:textId="7069A27B"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r w:rsidR="00AF44CB">
        <w:rPr>
          <w:rFonts w:ascii="Times New Roman" w:eastAsiaTheme="majorEastAsia" w:hAnsi="Times New Roman" w:cs="Times New Roman"/>
          <w:sz w:val="28"/>
          <w:szCs w:val="28"/>
          <w:lang w:val="kk-KZ"/>
        </w:rPr>
        <w:tab/>
      </w:r>
    </w:p>
    <w:p w14:paraId="5034A0BE" w14:textId="474AF4AD"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w:t>
      </w:r>
      <w:r w:rsidR="00AF44CB" w:rsidRPr="00AF44CB">
        <w:rPr>
          <w:rFonts w:ascii="Times New Roman" w:eastAsiaTheme="majorEastAsia" w:hAnsi="Times New Roman" w:cs="Times New Roman"/>
          <w:sz w:val="28"/>
          <w:szCs w:val="28"/>
          <w:lang w:val="kk-KZ"/>
        </w:rPr>
        <w:t>Year</w:t>
      </w:r>
      <w:r w:rsidRPr="00AF7E13">
        <w:rPr>
          <w:rFonts w:ascii="Times New Roman" w:eastAsiaTheme="majorEastAsia" w:hAnsi="Times New Roman" w:cs="Times New Roman"/>
          <w:sz w:val="28"/>
          <w:szCs w:val="28"/>
          <w:lang w:val="kk-KZ"/>
        </w:rPr>
        <w:t>' : бұл айнымалы деректер жиналған және сандық форматта ұсынылған нақты жылды көрсетеді. Бұл уақыт бойынша орта біліммен қамту коэффициентінің өзгеру динамикасын зерттеуге мүмкіндік береді.</w:t>
      </w:r>
    </w:p>
    <w:p w14:paraId="0E077AF5"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'Gross_Enrollment_Ratio_Middle': белгілі бір жылы орта біліммен қамтылған халықтың пайызын көрсетеді. Бұл халық арасында орта білімнің қолжетімділігі мен танымалдылығының негізгі көрсеткіші.</w:t>
      </w:r>
    </w:p>
    <w:p w14:paraId="5004CBFD"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63129195" w14:textId="41D26F5A"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Жалпы </w:t>
      </w:r>
      <w:r w:rsidR="00AF44CB">
        <w:rPr>
          <w:rFonts w:ascii="Times New Roman" w:eastAsiaTheme="majorEastAsia" w:hAnsi="Times New Roman" w:cs="Times New Roman"/>
          <w:sz w:val="28"/>
          <w:szCs w:val="28"/>
          <w:lang w:val="kk-KZ"/>
        </w:rPr>
        <w:t xml:space="preserve">осы </w:t>
      </w:r>
      <w:r w:rsidRPr="00AF7E13">
        <w:rPr>
          <w:rFonts w:ascii="Times New Roman" w:eastAsiaTheme="majorEastAsia" w:hAnsi="Times New Roman" w:cs="Times New Roman"/>
          <w:sz w:val="28"/>
          <w:szCs w:val="28"/>
          <w:lang w:val="kk-KZ"/>
        </w:rPr>
        <w:t xml:space="preserve">коэффициенттің орташа мәні </w:t>
      </w:r>
      <w:r w:rsidR="00AF44CB">
        <w:rPr>
          <w:rFonts w:ascii="Times New Roman" w:eastAsiaTheme="majorEastAsia" w:hAnsi="Times New Roman" w:cs="Times New Roman"/>
          <w:sz w:val="28"/>
          <w:szCs w:val="28"/>
          <w:lang w:val="kk-KZ"/>
        </w:rPr>
        <w:t>қ</w:t>
      </w:r>
      <w:r w:rsidRPr="00AF7E13">
        <w:rPr>
          <w:rFonts w:ascii="Times New Roman" w:eastAsiaTheme="majorEastAsia" w:hAnsi="Times New Roman" w:cs="Times New Roman"/>
          <w:sz w:val="28"/>
          <w:szCs w:val="28"/>
          <w:lang w:val="kk-KZ"/>
        </w:rPr>
        <w:t xml:space="preserve">ала үшін 115% және ауыл үшін 88% құрайды, бұл халықтың орта білімге </w:t>
      </w:r>
      <w:r w:rsidR="00AF44CB">
        <w:rPr>
          <w:rFonts w:ascii="Times New Roman" w:eastAsiaTheme="majorEastAsia" w:hAnsi="Times New Roman" w:cs="Times New Roman"/>
          <w:sz w:val="28"/>
          <w:szCs w:val="28"/>
          <w:lang w:val="kk-KZ"/>
        </w:rPr>
        <w:t>ұмтылысының</w:t>
      </w:r>
      <w:r w:rsidRPr="00AF7E13">
        <w:rPr>
          <w:rFonts w:ascii="Times New Roman" w:eastAsiaTheme="majorEastAsia" w:hAnsi="Times New Roman" w:cs="Times New Roman"/>
          <w:sz w:val="28"/>
          <w:szCs w:val="28"/>
          <w:lang w:val="kk-KZ"/>
        </w:rPr>
        <w:t xml:space="preserve"> жоғары деңгейін көрсетеді. Көрсеткіштің өзгергіштігі 60%-дан 173% - ға дейін, қала үшін ең төменгі стандартты ауытқуы 14% және ауыл тұрғындары үшін 8%, </w:t>
      </w:r>
      <w:r w:rsidR="00AF44CB">
        <w:rPr>
          <w:rFonts w:ascii="Times New Roman" w:eastAsiaTheme="majorEastAsia" w:hAnsi="Times New Roman" w:cs="Times New Roman"/>
          <w:sz w:val="28"/>
          <w:szCs w:val="28"/>
          <w:lang w:val="kk-KZ"/>
        </w:rPr>
        <w:t xml:space="preserve">ал бұл </w:t>
      </w:r>
      <w:r w:rsidRPr="00AF7E13">
        <w:rPr>
          <w:rFonts w:ascii="Times New Roman" w:eastAsiaTheme="majorEastAsia" w:hAnsi="Times New Roman" w:cs="Times New Roman"/>
          <w:sz w:val="28"/>
          <w:szCs w:val="28"/>
          <w:lang w:val="kk-KZ"/>
        </w:rPr>
        <w:t xml:space="preserve">2000 жылдан 2021 жылға дейінгі кезең ішінде халықты </w:t>
      </w:r>
      <w:r w:rsidR="00AF44CB">
        <w:rPr>
          <w:rFonts w:ascii="Times New Roman" w:eastAsiaTheme="majorEastAsia" w:hAnsi="Times New Roman" w:cs="Times New Roman"/>
          <w:sz w:val="28"/>
          <w:szCs w:val="28"/>
          <w:lang w:val="kk-KZ"/>
        </w:rPr>
        <w:t xml:space="preserve">біліммен </w:t>
      </w:r>
      <w:r w:rsidRPr="00AF7E13">
        <w:rPr>
          <w:rFonts w:ascii="Times New Roman" w:eastAsiaTheme="majorEastAsia" w:hAnsi="Times New Roman" w:cs="Times New Roman"/>
          <w:sz w:val="28"/>
          <w:szCs w:val="28"/>
          <w:lang w:val="kk-KZ"/>
        </w:rPr>
        <w:t>қамту тұрғысынан білім беру жүйесінің тұрақтылығын көрсетеді..</w:t>
      </w:r>
    </w:p>
    <w:p w14:paraId="35249B27" w14:textId="77777777" w:rsidR="00AF44CB" w:rsidRDefault="00AF44CB" w:rsidP="00AF44CB">
      <w:pPr>
        <w:spacing w:after="0" w:line="240" w:lineRule="auto"/>
        <w:ind w:firstLine="708"/>
        <w:jc w:val="both"/>
        <w:rPr>
          <w:rFonts w:ascii="Times New Roman" w:eastAsiaTheme="majorEastAsia" w:hAnsi="Times New Roman" w:cs="Times New Roman"/>
          <w:sz w:val="28"/>
          <w:szCs w:val="28"/>
          <w:lang w:val="kk-KZ"/>
        </w:rPr>
      </w:pPr>
    </w:p>
    <w:p w14:paraId="619ADBF9" w14:textId="410698E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2. Жалпы орта мектепті бітірген түлектердің саны (11 сынып)</w:t>
      </w:r>
    </w:p>
    <w:p w14:paraId="0CF5D180"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4D72E082"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lastRenderedPageBreak/>
        <w:t>'Graduates_Count_Middle': жалпы білім беретін мектептерде оқуды сәтті аяқтаған және орта білім туралы диплом алған оқушылар саны. Бұл айнымалы білім беру қызметтерінің сапасы мен қолжетімділігін бағалау контекстінде талдауға болатын абсолютті мәнді білдіреді.</w:t>
      </w:r>
    </w:p>
    <w:p w14:paraId="4B1BC03B" w14:textId="77777777"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02AA6B95" w14:textId="644B6159" w:rsidR="00AF7E13" w:rsidRPr="00AF7E13" w:rsidRDefault="00AF7E13" w:rsidP="00AF44CB">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Жылына </w:t>
      </w:r>
      <w:r w:rsidR="00E63B3A">
        <w:rPr>
          <w:rFonts w:ascii="Times New Roman" w:eastAsiaTheme="majorEastAsia" w:hAnsi="Times New Roman" w:cs="Times New Roman"/>
          <w:sz w:val="28"/>
          <w:szCs w:val="28"/>
          <w:lang w:val="kk-KZ"/>
        </w:rPr>
        <w:t xml:space="preserve">орташа есеппен </w:t>
      </w:r>
      <w:r w:rsidRPr="00AF7E13">
        <w:rPr>
          <w:rFonts w:ascii="Times New Roman" w:eastAsiaTheme="majorEastAsia" w:hAnsi="Times New Roman" w:cs="Times New Roman"/>
          <w:sz w:val="28"/>
          <w:szCs w:val="28"/>
          <w:lang w:val="kk-KZ"/>
        </w:rPr>
        <w:t>145 748 түлек</w:t>
      </w:r>
      <w:r w:rsidR="00E63B3A" w:rsidRPr="00AF7E13">
        <w:rPr>
          <w:rFonts w:ascii="Times New Roman" w:eastAsiaTheme="majorEastAsia" w:hAnsi="Times New Roman" w:cs="Times New Roman"/>
          <w:sz w:val="28"/>
          <w:szCs w:val="28"/>
          <w:lang w:val="kk-KZ"/>
        </w:rPr>
        <w:t xml:space="preserve"> </w:t>
      </w:r>
      <w:r w:rsidR="00E63B3A">
        <w:rPr>
          <w:rFonts w:ascii="Times New Roman" w:eastAsiaTheme="majorEastAsia" w:hAnsi="Times New Roman" w:cs="Times New Roman"/>
          <w:sz w:val="28"/>
          <w:szCs w:val="28"/>
          <w:lang w:val="kk-KZ"/>
        </w:rPr>
        <w:t>оқу бітіреді</w:t>
      </w:r>
      <w:r w:rsidRPr="00AF7E13">
        <w:rPr>
          <w:rFonts w:ascii="Times New Roman" w:eastAsiaTheme="majorEastAsia" w:hAnsi="Times New Roman" w:cs="Times New Roman"/>
          <w:sz w:val="28"/>
          <w:szCs w:val="28"/>
          <w:lang w:val="kk-KZ"/>
        </w:rPr>
        <w:t>(2008-2023 жылдар бойынша) және</w:t>
      </w:r>
      <w:r w:rsidR="00E63B3A">
        <w:rPr>
          <w:rFonts w:ascii="Times New Roman" w:eastAsiaTheme="majorEastAsia" w:hAnsi="Times New Roman" w:cs="Times New Roman"/>
          <w:sz w:val="28"/>
          <w:szCs w:val="28"/>
          <w:lang w:val="kk-KZ"/>
        </w:rPr>
        <w:t xml:space="preserve"> түлектердің</w:t>
      </w:r>
      <w:r w:rsidRPr="00AF7E13">
        <w:rPr>
          <w:rFonts w:ascii="Times New Roman" w:eastAsiaTheme="majorEastAsia" w:hAnsi="Times New Roman" w:cs="Times New Roman"/>
          <w:sz w:val="28"/>
          <w:szCs w:val="28"/>
          <w:lang w:val="kk-KZ"/>
        </w:rPr>
        <w:t xml:space="preserve"> </w:t>
      </w:r>
      <w:r w:rsidR="00E63B3A">
        <w:rPr>
          <w:rFonts w:ascii="Times New Roman" w:eastAsiaTheme="majorEastAsia" w:hAnsi="Times New Roman" w:cs="Times New Roman"/>
          <w:sz w:val="28"/>
          <w:szCs w:val="28"/>
          <w:lang w:val="kk-KZ"/>
        </w:rPr>
        <w:t xml:space="preserve">саны </w:t>
      </w:r>
      <w:r w:rsidRPr="00AF7E13">
        <w:rPr>
          <w:rFonts w:ascii="Times New Roman" w:eastAsiaTheme="majorEastAsia" w:hAnsi="Times New Roman" w:cs="Times New Roman"/>
          <w:sz w:val="28"/>
          <w:szCs w:val="28"/>
          <w:lang w:val="kk-KZ"/>
        </w:rPr>
        <w:t>117,204-тен 172 762-ге дейін</w:t>
      </w:r>
      <w:r w:rsidR="00E63B3A">
        <w:rPr>
          <w:rFonts w:ascii="Times New Roman" w:eastAsiaTheme="majorEastAsia" w:hAnsi="Times New Roman" w:cs="Times New Roman"/>
          <w:sz w:val="28"/>
          <w:szCs w:val="28"/>
          <w:lang w:val="kk-KZ"/>
        </w:rPr>
        <w:t xml:space="preserve"> өзгеріп, </w:t>
      </w:r>
      <w:r w:rsidRPr="00AF7E13">
        <w:rPr>
          <w:rFonts w:ascii="Times New Roman" w:eastAsiaTheme="majorEastAsia" w:hAnsi="Times New Roman" w:cs="Times New Roman"/>
          <w:sz w:val="28"/>
          <w:szCs w:val="28"/>
          <w:lang w:val="kk-KZ"/>
        </w:rPr>
        <w:t xml:space="preserve"> 7023 стандартты ауытқу орта білім беру</w:t>
      </w:r>
      <w:r w:rsidR="00E63B3A">
        <w:rPr>
          <w:rFonts w:ascii="Times New Roman" w:eastAsiaTheme="majorEastAsia" w:hAnsi="Times New Roman" w:cs="Times New Roman"/>
          <w:sz w:val="28"/>
          <w:szCs w:val="28"/>
          <w:lang w:val="kk-KZ"/>
        </w:rPr>
        <w:t xml:space="preserve">дің </w:t>
      </w:r>
      <w:r w:rsidRPr="00AF7E13">
        <w:rPr>
          <w:rFonts w:ascii="Times New Roman" w:eastAsiaTheme="majorEastAsia" w:hAnsi="Times New Roman" w:cs="Times New Roman"/>
          <w:sz w:val="28"/>
          <w:szCs w:val="28"/>
          <w:lang w:val="kk-KZ"/>
        </w:rPr>
        <w:t>тұрақтылығын көрсете отырып, ұлттық деңгейдегі оқу нәтижелерінің салыстырмалы біркелкілігін көрсетеді.</w:t>
      </w:r>
    </w:p>
    <w:p w14:paraId="5EEDE5EE"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679ABB25"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3. Жалпы білім беретін мектептер саны</w:t>
      </w:r>
    </w:p>
    <w:p w14:paraId="360A6990"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48807B19"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'Schools_Count': орта білім беретін мектептердің жалпы саны. Бұл көрсеткіш білім беру инфрақұрылымының ауқымын және оның халықтың білім беру қызметтеріне деген қажеттіліктерін қанағаттандыру қабілетін бағалау үшін маңызды.</w:t>
      </w:r>
    </w:p>
    <w:p w14:paraId="03FF5A5B"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763A1A97" w14:textId="01C2DC2B"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Мектептердің орташа саны 7844-ке жетеді, 7393-тен 8456-ға дейін ауытқулар </w:t>
      </w:r>
      <w:r w:rsidR="00E63B3A">
        <w:rPr>
          <w:rFonts w:ascii="Times New Roman" w:eastAsiaTheme="majorEastAsia" w:hAnsi="Times New Roman" w:cs="Times New Roman"/>
          <w:sz w:val="28"/>
          <w:szCs w:val="28"/>
          <w:lang w:val="kk-KZ"/>
        </w:rPr>
        <w:t>бар</w:t>
      </w:r>
      <w:r w:rsidRPr="00AF7E13">
        <w:rPr>
          <w:rFonts w:ascii="Times New Roman" w:eastAsiaTheme="majorEastAsia" w:hAnsi="Times New Roman" w:cs="Times New Roman"/>
          <w:sz w:val="28"/>
          <w:szCs w:val="28"/>
          <w:lang w:val="kk-KZ"/>
        </w:rPr>
        <w:t>, бұл бүкіл ел бойынша білім беру желісінің кеңеюі мен нығаюын көрсетеді. 363 мектептегі стандартты ауытқу 2000-2023 жылдар кезеңінде білім беру инфрақұрылымының жоспарлы дамуын көрсетеді.</w:t>
      </w:r>
    </w:p>
    <w:p w14:paraId="2E1B0246"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5D33152A"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4. Техникалық және кәсіптік, орта білімнен кейінгі білім беру ұйымдарында оқитын студенттердің саны</w:t>
      </w:r>
    </w:p>
    <w:p w14:paraId="0BBFCF04"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58758F5D" w14:textId="2CA2AA1A"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'Students_Count_Technical': техникалық және кәсіптік білім беру мекемелерінде оқитын студенттердің жалпы санын білдіреді. Бұл мән жастардың болашақ кәсіби қызметіне ықпал ететін мамандандырылған </w:t>
      </w:r>
      <w:r w:rsidR="00E63B3A">
        <w:rPr>
          <w:rFonts w:ascii="Times New Roman" w:eastAsiaTheme="majorEastAsia" w:hAnsi="Times New Roman" w:cs="Times New Roman"/>
          <w:sz w:val="28"/>
          <w:szCs w:val="28"/>
          <w:lang w:val="kk-KZ"/>
        </w:rPr>
        <w:t>д</w:t>
      </w:r>
      <w:r w:rsidRPr="00AF7E13">
        <w:rPr>
          <w:rFonts w:ascii="Times New Roman" w:eastAsiaTheme="majorEastAsia" w:hAnsi="Times New Roman" w:cs="Times New Roman"/>
          <w:sz w:val="28"/>
          <w:szCs w:val="28"/>
          <w:lang w:val="kk-KZ"/>
        </w:rPr>
        <w:t>ағдылар мен білім алуға қатысуын көрсетеді.</w:t>
      </w:r>
    </w:p>
    <w:p w14:paraId="3109C47E"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5EC3EA37" w14:textId="0D36DB93"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Мұндай студенттердің орташа саны жылына 463 020 құрайды, бұл білікті кадрларды даярлаудағы техникалық және кәсіптік білімнің маңызды рөлін көрсетеді. 168 189-дан 612 760-қа дейінгі өзгеріс диапазоны және 34</w:t>
      </w:r>
      <w:r w:rsidR="001430B4">
        <w:rPr>
          <w:rFonts w:ascii="Times New Roman" w:eastAsiaTheme="majorEastAsia" w:hAnsi="Times New Roman" w:cs="Times New Roman"/>
          <w:sz w:val="28"/>
          <w:szCs w:val="28"/>
          <w:lang w:val="kk-KZ"/>
        </w:rPr>
        <w:t>7</w:t>
      </w:r>
      <w:r w:rsidRPr="00AF7E13">
        <w:rPr>
          <w:rFonts w:ascii="Times New Roman" w:eastAsiaTheme="majorEastAsia" w:hAnsi="Times New Roman" w:cs="Times New Roman"/>
          <w:sz w:val="28"/>
          <w:szCs w:val="28"/>
          <w:lang w:val="kk-KZ"/>
        </w:rPr>
        <w:t>42-дегі стандартты ауытқу білім берудің осы түріне деген қызығушылықтың артып келе жатқанын көрсетеді.</w:t>
      </w:r>
    </w:p>
    <w:p w14:paraId="1CFD3505"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38E7D004"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5. Техникалық және кәсіптік, орта білімнен кейінгі білім беру ұйымдары түлектерінің саны</w:t>
      </w:r>
    </w:p>
    <w:p w14:paraId="30240312"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7096864E"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'Graduates_Count_Technical': техникалық және кәсіптік білім беру ұйымдарында оқуды сәтті аяқтаған түлектер саны. Бұл көрсеткіш орта буын мамандарын даярлаудың тиімділігін бағалаудың кілті болып табылады.</w:t>
      </w:r>
    </w:p>
    <w:p w14:paraId="59AB4416" w14:textId="7777777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Статистикалық сипаттамалары: </w:t>
      </w:r>
    </w:p>
    <w:p w14:paraId="1A5FF39C" w14:textId="7CC97E2A"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lastRenderedPageBreak/>
        <w:t>Орташа мәні 129 352 түлек болса, бұл көрсеткіш жұмысқа орналасуға дайын білікті кадрларды шығарудың жоғары деңгейін көрсетеді. Минималды және максималды мәндер сәйкесінше 43,695 және 190,469 құрайды, ал 25</w:t>
      </w:r>
      <w:r w:rsidR="001430B4">
        <w:rPr>
          <w:rFonts w:ascii="Times New Roman" w:eastAsiaTheme="majorEastAsia" w:hAnsi="Times New Roman" w:cs="Times New Roman"/>
          <w:sz w:val="28"/>
          <w:szCs w:val="28"/>
          <w:lang w:val="kk-KZ"/>
        </w:rPr>
        <w:t>15</w:t>
      </w:r>
      <w:r w:rsidRPr="00AF7E13">
        <w:rPr>
          <w:rFonts w:ascii="Times New Roman" w:eastAsiaTheme="majorEastAsia" w:hAnsi="Times New Roman" w:cs="Times New Roman"/>
          <w:sz w:val="28"/>
          <w:szCs w:val="28"/>
          <w:lang w:val="kk-KZ"/>
        </w:rPr>
        <w:t xml:space="preserve"> стандартты ауытқу осы мекемелердегі білім беру процесінің тұрақтылығын көрсетеді.</w:t>
      </w:r>
    </w:p>
    <w:p w14:paraId="6E11658F"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2C722080" w14:textId="3C4EE60A"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6. Жоғары біліммен жалпы қамту</w:t>
      </w:r>
      <w:r w:rsidR="00E63B3A">
        <w:rPr>
          <w:rFonts w:ascii="Times New Roman" w:eastAsiaTheme="majorEastAsia" w:hAnsi="Times New Roman" w:cs="Times New Roman"/>
          <w:sz w:val="28"/>
          <w:szCs w:val="28"/>
          <w:lang w:val="kk-KZ"/>
        </w:rPr>
        <w:t xml:space="preserve"> коэффициенті</w:t>
      </w:r>
    </w:p>
    <w:p w14:paraId="3155AA97" w14:textId="4D2DCB56"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3E7E1F66" w14:textId="3F8F0FE7" w:rsidR="00AF7E13" w:rsidRPr="00AF7E13" w:rsidRDefault="00AF7E13" w:rsidP="00E63B3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'Gross_Enrollment_Ratio_Higher': жоғары біліммен қамтылған халықтың жалпы санының пайыздық көрсеткішімен көрсетеді.</w:t>
      </w:r>
    </w:p>
    <w:p w14:paraId="07875CE8" w14:textId="471B3D4B" w:rsidR="00AF7E13" w:rsidRPr="00AF7E13" w:rsidRDefault="00E63B3A" w:rsidP="00E63B3A">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w:t>
      </w:r>
      <w:r w:rsidR="00AF7E13" w:rsidRPr="00AF7E13">
        <w:rPr>
          <w:rFonts w:ascii="Times New Roman" w:eastAsiaTheme="majorEastAsia" w:hAnsi="Times New Roman" w:cs="Times New Roman"/>
          <w:sz w:val="28"/>
          <w:szCs w:val="28"/>
          <w:lang w:val="kk-KZ"/>
        </w:rPr>
        <w:t>татистикалық сипаттамалар: жоғары біліммен қамтудың орташа коэффициенті 5</w:t>
      </w:r>
      <w:r w:rsidRPr="00E63B3A">
        <w:rPr>
          <w:rFonts w:ascii="Times New Roman" w:eastAsiaTheme="majorEastAsia" w:hAnsi="Times New Roman" w:cs="Times New Roman"/>
          <w:sz w:val="28"/>
          <w:szCs w:val="28"/>
          <w:lang w:val="kk-KZ"/>
        </w:rPr>
        <w:t>3</w:t>
      </w:r>
      <w:r w:rsidR="00AF7E13" w:rsidRPr="00AF7E13">
        <w:rPr>
          <w:rFonts w:ascii="Times New Roman" w:eastAsiaTheme="majorEastAsia" w:hAnsi="Times New Roman" w:cs="Times New Roman"/>
          <w:sz w:val="28"/>
          <w:szCs w:val="28"/>
          <w:lang w:val="kk-KZ"/>
        </w:rPr>
        <w:t xml:space="preserve">% құрайды, бұл қоғамдағы жоғары білімнің маңызды рөлін және оның халықтың көп бөлігі үшін қолжетімділігін көрсетеді. Коэффициенттің ең төменгі стандартты ауытқуы </w:t>
      </w:r>
      <w:r w:rsidR="001430B4">
        <w:rPr>
          <w:rFonts w:ascii="Times New Roman" w:eastAsiaTheme="majorEastAsia" w:hAnsi="Times New Roman" w:cs="Times New Roman"/>
          <w:sz w:val="28"/>
          <w:szCs w:val="28"/>
          <w:lang w:val="kk-KZ"/>
        </w:rPr>
        <w:t>8</w:t>
      </w:r>
      <w:r w:rsidR="00AF7E13" w:rsidRPr="00AF7E13">
        <w:rPr>
          <w:rFonts w:ascii="Times New Roman" w:eastAsiaTheme="majorEastAsia" w:hAnsi="Times New Roman" w:cs="Times New Roman"/>
          <w:sz w:val="28"/>
          <w:szCs w:val="28"/>
          <w:lang w:val="kk-KZ"/>
        </w:rPr>
        <w:t xml:space="preserve">% болатын </w:t>
      </w:r>
      <w:r w:rsidR="008139C3" w:rsidRPr="008139C3">
        <w:rPr>
          <w:rFonts w:ascii="Times New Roman" w:eastAsiaTheme="majorEastAsia" w:hAnsi="Times New Roman" w:cs="Times New Roman"/>
          <w:sz w:val="28"/>
          <w:szCs w:val="28"/>
          <w:lang w:val="kk-KZ"/>
        </w:rPr>
        <w:t>7</w:t>
      </w:r>
      <w:r w:rsidR="00AF7E13" w:rsidRPr="00AF7E13">
        <w:rPr>
          <w:rFonts w:ascii="Times New Roman" w:eastAsiaTheme="majorEastAsia" w:hAnsi="Times New Roman" w:cs="Times New Roman"/>
          <w:sz w:val="28"/>
          <w:szCs w:val="28"/>
          <w:lang w:val="kk-KZ"/>
        </w:rPr>
        <w:t xml:space="preserve">%-дан </w:t>
      </w:r>
      <w:r w:rsidR="008139C3" w:rsidRPr="008139C3">
        <w:rPr>
          <w:rFonts w:ascii="Times New Roman" w:eastAsiaTheme="majorEastAsia" w:hAnsi="Times New Roman" w:cs="Times New Roman"/>
          <w:sz w:val="28"/>
          <w:szCs w:val="28"/>
          <w:lang w:val="kk-KZ"/>
        </w:rPr>
        <w:t>204</w:t>
      </w:r>
      <w:r w:rsidR="00AF7E13" w:rsidRPr="00AF7E13">
        <w:rPr>
          <w:rFonts w:ascii="Times New Roman" w:eastAsiaTheme="majorEastAsia" w:hAnsi="Times New Roman" w:cs="Times New Roman"/>
          <w:sz w:val="28"/>
          <w:szCs w:val="28"/>
          <w:lang w:val="kk-KZ"/>
        </w:rPr>
        <w:t xml:space="preserve">%-ға дейін өзгеруі </w:t>
      </w:r>
      <w:r w:rsidR="008139C3">
        <w:rPr>
          <w:rFonts w:ascii="Times New Roman" w:eastAsiaTheme="majorEastAsia" w:hAnsi="Times New Roman" w:cs="Times New Roman"/>
          <w:sz w:val="28"/>
          <w:szCs w:val="28"/>
          <w:lang w:val="kk-KZ"/>
        </w:rPr>
        <w:t>ж</w:t>
      </w:r>
      <w:r w:rsidR="00AF7E13" w:rsidRPr="00AF7E13">
        <w:rPr>
          <w:rFonts w:ascii="Times New Roman" w:eastAsiaTheme="majorEastAsia" w:hAnsi="Times New Roman" w:cs="Times New Roman"/>
          <w:sz w:val="28"/>
          <w:szCs w:val="28"/>
          <w:lang w:val="kk-KZ"/>
        </w:rPr>
        <w:t>оғары білім беру секторының тұрақты дамуын көрсетеді.</w:t>
      </w:r>
    </w:p>
    <w:p w14:paraId="6F03E361"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0336FBCD" w14:textId="1C015B7F" w:rsidR="00AF7E13" w:rsidRPr="00AF7E13" w:rsidRDefault="00AF7E13" w:rsidP="008139C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7. Жоғары білім беру ұйымдарының </w:t>
      </w:r>
      <w:r w:rsidR="008139C3">
        <w:rPr>
          <w:rFonts w:ascii="Times New Roman" w:eastAsiaTheme="majorEastAsia" w:hAnsi="Times New Roman" w:cs="Times New Roman"/>
          <w:sz w:val="28"/>
          <w:szCs w:val="28"/>
          <w:lang w:val="kk-KZ"/>
        </w:rPr>
        <w:t>түлектер саны</w:t>
      </w:r>
    </w:p>
    <w:p w14:paraId="6F6688D0" w14:textId="7880198D" w:rsidR="00AF7E13" w:rsidRPr="00AF7E13" w:rsidRDefault="00AF7E13" w:rsidP="008139C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Айнымалылар_:</w:t>
      </w:r>
    </w:p>
    <w:p w14:paraId="4B9B8D3F" w14:textId="7C83E0D0" w:rsidR="00AF7E13" w:rsidRPr="00AF7E13" w:rsidRDefault="00AF7E13" w:rsidP="008139C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'Graduates_Count_Higher': жоғары оқу орындарында оқуды сәтті аяқтаған студенттер саны.</w:t>
      </w:r>
    </w:p>
    <w:p w14:paraId="29869A35" w14:textId="10067246" w:rsidR="00AF7E13" w:rsidRPr="00AF7E13" w:rsidRDefault="008139C3" w:rsidP="008139C3">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w:t>
      </w:r>
      <w:r w:rsidR="00AF7E13" w:rsidRPr="00AF7E13">
        <w:rPr>
          <w:rFonts w:ascii="Times New Roman" w:eastAsiaTheme="majorEastAsia" w:hAnsi="Times New Roman" w:cs="Times New Roman"/>
          <w:sz w:val="28"/>
          <w:szCs w:val="28"/>
          <w:lang w:val="kk-KZ"/>
        </w:rPr>
        <w:t>татистикалық сипаттамалар: жоғары оқу орындары түлектерінің орташа саны 1</w:t>
      </w:r>
      <w:r>
        <w:rPr>
          <w:rFonts w:ascii="Times New Roman" w:eastAsiaTheme="majorEastAsia" w:hAnsi="Times New Roman" w:cs="Times New Roman"/>
          <w:sz w:val="28"/>
          <w:szCs w:val="28"/>
          <w:lang w:val="kk-KZ"/>
        </w:rPr>
        <w:t>44 386</w:t>
      </w:r>
      <w:r w:rsidR="00AF7E13" w:rsidRPr="00AF7E13">
        <w:rPr>
          <w:rFonts w:ascii="Times New Roman" w:eastAsiaTheme="majorEastAsia" w:hAnsi="Times New Roman" w:cs="Times New Roman"/>
          <w:sz w:val="28"/>
          <w:szCs w:val="28"/>
          <w:lang w:val="kk-KZ"/>
        </w:rPr>
        <w:t xml:space="preserve">-ға жетеді, бұл осы ұйымдардың ел экономикасы үшін мамандарды даярлауға қосқан елеулі үлесін көрсетеді. Стандартты ауытқуы </w:t>
      </w:r>
      <w:r w:rsidR="001430B4">
        <w:rPr>
          <w:rFonts w:ascii="Times New Roman" w:eastAsiaTheme="majorEastAsia" w:hAnsi="Times New Roman" w:cs="Times New Roman"/>
          <w:sz w:val="28"/>
          <w:szCs w:val="28"/>
          <w:lang w:val="kk-KZ"/>
        </w:rPr>
        <w:t>9503</w:t>
      </w:r>
      <w:r w:rsidR="00AF7E13" w:rsidRPr="00AF7E13">
        <w:rPr>
          <w:rFonts w:ascii="Times New Roman" w:eastAsiaTheme="majorEastAsia" w:hAnsi="Times New Roman" w:cs="Times New Roman"/>
          <w:sz w:val="28"/>
          <w:szCs w:val="28"/>
          <w:lang w:val="kk-KZ"/>
        </w:rPr>
        <w:t xml:space="preserve"> болатын </w:t>
      </w:r>
      <w:r w:rsidRPr="008139C3">
        <w:rPr>
          <w:rFonts w:ascii="Times New Roman" w:eastAsiaTheme="majorEastAsia" w:hAnsi="Times New Roman" w:cs="Times New Roman"/>
          <w:sz w:val="28"/>
          <w:szCs w:val="28"/>
          <w:lang w:val="kk-KZ"/>
        </w:rPr>
        <w:t>64568</w:t>
      </w:r>
      <w:r w:rsidR="00AF7E13" w:rsidRPr="00AF7E13">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ден</w:t>
      </w:r>
      <w:r w:rsidR="00AF7E13" w:rsidRPr="00AF7E13">
        <w:rPr>
          <w:rFonts w:ascii="Times New Roman" w:eastAsiaTheme="majorEastAsia" w:hAnsi="Times New Roman" w:cs="Times New Roman"/>
          <w:sz w:val="28"/>
          <w:szCs w:val="28"/>
          <w:lang w:val="kk-KZ"/>
        </w:rPr>
        <w:t xml:space="preserve"> 1</w:t>
      </w:r>
      <w:r>
        <w:rPr>
          <w:rFonts w:ascii="Times New Roman" w:eastAsiaTheme="majorEastAsia" w:hAnsi="Times New Roman" w:cs="Times New Roman"/>
          <w:sz w:val="28"/>
          <w:szCs w:val="28"/>
          <w:lang w:val="kk-KZ"/>
        </w:rPr>
        <w:t>98 685</w:t>
      </w:r>
      <w:r w:rsidR="00AF7E13" w:rsidRPr="00AF7E13">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ке</w:t>
      </w:r>
      <w:r w:rsidR="00AF7E13" w:rsidRPr="00AF7E13">
        <w:rPr>
          <w:rFonts w:ascii="Times New Roman" w:eastAsiaTheme="majorEastAsia" w:hAnsi="Times New Roman" w:cs="Times New Roman"/>
          <w:sz w:val="28"/>
          <w:szCs w:val="28"/>
          <w:lang w:val="kk-KZ"/>
        </w:rPr>
        <w:t xml:space="preserve"> дейінгі ауытқулар талданған кезең ішінде жоғары білімнің біркелкілігі мен </w:t>
      </w:r>
      <w:r>
        <w:rPr>
          <w:rFonts w:ascii="Times New Roman" w:eastAsiaTheme="majorEastAsia" w:hAnsi="Times New Roman" w:cs="Times New Roman"/>
          <w:sz w:val="28"/>
          <w:szCs w:val="28"/>
          <w:lang w:val="kk-KZ"/>
        </w:rPr>
        <w:t>тұрақтылығын</w:t>
      </w:r>
      <w:r w:rsidR="00AF7E13" w:rsidRPr="00AF7E13">
        <w:rPr>
          <w:rFonts w:ascii="Times New Roman" w:eastAsiaTheme="majorEastAsia" w:hAnsi="Times New Roman" w:cs="Times New Roman"/>
          <w:sz w:val="28"/>
          <w:szCs w:val="28"/>
          <w:lang w:val="kk-KZ"/>
        </w:rPr>
        <w:t xml:space="preserve"> көрсетеді.</w:t>
      </w:r>
    </w:p>
    <w:p w14:paraId="2BD6A172"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63FC631C" w14:textId="5E3D4EE4" w:rsidR="00AF7E13" w:rsidRPr="00AF7E13" w:rsidRDefault="00AF7E13" w:rsidP="008139C3">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8. Жоғары білім беру ұйымдары студенттерінің саны</w:t>
      </w:r>
    </w:p>
    <w:p w14:paraId="64731B10" w14:textId="6E641DEA" w:rsidR="00AF7E13" w:rsidRPr="00AF7E13" w:rsidRDefault="00AF7E13" w:rsidP="001430B4">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2EE21240" w14:textId="5751FBDB"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 </w:t>
      </w:r>
      <w:r w:rsidR="001430B4">
        <w:rPr>
          <w:rFonts w:ascii="Times New Roman" w:eastAsiaTheme="majorEastAsia" w:hAnsi="Times New Roman" w:cs="Times New Roman"/>
          <w:sz w:val="28"/>
          <w:szCs w:val="28"/>
          <w:lang w:val="kk-KZ"/>
        </w:rPr>
        <w:tab/>
      </w:r>
      <w:r w:rsidRPr="00AF7E13">
        <w:rPr>
          <w:rFonts w:ascii="Times New Roman" w:eastAsiaTheme="majorEastAsia" w:hAnsi="Times New Roman" w:cs="Times New Roman"/>
          <w:sz w:val="28"/>
          <w:szCs w:val="28"/>
          <w:lang w:val="kk-KZ"/>
        </w:rPr>
        <w:t>'Students_Count_Higher': жоғары оқу орындарында оқитын студенттердің жалпы саны.</w:t>
      </w:r>
    </w:p>
    <w:p w14:paraId="31E2E822" w14:textId="15A08E8E" w:rsidR="00AF7E13" w:rsidRPr="00AF7E13" w:rsidRDefault="001430B4" w:rsidP="001430B4">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w:t>
      </w:r>
      <w:r w:rsidR="00AF7E13" w:rsidRPr="00AF7E13">
        <w:rPr>
          <w:rFonts w:ascii="Times New Roman" w:eastAsiaTheme="majorEastAsia" w:hAnsi="Times New Roman" w:cs="Times New Roman"/>
          <w:sz w:val="28"/>
          <w:szCs w:val="28"/>
          <w:lang w:val="kk-KZ"/>
        </w:rPr>
        <w:t xml:space="preserve">татистикалық сипаттамалар: </w:t>
      </w:r>
      <w:r>
        <w:rPr>
          <w:rFonts w:ascii="Times New Roman" w:eastAsiaTheme="majorEastAsia" w:hAnsi="Times New Roman" w:cs="Times New Roman"/>
          <w:sz w:val="28"/>
          <w:szCs w:val="28"/>
          <w:lang w:val="kk-KZ"/>
        </w:rPr>
        <w:t>591 282</w:t>
      </w:r>
      <w:r w:rsidR="00AF7E13" w:rsidRPr="00AF7E13">
        <w:rPr>
          <w:rFonts w:ascii="Times New Roman" w:eastAsiaTheme="majorEastAsia" w:hAnsi="Times New Roman" w:cs="Times New Roman"/>
          <w:sz w:val="28"/>
          <w:szCs w:val="28"/>
          <w:lang w:val="kk-KZ"/>
        </w:rPr>
        <w:t xml:space="preserve"> студенттің абсолютті орташа мәні бар бұл көрсеткіш жоғары білімнің ауқымын және оның қоғамды жоғары білімді кадрлармен қамтамасыз етудегі рөлін көрсетеді. Стандартты ауытқуы </w:t>
      </w:r>
      <w:r>
        <w:rPr>
          <w:rFonts w:ascii="Times New Roman" w:eastAsiaTheme="majorEastAsia" w:hAnsi="Times New Roman" w:cs="Times New Roman"/>
          <w:sz w:val="28"/>
          <w:szCs w:val="28"/>
          <w:lang w:val="kk-KZ"/>
        </w:rPr>
        <w:t>38817</w:t>
      </w:r>
      <w:r w:rsidR="00AF7E13" w:rsidRPr="00AF7E13">
        <w:rPr>
          <w:rFonts w:ascii="Times New Roman" w:eastAsiaTheme="majorEastAsia" w:hAnsi="Times New Roman" w:cs="Times New Roman"/>
          <w:sz w:val="28"/>
          <w:szCs w:val="28"/>
          <w:lang w:val="kk-KZ"/>
        </w:rPr>
        <w:t xml:space="preserve"> болатын </w:t>
      </w:r>
      <w:r>
        <w:rPr>
          <w:rFonts w:ascii="Times New Roman" w:eastAsiaTheme="majorEastAsia" w:hAnsi="Times New Roman" w:cs="Times New Roman"/>
          <w:sz w:val="28"/>
          <w:szCs w:val="28"/>
          <w:lang w:val="kk-KZ"/>
        </w:rPr>
        <w:t>440 715</w:t>
      </w:r>
      <w:r w:rsidR="00AF7E13" w:rsidRPr="00AF7E13">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т</w:t>
      </w:r>
      <w:r w:rsidR="00AF7E13" w:rsidRPr="00AF7E13">
        <w:rPr>
          <w:rFonts w:ascii="Times New Roman" w:eastAsiaTheme="majorEastAsia" w:hAnsi="Times New Roman" w:cs="Times New Roman"/>
          <w:sz w:val="28"/>
          <w:szCs w:val="28"/>
          <w:lang w:val="kk-KZ"/>
        </w:rPr>
        <w:t xml:space="preserve">ен </w:t>
      </w:r>
      <w:r>
        <w:rPr>
          <w:rFonts w:ascii="Times New Roman" w:eastAsiaTheme="majorEastAsia" w:hAnsi="Times New Roman" w:cs="Times New Roman"/>
          <w:sz w:val="28"/>
          <w:szCs w:val="28"/>
          <w:lang w:val="kk-KZ"/>
        </w:rPr>
        <w:t>775762</w:t>
      </w:r>
      <w:r w:rsidR="00AF7E13" w:rsidRPr="00AF7E13">
        <w:rPr>
          <w:rFonts w:ascii="Times New Roman" w:eastAsiaTheme="majorEastAsia" w:hAnsi="Times New Roman" w:cs="Times New Roman"/>
          <w:sz w:val="28"/>
          <w:szCs w:val="28"/>
          <w:lang w:val="kk-KZ"/>
        </w:rPr>
        <w:t>-ға дейінгі диапазонда бекітілген минималды және максималды мәндер жастар үшін жоғары білімнің кең қол жетімділігін растайды.</w:t>
      </w:r>
    </w:p>
    <w:p w14:paraId="595485E8" w14:textId="77777777" w:rsidR="001430B4" w:rsidRDefault="001430B4" w:rsidP="00AF7E13">
      <w:pPr>
        <w:spacing w:after="0" w:line="240" w:lineRule="auto"/>
        <w:jc w:val="both"/>
        <w:rPr>
          <w:rFonts w:ascii="Times New Roman" w:eastAsiaTheme="majorEastAsia" w:hAnsi="Times New Roman" w:cs="Times New Roman"/>
          <w:sz w:val="28"/>
          <w:szCs w:val="28"/>
          <w:lang w:val="kk-KZ"/>
        </w:rPr>
      </w:pPr>
    </w:p>
    <w:p w14:paraId="61FE0698" w14:textId="1AA200CE" w:rsidR="00AF7E13" w:rsidRPr="00AF7E13" w:rsidRDefault="00AF7E13" w:rsidP="001430B4">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9. Жоғары білім беру ұйымдарының саны</w:t>
      </w:r>
    </w:p>
    <w:p w14:paraId="694FD7BF" w14:textId="7D648B16" w:rsidR="00AF7E13" w:rsidRPr="00AF7E13" w:rsidRDefault="00AF7E13" w:rsidP="001430B4">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3714B51F" w14:textId="19A1E14E"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 </w:t>
      </w:r>
      <w:r w:rsidR="001430B4">
        <w:rPr>
          <w:rFonts w:ascii="Times New Roman" w:eastAsiaTheme="majorEastAsia" w:hAnsi="Times New Roman" w:cs="Times New Roman"/>
          <w:sz w:val="28"/>
          <w:szCs w:val="28"/>
          <w:lang w:val="kk-KZ"/>
        </w:rPr>
        <w:tab/>
      </w:r>
      <w:r w:rsidRPr="00AF7E13">
        <w:rPr>
          <w:rFonts w:ascii="Times New Roman" w:eastAsiaTheme="majorEastAsia" w:hAnsi="Times New Roman" w:cs="Times New Roman"/>
          <w:sz w:val="28"/>
          <w:szCs w:val="28"/>
          <w:lang w:val="kk-KZ"/>
        </w:rPr>
        <w:t>'Higher_Education_Institutions_Count': елде жұмыс істейтін аккредиттелген жоғары оқу орындарының саны.</w:t>
      </w:r>
    </w:p>
    <w:p w14:paraId="30752DF8" w14:textId="7FEAD783" w:rsidR="00AF7E13" w:rsidRPr="00AF7E13" w:rsidRDefault="001430B4" w:rsidP="001430B4">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w:t>
      </w:r>
      <w:r w:rsidR="00AF7E13" w:rsidRPr="00AF7E13">
        <w:rPr>
          <w:rFonts w:ascii="Times New Roman" w:eastAsiaTheme="majorEastAsia" w:hAnsi="Times New Roman" w:cs="Times New Roman"/>
          <w:sz w:val="28"/>
          <w:szCs w:val="28"/>
          <w:lang w:val="kk-KZ"/>
        </w:rPr>
        <w:t xml:space="preserve">татистикалық сипаттамалар: орташа мәні </w:t>
      </w:r>
      <w:r>
        <w:rPr>
          <w:rFonts w:ascii="Times New Roman" w:eastAsiaTheme="majorEastAsia" w:hAnsi="Times New Roman" w:cs="Times New Roman"/>
          <w:sz w:val="28"/>
          <w:szCs w:val="28"/>
          <w:lang w:val="kk-KZ"/>
        </w:rPr>
        <w:t>147</w:t>
      </w:r>
      <w:r w:rsidR="00AF7E13" w:rsidRPr="00AF7E13">
        <w:rPr>
          <w:rFonts w:ascii="Times New Roman" w:eastAsiaTheme="majorEastAsia" w:hAnsi="Times New Roman" w:cs="Times New Roman"/>
          <w:sz w:val="28"/>
          <w:szCs w:val="28"/>
          <w:lang w:val="kk-KZ"/>
        </w:rPr>
        <w:t xml:space="preserve">, бұл көрсеткіш талапкерлер үшін қолжетімді жоғары оқу орындарының </w:t>
      </w:r>
      <w:r>
        <w:rPr>
          <w:rFonts w:ascii="Times New Roman" w:eastAsiaTheme="majorEastAsia" w:hAnsi="Times New Roman" w:cs="Times New Roman"/>
          <w:sz w:val="28"/>
          <w:szCs w:val="28"/>
          <w:lang w:val="kk-KZ"/>
        </w:rPr>
        <w:t>ауқымды</w:t>
      </w:r>
      <w:r w:rsidR="00AF7E13" w:rsidRPr="00AF7E13">
        <w:rPr>
          <w:rFonts w:ascii="Times New Roman" w:eastAsiaTheme="majorEastAsia" w:hAnsi="Times New Roman" w:cs="Times New Roman"/>
          <w:sz w:val="28"/>
          <w:szCs w:val="28"/>
          <w:lang w:val="kk-KZ"/>
        </w:rPr>
        <w:t xml:space="preserve"> желісін көрсетеді. Жоғары оқу орындары санының 1</w:t>
      </w:r>
      <w:r w:rsidR="003D470A">
        <w:rPr>
          <w:rFonts w:ascii="Times New Roman" w:eastAsiaTheme="majorEastAsia" w:hAnsi="Times New Roman" w:cs="Times New Roman"/>
          <w:sz w:val="28"/>
          <w:szCs w:val="28"/>
          <w:lang w:val="kk-KZ"/>
        </w:rPr>
        <w:t>16</w:t>
      </w:r>
      <w:r w:rsidR="00AF7E13" w:rsidRPr="00AF7E13">
        <w:rPr>
          <w:rFonts w:ascii="Times New Roman" w:eastAsiaTheme="majorEastAsia" w:hAnsi="Times New Roman" w:cs="Times New Roman"/>
          <w:sz w:val="28"/>
          <w:szCs w:val="28"/>
          <w:lang w:val="kk-KZ"/>
        </w:rPr>
        <w:t>-</w:t>
      </w:r>
      <w:r w:rsidR="003D470A">
        <w:rPr>
          <w:rFonts w:ascii="Times New Roman" w:eastAsiaTheme="majorEastAsia" w:hAnsi="Times New Roman" w:cs="Times New Roman"/>
          <w:sz w:val="28"/>
          <w:szCs w:val="28"/>
          <w:lang w:val="kk-KZ"/>
        </w:rPr>
        <w:t>т</w:t>
      </w:r>
      <w:r w:rsidR="00AF7E13" w:rsidRPr="00AF7E13">
        <w:rPr>
          <w:rFonts w:ascii="Times New Roman" w:eastAsiaTheme="majorEastAsia" w:hAnsi="Times New Roman" w:cs="Times New Roman"/>
          <w:sz w:val="28"/>
          <w:szCs w:val="28"/>
          <w:lang w:val="kk-KZ"/>
        </w:rPr>
        <w:t>ан 1</w:t>
      </w:r>
      <w:r w:rsidR="003D470A">
        <w:rPr>
          <w:rFonts w:ascii="Times New Roman" w:eastAsiaTheme="majorEastAsia" w:hAnsi="Times New Roman" w:cs="Times New Roman"/>
          <w:sz w:val="28"/>
          <w:szCs w:val="28"/>
          <w:lang w:val="kk-KZ"/>
        </w:rPr>
        <w:t>85</w:t>
      </w:r>
      <w:r w:rsidR="00AF7E13" w:rsidRPr="00AF7E13">
        <w:rPr>
          <w:rFonts w:ascii="Times New Roman" w:eastAsiaTheme="majorEastAsia" w:hAnsi="Times New Roman" w:cs="Times New Roman"/>
          <w:sz w:val="28"/>
          <w:szCs w:val="28"/>
          <w:lang w:val="kk-KZ"/>
        </w:rPr>
        <w:t xml:space="preserve">-қа дейін ауытқуы </w:t>
      </w:r>
      <w:r w:rsidR="003D470A">
        <w:rPr>
          <w:rFonts w:ascii="Times New Roman" w:eastAsiaTheme="majorEastAsia" w:hAnsi="Times New Roman" w:cs="Times New Roman"/>
          <w:sz w:val="28"/>
          <w:szCs w:val="28"/>
          <w:lang w:val="kk-KZ"/>
        </w:rPr>
        <w:t>12</w:t>
      </w:r>
      <w:r w:rsidR="00AF7E13" w:rsidRPr="00AF7E13">
        <w:rPr>
          <w:rFonts w:ascii="Times New Roman" w:eastAsiaTheme="majorEastAsia" w:hAnsi="Times New Roman" w:cs="Times New Roman"/>
          <w:sz w:val="28"/>
          <w:szCs w:val="28"/>
          <w:lang w:val="kk-KZ"/>
        </w:rPr>
        <w:t>-</w:t>
      </w:r>
      <w:r w:rsidR="003D470A">
        <w:rPr>
          <w:rFonts w:ascii="Times New Roman" w:eastAsiaTheme="majorEastAsia" w:hAnsi="Times New Roman" w:cs="Times New Roman"/>
          <w:sz w:val="28"/>
          <w:szCs w:val="28"/>
          <w:lang w:val="kk-KZ"/>
        </w:rPr>
        <w:t>д</w:t>
      </w:r>
      <w:r w:rsidR="00AF7E13" w:rsidRPr="00AF7E13">
        <w:rPr>
          <w:rFonts w:ascii="Times New Roman" w:eastAsiaTheme="majorEastAsia" w:hAnsi="Times New Roman" w:cs="Times New Roman"/>
          <w:sz w:val="28"/>
          <w:szCs w:val="28"/>
          <w:lang w:val="kk-KZ"/>
        </w:rPr>
        <w:t xml:space="preserve">ен аз стандартты </w:t>
      </w:r>
      <w:r w:rsidR="00AF7E13" w:rsidRPr="00AF7E13">
        <w:rPr>
          <w:rFonts w:ascii="Times New Roman" w:eastAsiaTheme="majorEastAsia" w:hAnsi="Times New Roman" w:cs="Times New Roman"/>
          <w:sz w:val="28"/>
          <w:szCs w:val="28"/>
          <w:lang w:val="kk-KZ"/>
        </w:rPr>
        <w:lastRenderedPageBreak/>
        <w:t>ауытқумен жоғары білім беру саласындағы білім беру мүмкіндіктерінің біртіндеп ұлғаюын көрсетеді.</w:t>
      </w:r>
    </w:p>
    <w:p w14:paraId="1A71566B"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090CF9C0" w14:textId="7963FDEA" w:rsidR="00AF7E13" w:rsidRPr="003D470A" w:rsidRDefault="00AF7E13" w:rsidP="003D470A">
      <w:pPr>
        <w:spacing w:after="0" w:line="240" w:lineRule="auto"/>
        <w:ind w:firstLine="708"/>
        <w:jc w:val="both"/>
        <w:rPr>
          <w:rFonts w:ascii="Times New Roman" w:eastAsiaTheme="majorEastAsia" w:hAnsi="Times New Roman" w:cs="Times New Roman"/>
          <w:i/>
          <w:iCs/>
          <w:sz w:val="28"/>
          <w:szCs w:val="28"/>
          <w:lang w:val="kk-KZ"/>
        </w:rPr>
      </w:pPr>
      <w:r w:rsidRPr="003D470A">
        <w:rPr>
          <w:rFonts w:ascii="Times New Roman" w:eastAsiaTheme="majorEastAsia" w:hAnsi="Times New Roman" w:cs="Times New Roman"/>
          <w:i/>
          <w:iCs/>
          <w:sz w:val="28"/>
          <w:szCs w:val="28"/>
          <w:lang w:val="kk-KZ"/>
        </w:rPr>
        <w:t>Жұмыссыздық секторы</w:t>
      </w:r>
    </w:p>
    <w:p w14:paraId="190C82A1" w14:textId="0AF20BCF"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1. </w:t>
      </w:r>
      <w:r w:rsidR="003D470A">
        <w:rPr>
          <w:rFonts w:ascii="Times New Roman" w:eastAsiaTheme="majorEastAsia" w:hAnsi="Times New Roman" w:cs="Times New Roman"/>
          <w:sz w:val="28"/>
          <w:szCs w:val="28"/>
          <w:lang w:val="kk-KZ"/>
        </w:rPr>
        <w:t>Ж</w:t>
      </w:r>
      <w:r w:rsidRPr="00AF7E13">
        <w:rPr>
          <w:rFonts w:ascii="Times New Roman" w:eastAsiaTheme="majorEastAsia" w:hAnsi="Times New Roman" w:cs="Times New Roman"/>
          <w:sz w:val="28"/>
          <w:szCs w:val="28"/>
          <w:lang w:val="kk-KZ"/>
        </w:rPr>
        <w:t>ұмыссыз халық</w:t>
      </w:r>
      <w:r w:rsidR="003D470A">
        <w:rPr>
          <w:rFonts w:ascii="Times New Roman" w:eastAsiaTheme="majorEastAsia" w:hAnsi="Times New Roman" w:cs="Times New Roman"/>
          <w:sz w:val="28"/>
          <w:szCs w:val="28"/>
          <w:lang w:val="kk-KZ"/>
        </w:rPr>
        <w:t xml:space="preserve"> статистикасы</w:t>
      </w:r>
    </w:p>
    <w:p w14:paraId="0FFC25B8" w14:textId="79033CAD"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573FC568" w14:textId="08F91586"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  </w:t>
      </w:r>
      <w:r w:rsidR="003D470A">
        <w:rPr>
          <w:rFonts w:ascii="Times New Roman" w:eastAsiaTheme="majorEastAsia" w:hAnsi="Times New Roman" w:cs="Times New Roman"/>
          <w:sz w:val="28"/>
          <w:szCs w:val="28"/>
          <w:lang w:val="kk-KZ"/>
        </w:rPr>
        <w:tab/>
      </w:r>
      <w:r w:rsidR="003D470A" w:rsidRPr="003D470A">
        <w:rPr>
          <w:rFonts w:ascii="Times New Roman" w:eastAsiaTheme="majorEastAsia" w:hAnsi="Times New Roman" w:cs="Times New Roman"/>
          <w:sz w:val="28"/>
          <w:szCs w:val="28"/>
          <w:lang w:val="kk-KZ"/>
        </w:rPr>
        <w:t>YEAR</w:t>
      </w:r>
      <w:r w:rsidRPr="00AF7E13">
        <w:rPr>
          <w:rFonts w:ascii="Times New Roman" w:eastAsiaTheme="majorEastAsia" w:hAnsi="Times New Roman" w:cs="Times New Roman"/>
          <w:sz w:val="28"/>
          <w:szCs w:val="28"/>
          <w:lang w:val="kk-KZ"/>
        </w:rPr>
        <w:t>: бақылау</w:t>
      </w:r>
      <w:r w:rsidR="003D470A">
        <w:rPr>
          <w:rFonts w:ascii="Times New Roman" w:eastAsiaTheme="majorEastAsia" w:hAnsi="Times New Roman" w:cs="Times New Roman"/>
          <w:sz w:val="28"/>
          <w:szCs w:val="28"/>
          <w:lang w:val="kk-KZ"/>
        </w:rPr>
        <w:t>лар</w:t>
      </w:r>
      <w:r w:rsidRPr="00AF7E13">
        <w:rPr>
          <w:rFonts w:ascii="Times New Roman" w:eastAsiaTheme="majorEastAsia" w:hAnsi="Times New Roman" w:cs="Times New Roman"/>
          <w:sz w:val="28"/>
          <w:szCs w:val="28"/>
          <w:lang w:val="kk-KZ"/>
        </w:rPr>
        <w:t>дың уақыт аралығын көрсететін деректерді жинау жылы.</w:t>
      </w:r>
    </w:p>
    <w:p w14:paraId="4484FE26" w14:textId="6528DEEB"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Unemployed_Population': жұмыс іздеп жүрген адамдардың санын білдіретін жұмыссыз халықтың саны.</w:t>
      </w:r>
    </w:p>
    <w:p w14:paraId="3D16C9B4" w14:textId="5AA591EC"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Статистикалық сипаттамалары:</w:t>
      </w:r>
    </w:p>
    <w:p w14:paraId="1F792004" w14:textId="6602A975"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Талданатын кезеңдегі жұмыссыз халықтың орташа саны </w:t>
      </w:r>
      <w:r w:rsidR="003D470A">
        <w:rPr>
          <w:rFonts w:ascii="Times New Roman" w:eastAsiaTheme="majorEastAsia" w:hAnsi="Times New Roman" w:cs="Times New Roman"/>
          <w:sz w:val="28"/>
          <w:szCs w:val="28"/>
          <w:lang w:val="kk-KZ"/>
        </w:rPr>
        <w:t>530 120</w:t>
      </w:r>
      <w:r w:rsidRPr="00AF7E13">
        <w:rPr>
          <w:rFonts w:ascii="Times New Roman" w:eastAsiaTheme="majorEastAsia" w:hAnsi="Times New Roman" w:cs="Times New Roman"/>
          <w:sz w:val="28"/>
          <w:szCs w:val="28"/>
          <w:lang w:val="kk-KZ"/>
        </w:rPr>
        <w:t xml:space="preserve"> адамды құрайды, бұл еңбек нарығының жалпы көрінісін көрсетеді.</w:t>
      </w:r>
      <w:r w:rsidR="003D470A">
        <w:rPr>
          <w:rFonts w:ascii="Times New Roman" w:eastAsiaTheme="majorEastAsia" w:hAnsi="Times New Roman" w:cs="Times New Roman"/>
          <w:sz w:val="28"/>
          <w:szCs w:val="28"/>
          <w:lang w:val="kk-KZ"/>
        </w:rPr>
        <w:t xml:space="preserve"> </w:t>
      </w:r>
      <w:r w:rsidRPr="00AF7E13">
        <w:rPr>
          <w:rFonts w:ascii="Times New Roman" w:eastAsiaTheme="majorEastAsia" w:hAnsi="Times New Roman" w:cs="Times New Roman"/>
          <w:sz w:val="28"/>
          <w:szCs w:val="28"/>
          <w:lang w:val="kk-KZ"/>
        </w:rPr>
        <w:t>Жұмыссыздар санының ең төменгі мәні 4</w:t>
      </w:r>
      <w:r w:rsidR="003D470A">
        <w:rPr>
          <w:rFonts w:ascii="Times New Roman" w:eastAsiaTheme="majorEastAsia" w:hAnsi="Times New Roman" w:cs="Times New Roman"/>
          <w:sz w:val="28"/>
          <w:szCs w:val="28"/>
          <w:lang w:val="kk-KZ"/>
        </w:rPr>
        <w:t>39 205-ке</w:t>
      </w:r>
      <w:r w:rsidRPr="00AF7E13">
        <w:rPr>
          <w:rFonts w:ascii="Times New Roman" w:eastAsiaTheme="majorEastAsia" w:hAnsi="Times New Roman" w:cs="Times New Roman"/>
          <w:sz w:val="28"/>
          <w:szCs w:val="28"/>
          <w:lang w:val="kk-KZ"/>
        </w:rPr>
        <w:t xml:space="preserve">, ал ең жоғары мәні </w:t>
      </w:r>
      <w:r w:rsidR="003D470A">
        <w:rPr>
          <w:rFonts w:ascii="Times New Roman" w:eastAsiaTheme="majorEastAsia" w:hAnsi="Times New Roman" w:cs="Times New Roman"/>
          <w:sz w:val="28"/>
          <w:szCs w:val="28"/>
          <w:lang w:val="kk-KZ"/>
        </w:rPr>
        <w:t>902 401-ге</w:t>
      </w:r>
      <w:r w:rsidRPr="00AF7E13">
        <w:rPr>
          <w:rFonts w:ascii="Times New Roman" w:eastAsiaTheme="majorEastAsia" w:hAnsi="Times New Roman" w:cs="Times New Roman"/>
          <w:sz w:val="28"/>
          <w:szCs w:val="28"/>
          <w:lang w:val="kk-KZ"/>
        </w:rPr>
        <w:t xml:space="preserve"> жетеді, стандартты ауытқуы </w:t>
      </w:r>
      <w:r w:rsidR="003D470A">
        <w:rPr>
          <w:rFonts w:ascii="Times New Roman" w:eastAsiaTheme="majorEastAsia" w:hAnsi="Times New Roman" w:cs="Times New Roman"/>
          <w:sz w:val="28"/>
          <w:szCs w:val="28"/>
          <w:lang w:val="kk-KZ"/>
        </w:rPr>
        <w:t>16132</w:t>
      </w:r>
      <w:r w:rsidRPr="00AF7E13">
        <w:rPr>
          <w:rFonts w:ascii="Times New Roman" w:eastAsiaTheme="majorEastAsia" w:hAnsi="Times New Roman" w:cs="Times New Roman"/>
          <w:sz w:val="28"/>
          <w:szCs w:val="28"/>
          <w:lang w:val="kk-KZ"/>
        </w:rPr>
        <w:t xml:space="preserve"> құрайды, бұл экономикалық белсенділік пен еңбек нарығындағы ауытқуларды көрсетеді.</w:t>
      </w:r>
    </w:p>
    <w:p w14:paraId="04CE0655"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6ED5AC4A" w14:textId="6E948820"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2.</w:t>
      </w:r>
      <w:r w:rsidR="003D470A">
        <w:rPr>
          <w:rFonts w:ascii="Times New Roman" w:eastAsiaTheme="majorEastAsia" w:hAnsi="Times New Roman" w:cs="Times New Roman"/>
          <w:sz w:val="28"/>
          <w:szCs w:val="28"/>
          <w:lang w:val="kk-KZ"/>
        </w:rPr>
        <w:t xml:space="preserve"> Ж</w:t>
      </w:r>
      <w:r w:rsidRPr="00AF7E13">
        <w:rPr>
          <w:rFonts w:ascii="Times New Roman" w:eastAsiaTheme="majorEastAsia" w:hAnsi="Times New Roman" w:cs="Times New Roman"/>
          <w:sz w:val="28"/>
          <w:szCs w:val="28"/>
          <w:lang w:val="kk-KZ"/>
        </w:rPr>
        <w:t>ұмыссыздық деңгейі</w:t>
      </w:r>
      <w:r w:rsidR="003D470A">
        <w:rPr>
          <w:rFonts w:ascii="Times New Roman" w:eastAsiaTheme="majorEastAsia" w:hAnsi="Times New Roman" w:cs="Times New Roman"/>
          <w:sz w:val="28"/>
          <w:szCs w:val="28"/>
          <w:lang w:val="kk-KZ"/>
        </w:rPr>
        <w:t xml:space="preserve"> статистикасы</w:t>
      </w:r>
    </w:p>
    <w:p w14:paraId="1D8500FD" w14:textId="1A9DB8A9"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3D50F28A" w14:textId="77777777" w:rsidR="003D470A"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'Unemployment_Rate': еңбекке қабілетті халықтың жалпы санынан жұмыссыздардың пайызы.</w:t>
      </w:r>
    </w:p>
    <w:p w14:paraId="612DAE9F" w14:textId="56CACE15" w:rsidR="00AF7E13" w:rsidRPr="00AF7E13" w:rsidRDefault="00AF7E13" w:rsidP="003D470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Статистикалық сипаттамалары:</w:t>
      </w:r>
    </w:p>
    <w:p w14:paraId="45B40BDC" w14:textId="687E2B95"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Жұмыссыздықтың орташа деңгейі </w:t>
      </w:r>
      <w:r w:rsidR="00CD4755">
        <w:rPr>
          <w:rFonts w:ascii="Times New Roman" w:eastAsiaTheme="majorEastAsia" w:hAnsi="Times New Roman" w:cs="Times New Roman"/>
          <w:sz w:val="28"/>
          <w:szCs w:val="28"/>
          <w:lang w:val="kk-KZ"/>
        </w:rPr>
        <w:t>6,5</w:t>
      </w:r>
      <w:r w:rsidRPr="00AF7E13">
        <w:rPr>
          <w:rFonts w:ascii="Times New Roman" w:eastAsiaTheme="majorEastAsia" w:hAnsi="Times New Roman" w:cs="Times New Roman"/>
          <w:sz w:val="28"/>
          <w:szCs w:val="28"/>
          <w:lang w:val="kk-KZ"/>
        </w:rPr>
        <w:t>% құрайды, бұл ұлттың экономикалық денсаулығының маңызды көрсеткіші болып табылады.</w:t>
      </w:r>
      <w:r w:rsidR="00CD4755">
        <w:rPr>
          <w:rFonts w:ascii="Times New Roman" w:eastAsiaTheme="majorEastAsia" w:hAnsi="Times New Roman" w:cs="Times New Roman"/>
          <w:sz w:val="28"/>
          <w:szCs w:val="28"/>
          <w:lang w:val="kk-KZ"/>
        </w:rPr>
        <w:t xml:space="preserve"> </w:t>
      </w:r>
      <w:r w:rsidRPr="00AF7E13">
        <w:rPr>
          <w:rFonts w:ascii="Times New Roman" w:eastAsiaTheme="majorEastAsia" w:hAnsi="Times New Roman" w:cs="Times New Roman"/>
          <w:sz w:val="28"/>
          <w:szCs w:val="28"/>
          <w:lang w:val="kk-KZ"/>
        </w:rPr>
        <w:t xml:space="preserve">Жұмыссыздық деңгейінің өзгеруі 4.5%-дан </w:t>
      </w:r>
      <w:r w:rsidR="00CD4755">
        <w:rPr>
          <w:rFonts w:ascii="Times New Roman" w:eastAsiaTheme="majorEastAsia" w:hAnsi="Times New Roman" w:cs="Times New Roman"/>
          <w:sz w:val="28"/>
          <w:szCs w:val="28"/>
          <w:lang w:val="kk-KZ"/>
        </w:rPr>
        <w:t>14</w:t>
      </w:r>
      <w:r w:rsidRPr="00AF7E13">
        <w:rPr>
          <w:rFonts w:ascii="Times New Roman" w:eastAsiaTheme="majorEastAsia" w:hAnsi="Times New Roman" w:cs="Times New Roman"/>
          <w:sz w:val="28"/>
          <w:szCs w:val="28"/>
          <w:lang w:val="kk-KZ"/>
        </w:rPr>
        <w:t xml:space="preserve">% - ға дейін байқалады, ең төменгі стандартты ауытқу </w:t>
      </w:r>
      <w:r w:rsidR="00CD4755">
        <w:rPr>
          <w:rFonts w:ascii="Times New Roman" w:eastAsiaTheme="majorEastAsia" w:hAnsi="Times New Roman" w:cs="Times New Roman"/>
          <w:sz w:val="28"/>
          <w:szCs w:val="28"/>
          <w:lang w:val="kk-KZ"/>
        </w:rPr>
        <w:t>2</w:t>
      </w:r>
      <w:r w:rsidRPr="00AF7E13">
        <w:rPr>
          <w:rFonts w:ascii="Times New Roman" w:eastAsiaTheme="majorEastAsia" w:hAnsi="Times New Roman" w:cs="Times New Roman"/>
          <w:sz w:val="28"/>
          <w:szCs w:val="28"/>
          <w:lang w:val="kk-KZ"/>
        </w:rPr>
        <w:t>% құрайды, бұл еңбек нарығының салыстырмалы тұрақтылығын көрсетеді.</w:t>
      </w:r>
    </w:p>
    <w:p w14:paraId="2737E392"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26221A0E" w14:textId="1F30629E"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_</w:t>
      </w:r>
      <w:r w:rsidR="00CD4755">
        <w:rPr>
          <w:rFonts w:ascii="Times New Roman" w:eastAsiaTheme="majorEastAsia" w:hAnsi="Times New Roman" w:cs="Times New Roman"/>
          <w:sz w:val="28"/>
          <w:szCs w:val="28"/>
          <w:lang w:val="kk-KZ"/>
        </w:rPr>
        <w:tab/>
      </w:r>
      <w:r w:rsidRPr="00AF7E13">
        <w:rPr>
          <w:rFonts w:ascii="Times New Roman" w:eastAsiaTheme="majorEastAsia" w:hAnsi="Times New Roman" w:cs="Times New Roman"/>
          <w:sz w:val="28"/>
          <w:szCs w:val="28"/>
          <w:lang w:val="kk-KZ"/>
        </w:rPr>
        <w:t xml:space="preserve">3. </w:t>
      </w:r>
      <w:r w:rsidR="00CD4755">
        <w:rPr>
          <w:rFonts w:ascii="Times New Roman" w:eastAsiaTheme="majorEastAsia" w:hAnsi="Times New Roman" w:cs="Times New Roman"/>
          <w:sz w:val="28"/>
          <w:szCs w:val="28"/>
          <w:lang w:val="kk-KZ"/>
        </w:rPr>
        <w:t>Ж</w:t>
      </w:r>
      <w:r w:rsidRPr="00AF7E13">
        <w:rPr>
          <w:rFonts w:ascii="Times New Roman" w:eastAsiaTheme="majorEastAsia" w:hAnsi="Times New Roman" w:cs="Times New Roman"/>
          <w:sz w:val="28"/>
          <w:szCs w:val="28"/>
          <w:lang w:val="kk-KZ"/>
        </w:rPr>
        <w:t>астар жұмыссыздығының деңгейі (15-24 жас)</w:t>
      </w:r>
    </w:p>
    <w:p w14:paraId="25E84A4E" w14:textId="1FFB16AF"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5B775C83" w14:textId="43991BD9"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'Youth_Unemployment_Rate': еңбекке қабілетті жастағы жастардың жалпы санындағы жұмыссыз жастардың үлесін көрсететін жастар арасындағы жұмыссыздық деңгейі.</w:t>
      </w:r>
    </w:p>
    <w:p w14:paraId="0D25070D" w14:textId="79D19919"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Статистикалық сипаттамалары:</w:t>
      </w:r>
    </w:p>
    <w:p w14:paraId="7FCF0619" w14:textId="674EBD0F"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Жастар жұмыссыздығының орташа деңгейі </w:t>
      </w:r>
      <w:r w:rsidR="00CD4755">
        <w:rPr>
          <w:rFonts w:ascii="Times New Roman" w:eastAsiaTheme="majorEastAsia" w:hAnsi="Times New Roman" w:cs="Times New Roman"/>
          <w:sz w:val="28"/>
          <w:szCs w:val="28"/>
          <w:lang w:val="kk-KZ"/>
        </w:rPr>
        <w:t>8,5</w:t>
      </w:r>
      <w:r w:rsidR="00CD4755" w:rsidRPr="00CD4755">
        <w:rPr>
          <w:rFonts w:ascii="Times New Roman" w:eastAsiaTheme="majorEastAsia" w:hAnsi="Times New Roman" w:cs="Times New Roman"/>
          <w:sz w:val="28"/>
          <w:szCs w:val="28"/>
          <w:lang w:val="kk-KZ"/>
        </w:rPr>
        <w:t>%</w:t>
      </w:r>
      <w:r w:rsidR="00CD4755">
        <w:rPr>
          <w:rFonts w:ascii="Times New Roman" w:eastAsiaTheme="majorEastAsia" w:hAnsi="Times New Roman" w:cs="Times New Roman"/>
          <w:sz w:val="28"/>
          <w:szCs w:val="28"/>
          <w:lang w:val="kk-KZ"/>
        </w:rPr>
        <w:t>-</w:t>
      </w:r>
      <w:r w:rsidRPr="00AF7E13">
        <w:rPr>
          <w:rFonts w:ascii="Times New Roman" w:eastAsiaTheme="majorEastAsia" w:hAnsi="Times New Roman" w:cs="Times New Roman"/>
          <w:sz w:val="28"/>
          <w:szCs w:val="28"/>
          <w:lang w:val="kk-KZ"/>
        </w:rPr>
        <w:t xml:space="preserve">ға жетеді, бұл еңбек нарығына кіру кезінде жастардың алдында тұрған </w:t>
      </w:r>
      <w:r w:rsidR="00CD4755">
        <w:rPr>
          <w:rFonts w:ascii="Times New Roman" w:eastAsiaTheme="majorEastAsia" w:hAnsi="Times New Roman" w:cs="Times New Roman"/>
          <w:sz w:val="28"/>
          <w:szCs w:val="28"/>
          <w:lang w:val="kk-KZ"/>
        </w:rPr>
        <w:t>кедергілерді</w:t>
      </w:r>
      <w:r w:rsidRPr="00AF7E13">
        <w:rPr>
          <w:rFonts w:ascii="Times New Roman" w:eastAsiaTheme="majorEastAsia" w:hAnsi="Times New Roman" w:cs="Times New Roman"/>
          <w:sz w:val="28"/>
          <w:szCs w:val="28"/>
          <w:lang w:val="kk-KZ"/>
        </w:rPr>
        <w:t xml:space="preserve"> айқындайды.</w:t>
      </w:r>
      <w:r w:rsidR="00CD4755">
        <w:rPr>
          <w:rFonts w:ascii="Times New Roman" w:eastAsiaTheme="majorEastAsia" w:hAnsi="Times New Roman" w:cs="Times New Roman"/>
          <w:sz w:val="28"/>
          <w:szCs w:val="28"/>
          <w:lang w:val="kk-KZ"/>
        </w:rPr>
        <w:t xml:space="preserve"> </w:t>
      </w:r>
      <w:r w:rsidRPr="00AF7E13">
        <w:rPr>
          <w:rFonts w:ascii="Times New Roman" w:eastAsiaTheme="majorEastAsia" w:hAnsi="Times New Roman" w:cs="Times New Roman"/>
          <w:sz w:val="28"/>
          <w:szCs w:val="28"/>
          <w:lang w:val="kk-KZ"/>
        </w:rPr>
        <w:t xml:space="preserve">Жастар жұмыссыздығы деңгейінің диапазоны 1%-дан </w:t>
      </w:r>
      <w:r w:rsidR="00CD4755">
        <w:rPr>
          <w:rFonts w:ascii="Times New Roman" w:eastAsiaTheme="majorEastAsia" w:hAnsi="Times New Roman" w:cs="Times New Roman"/>
          <w:sz w:val="28"/>
          <w:szCs w:val="28"/>
          <w:lang w:val="kk-KZ"/>
        </w:rPr>
        <w:t>37</w:t>
      </w:r>
      <w:r w:rsidRPr="00AF7E13">
        <w:rPr>
          <w:rFonts w:ascii="Times New Roman" w:eastAsiaTheme="majorEastAsia" w:hAnsi="Times New Roman" w:cs="Times New Roman"/>
          <w:sz w:val="28"/>
          <w:szCs w:val="28"/>
          <w:lang w:val="kk-KZ"/>
        </w:rPr>
        <w:t xml:space="preserve">%-ға дейін, стандартты ауытқуы </w:t>
      </w:r>
      <w:r w:rsidR="00CD4755">
        <w:rPr>
          <w:rFonts w:ascii="Times New Roman" w:eastAsiaTheme="majorEastAsia" w:hAnsi="Times New Roman" w:cs="Times New Roman"/>
          <w:sz w:val="28"/>
          <w:szCs w:val="28"/>
          <w:lang w:val="kk-KZ"/>
        </w:rPr>
        <w:t>6,5</w:t>
      </w:r>
      <w:r w:rsidRPr="00AF7E13">
        <w:rPr>
          <w:rFonts w:ascii="Times New Roman" w:eastAsiaTheme="majorEastAsia" w:hAnsi="Times New Roman" w:cs="Times New Roman"/>
          <w:sz w:val="28"/>
          <w:szCs w:val="28"/>
          <w:lang w:val="kk-KZ"/>
        </w:rPr>
        <w:t>% құрайды, бұл жалпы жұмыссыздық деңгейімен салыстырғанда жоғары құбылмалылықты көрсетеді.</w:t>
      </w:r>
    </w:p>
    <w:p w14:paraId="4429E651" w14:textId="77777777"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p>
    <w:p w14:paraId="1675875F" w14:textId="5DB90CE4"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 xml:space="preserve">4. </w:t>
      </w:r>
      <w:r w:rsidR="00CD4755">
        <w:rPr>
          <w:rFonts w:ascii="Times New Roman" w:eastAsiaTheme="majorEastAsia" w:hAnsi="Times New Roman" w:cs="Times New Roman"/>
          <w:sz w:val="28"/>
          <w:szCs w:val="28"/>
          <w:lang w:val="kk-KZ"/>
        </w:rPr>
        <w:t>Е</w:t>
      </w:r>
      <w:r w:rsidRPr="00AF7E13">
        <w:rPr>
          <w:rFonts w:ascii="Times New Roman" w:eastAsiaTheme="majorEastAsia" w:hAnsi="Times New Roman" w:cs="Times New Roman"/>
          <w:sz w:val="28"/>
          <w:szCs w:val="28"/>
          <w:lang w:val="kk-KZ"/>
        </w:rPr>
        <w:t>ңбек нарығындағы жастар</w:t>
      </w:r>
    </w:p>
    <w:p w14:paraId="155E96F4" w14:textId="1D521524"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Айнымалылар:</w:t>
      </w:r>
    </w:p>
    <w:p w14:paraId="68D1C962" w14:textId="1960746F" w:rsidR="00AF7E13" w:rsidRPr="00AF7E13" w:rsidRDefault="00AF7E13"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lastRenderedPageBreak/>
        <w:t xml:space="preserve"> </w:t>
      </w:r>
      <w:r w:rsidR="00CD4755">
        <w:rPr>
          <w:rFonts w:ascii="Times New Roman" w:eastAsiaTheme="majorEastAsia" w:hAnsi="Times New Roman" w:cs="Times New Roman"/>
          <w:sz w:val="28"/>
          <w:szCs w:val="28"/>
          <w:lang w:val="kk-KZ"/>
        </w:rPr>
        <w:tab/>
      </w:r>
      <w:r w:rsidRPr="00AF7E13">
        <w:rPr>
          <w:rFonts w:ascii="Times New Roman" w:eastAsiaTheme="majorEastAsia" w:hAnsi="Times New Roman" w:cs="Times New Roman"/>
          <w:sz w:val="28"/>
          <w:szCs w:val="28"/>
          <w:lang w:val="kk-KZ"/>
        </w:rPr>
        <w:t>'Youth_Employment': 15-</w:t>
      </w:r>
      <w:r w:rsidR="00CD4755">
        <w:rPr>
          <w:rFonts w:ascii="Times New Roman" w:eastAsiaTheme="majorEastAsia" w:hAnsi="Times New Roman" w:cs="Times New Roman"/>
          <w:sz w:val="28"/>
          <w:szCs w:val="28"/>
          <w:lang w:val="kk-KZ"/>
        </w:rPr>
        <w:t>3</w:t>
      </w:r>
      <w:r w:rsidRPr="00AF7E13">
        <w:rPr>
          <w:rFonts w:ascii="Times New Roman" w:eastAsiaTheme="majorEastAsia" w:hAnsi="Times New Roman" w:cs="Times New Roman"/>
          <w:sz w:val="28"/>
          <w:szCs w:val="28"/>
          <w:lang w:val="kk-KZ"/>
        </w:rPr>
        <w:t>4 жас аралығындағы жұмыспен қамтылған жастардың саны, толық немесе ішінара жұмыспен қамтылған жастардың санын білдіреді.</w:t>
      </w:r>
    </w:p>
    <w:p w14:paraId="53279E06" w14:textId="653D0F70" w:rsidR="00AF7E13" w:rsidRPr="00AF7E13" w:rsidRDefault="00AF7E13" w:rsidP="00CD4755">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Статистикалық сипаттамалары:</w:t>
      </w:r>
    </w:p>
    <w:p w14:paraId="6891D9DA" w14:textId="216C2BDD" w:rsidR="00AF7E13" w:rsidRPr="00AF7E13" w:rsidRDefault="00AF7E13" w:rsidP="00C01FCA">
      <w:pPr>
        <w:spacing w:after="0" w:line="240" w:lineRule="auto"/>
        <w:ind w:firstLine="708"/>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t>Жұмыспен қамтылған жастардың орташа саны 1</w:t>
      </w:r>
      <w:r w:rsidR="00C01FCA">
        <w:rPr>
          <w:rFonts w:ascii="Times New Roman" w:eastAsiaTheme="majorEastAsia" w:hAnsi="Times New Roman" w:cs="Times New Roman"/>
          <w:sz w:val="28"/>
          <w:szCs w:val="28"/>
          <w:lang w:val="kk-KZ"/>
        </w:rPr>
        <w:t> 425 785</w:t>
      </w:r>
      <w:r w:rsidRPr="00AF7E13">
        <w:rPr>
          <w:rFonts w:ascii="Times New Roman" w:eastAsiaTheme="majorEastAsia" w:hAnsi="Times New Roman" w:cs="Times New Roman"/>
          <w:sz w:val="28"/>
          <w:szCs w:val="28"/>
          <w:lang w:val="kk-KZ"/>
        </w:rPr>
        <w:t xml:space="preserve"> адамды құрайды, бұл жастардың ел экономикасына интеграциялану деңгейін көрсетеді.</w:t>
      </w:r>
      <w:r w:rsidR="00C01FCA">
        <w:rPr>
          <w:rFonts w:ascii="Times New Roman" w:eastAsiaTheme="majorEastAsia" w:hAnsi="Times New Roman" w:cs="Times New Roman"/>
          <w:sz w:val="28"/>
          <w:szCs w:val="28"/>
          <w:lang w:val="kk-KZ"/>
        </w:rPr>
        <w:t xml:space="preserve"> </w:t>
      </w:r>
      <w:r w:rsidRPr="00AF7E13">
        <w:rPr>
          <w:rFonts w:ascii="Times New Roman" w:eastAsiaTheme="majorEastAsia" w:hAnsi="Times New Roman" w:cs="Times New Roman"/>
          <w:sz w:val="28"/>
          <w:szCs w:val="28"/>
          <w:lang w:val="kk-KZ"/>
        </w:rPr>
        <w:t xml:space="preserve">Жұмыспен қамтылған жастар санының ең төменгі және ең жоғары мәндері </w:t>
      </w:r>
      <w:r w:rsidR="00C01FCA">
        <w:rPr>
          <w:rFonts w:ascii="Times New Roman" w:eastAsiaTheme="majorEastAsia" w:hAnsi="Times New Roman" w:cs="Times New Roman"/>
          <w:sz w:val="28"/>
          <w:szCs w:val="28"/>
          <w:lang w:val="kk-KZ"/>
        </w:rPr>
        <w:t>782 759-де</w:t>
      </w:r>
      <w:r w:rsidRPr="00AF7E13">
        <w:rPr>
          <w:rFonts w:ascii="Times New Roman" w:eastAsiaTheme="majorEastAsia" w:hAnsi="Times New Roman" w:cs="Times New Roman"/>
          <w:sz w:val="28"/>
          <w:szCs w:val="28"/>
          <w:lang w:val="kk-KZ"/>
        </w:rPr>
        <w:t>н 1</w:t>
      </w:r>
      <w:r w:rsidR="00C01FCA">
        <w:rPr>
          <w:rFonts w:ascii="Times New Roman" w:eastAsiaTheme="majorEastAsia" w:hAnsi="Times New Roman" w:cs="Times New Roman"/>
          <w:sz w:val="28"/>
          <w:szCs w:val="28"/>
          <w:lang w:val="kk-KZ"/>
        </w:rPr>
        <w:t> 887 545</w:t>
      </w:r>
      <w:r w:rsidRPr="00AF7E13">
        <w:rPr>
          <w:rFonts w:ascii="Times New Roman" w:eastAsiaTheme="majorEastAsia" w:hAnsi="Times New Roman" w:cs="Times New Roman"/>
          <w:sz w:val="28"/>
          <w:szCs w:val="28"/>
          <w:lang w:val="kk-KZ"/>
        </w:rPr>
        <w:t>-</w:t>
      </w:r>
      <w:r w:rsidR="00C01FCA">
        <w:rPr>
          <w:rFonts w:ascii="Times New Roman" w:eastAsiaTheme="majorEastAsia" w:hAnsi="Times New Roman" w:cs="Times New Roman"/>
          <w:sz w:val="28"/>
          <w:szCs w:val="28"/>
          <w:lang w:val="kk-KZ"/>
        </w:rPr>
        <w:t>ке</w:t>
      </w:r>
      <w:r w:rsidRPr="00AF7E13">
        <w:rPr>
          <w:rFonts w:ascii="Times New Roman" w:eastAsiaTheme="majorEastAsia" w:hAnsi="Times New Roman" w:cs="Times New Roman"/>
          <w:sz w:val="28"/>
          <w:szCs w:val="28"/>
          <w:lang w:val="kk-KZ"/>
        </w:rPr>
        <w:t xml:space="preserve"> дейін ауытқиды, бұл еңбек нарығының жастар сегментінің серпінділігін көрсетеді.</w:t>
      </w:r>
    </w:p>
    <w:p w14:paraId="009B7B46" w14:textId="3E5F75FC" w:rsidR="00F61E21" w:rsidRPr="00AF7E13" w:rsidRDefault="00F61E21" w:rsidP="00AF7E13">
      <w:pPr>
        <w:spacing w:after="0" w:line="240" w:lineRule="auto"/>
        <w:jc w:val="both"/>
        <w:rPr>
          <w:rFonts w:ascii="Times New Roman" w:eastAsiaTheme="majorEastAsia" w:hAnsi="Times New Roman" w:cs="Times New Roman"/>
          <w:sz w:val="28"/>
          <w:szCs w:val="28"/>
          <w:lang w:val="kk-KZ"/>
        </w:rPr>
      </w:pPr>
      <w:r w:rsidRPr="00AF7E13">
        <w:rPr>
          <w:rFonts w:ascii="Times New Roman" w:eastAsiaTheme="majorEastAsia" w:hAnsi="Times New Roman" w:cs="Times New Roman"/>
          <w:sz w:val="28"/>
          <w:szCs w:val="28"/>
          <w:lang w:val="kk-KZ"/>
        </w:rPr>
        <w:br w:type="page"/>
      </w:r>
    </w:p>
    <w:p w14:paraId="1046A0DB" w14:textId="77777777" w:rsidR="00B37414" w:rsidRDefault="00F61E21" w:rsidP="00B37414">
      <w:pPr>
        <w:pStyle w:val="Heading2"/>
        <w:rPr>
          <w:rFonts w:ascii="Times New Roman" w:hAnsi="Times New Roman" w:cs="Times New Roman"/>
          <w:b/>
          <w:bCs/>
          <w:sz w:val="28"/>
          <w:szCs w:val="28"/>
          <w:lang w:val="kk-KZ"/>
        </w:rPr>
      </w:pPr>
      <w:bookmarkStart w:id="18" w:name="_Toc161767662"/>
      <w:r w:rsidRPr="00D6099D">
        <w:rPr>
          <w:rFonts w:ascii="Times New Roman" w:hAnsi="Times New Roman" w:cs="Times New Roman"/>
          <w:b/>
          <w:bCs/>
          <w:color w:val="auto"/>
          <w:sz w:val="28"/>
          <w:szCs w:val="28"/>
          <w:lang w:val="kk-KZ"/>
        </w:rPr>
        <w:lastRenderedPageBreak/>
        <w:t>3.2 R көмегімен мәліметтерді талдау</w:t>
      </w:r>
      <w:bookmarkStart w:id="19" w:name="_Toc161767663"/>
      <w:bookmarkEnd w:id="18"/>
    </w:p>
    <w:p w14:paraId="7807B67C" w14:textId="1D3249F4" w:rsidR="00F61E21" w:rsidRPr="00D6099D" w:rsidRDefault="00F61E21" w:rsidP="00B37414">
      <w:pPr>
        <w:pStyle w:val="Heading2"/>
        <w:rPr>
          <w:rFonts w:ascii="Times New Roman" w:hAnsi="Times New Roman" w:cs="Times New Roman"/>
          <w:b/>
          <w:bCs/>
          <w:color w:val="auto"/>
          <w:sz w:val="28"/>
          <w:szCs w:val="28"/>
          <w:lang w:val="kk-KZ"/>
        </w:rPr>
      </w:pPr>
      <w:r w:rsidRPr="00D6099D">
        <w:rPr>
          <w:rFonts w:ascii="Times New Roman" w:hAnsi="Times New Roman" w:cs="Times New Roman"/>
          <w:b/>
          <w:bCs/>
          <w:color w:val="auto"/>
          <w:sz w:val="28"/>
          <w:szCs w:val="28"/>
          <w:lang w:val="kk-KZ"/>
        </w:rPr>
        <w:t>3.2.1 Корреляциял</w:t>
      </w:r>
      <w:r w:rsidR="00B37414">
        <w:rPr>
          <w:rFonts w:ascii="Times New Roman" w:hAnsi="Times New Roman" w:cs="Times New Roman"/>
          <w:b/>
          <w:bCs/>
          <w:color w:val="auto"/>
          <w:sz w:val="28"/>
          <w:szCs w:val="28"/>
          <w:lang w:val="kk-KZ"/>
        </w:rPr>
        <w:t xml:space="preserve"> </w:t>
      </w:r>
      <w:r w:rsidRPr="00D6099D">
        <w:rPr>
          <w:rFonts w:ascii="Times New Roman" w:hAnsi="Times New Roman" w:cs="Times New Roman"/>
          <w:b/>
          <w:bCs/>
          <w:color w:val="auto"/>
          <w:sz w:val="28"/>
          <w:szCs w:val="28"/>
          <w:lang w:val="kk-KZ"/>
        </w:rPr>
        <w:t>ық талдау және байланыстарды зерттеу</w:t>
      </w:r>
      <w:bookmarkEnd w:id="19"/>
    </w:p>
    <w:p w14:paraId="0095B35A"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Бұл бөлімде</w:t>
      </w:r>
      <w:r w:rsidRPr="00A14294">
        <w:rPr>
          <w:rFonts w:ascii="Times New Roman" w:eastAsiaTheme="majorEastAsia" w:hAnsi="Times New Roman" w:cs="Times New Roman"/>
          <w:sz w:val="28"/>
          <w:szCs w:val="28"/>
          <w:lang w:val="kk-KZ"/>
        </w:rPr>
        <w:t xml:space="preserve"> </w:t>
      </w:r>
      <w:r w:rsidRPr="009F3077">
        <w:rPr>
          <w:rFonts w:ascii="Times New Roman" w:eastAsiaTheme="majorEastAsia" w:hAnsi="Times New Roman" w:cs="Times New Roman"/>
          <w:sz w:val="28"/>
          <w:szCs w:val="28"/>
          <w:lang w:val="kk-KZ"/>
        </w:rPr>
        <w:t>білім беру және жұмыссыздық салаларындағы негізгі көрсеткіштер арасындағы статистикалық байланыстарды анықтауға және түсіндіруге</w:t>
      </w:r>
      <w:r w:rsidRPr="00A14294">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баса</w:t>
      </w:r>
      <w:r w:rsidRPr="009F3077">
        <w:rPr>
          <w:rFonts w:ascii="Times New Roman" w:eastAsiaTheme="majorEastAsia" w:hAnsi="Times New Roman" w:cs="Times New Roman"/>
          <w:sz w:val="28"/>
          <w:szCs w:val="28"/>
          <w:lang w:val="kk-KZ"/>
        </w:rPr>
        <w:t xml:space="preserve"> назар аударамыз. Зерттеу 2008-2021 жылдар аралығын қамтитын мұқият таңдалған деректер </w:t>
      </w:r>
      <w:r>
        <w:rPr>
          <w:rFonts w:ascii="Times New Roman" w:eastAsiaTheme="majorEastAsia" w:hAnsi="Times New Roman" w:cs="Times New Roman"/>
          <w:sz w:val="28"/>
          <w:szCs w:val="28"/>
          <w:lang w:val="kk-KZ"/>
        </w:rPr>
        <w:t>жиынына</w:t>
      </w:r>
      <w:r w:rsidRPr="009F3077">
        <w:rPr>
          <w:rFonts w:ascii="Times New Roman" w:eastAsiaTheme="majorEastAsia" w:hAnsi="Times New Roman" w:cs="Times New Roman"/>
          <w:sz w:val="28"/>
          <w:szCs w:val="28"/>
          <w:lang w:val="kk-KZ"/>
        </w:rPr>
        <w:t xml:space="preserve"> негізделген. Бұл уақыт кезеңі талдаудың жеткілікті тереңдігін қамтамасыз ету және елдің білім беру жүйесі мен еңбек нарығының динамикасындағы қысқа мерзімді және ұзақ мерзімді трендтерді көру үшін таңдалды.</w:t>
      </w:r>
    </w:p>
    <w:p w14:paraId="0A0E233E"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Корреляциялық талдау жүргізу үшін деректерді жинау және дайындау бойынша ауқымды жұмыс жүргізілді. Бастапқыда білім беру мен жұмыссыздықтың әртүрлі аспектілері бойынша статистикалық деректерді қамтитын 22 файл қарастырылды, оның ішінде жылдық көрсеткіштер, жұмыссыздық деңгейі, жоғары біліммен жалпы қамту, жалпы білім беретін мектептер мен жоғары оқу орындарының түлектерінің саны, әртүрлі деңгейдегі білім беру мекемелеріне қабылдау, сондай-ақ техникалық және кәсіптік біліммен байланысты нақты көрсеткіштер</w:t>
      </w:r>
      <w:r>
        <w:rPr>
          <w:rFonts w:ascii="Times New Roman" w:eastAsiaTheme="majorEastAsia" w:hAnsi="Times New Roman" w:cs="Times New Roman"/>
          <w:sz w:val="28"/>
          <w:szCs w:val="28"/>
          <w:lang w:val="kk-KZ"/>
        </w:rPr>
        <w:t xml:space="preserve"> бар</w:t>
      </w:r>
      <w:r w:rsidRPr="009F3077">
        <w:rPr>
          <w:rFonts w:ascii="Times New Roman" w:eastAsiaTheme="majorEastAsia" w:hAnsi="Times New Roman" w:cs="Times New Roman"/>
          <w:sz w:val="28"/>
          <w:szCs w:val="28"/>
          <w:lang w:val="kk-KZ"/>
        </w:rPr>
        <w:t xml:space="preserve">. Бұл мәліметтер </w:t>
      </w:r>
      <w:r>
        <w:rPr>
          <w:rFonts w:ascii="Times New Roman" w:eastAsiaTheme="majorEastAsia" w:hAnsi="Times New Roman" w:cs="Times New Roman"/>
          <w:sz w:val="28"/>
          <w:szCs w:val="28"/>
          <w:lang w:val="kk-KZ"/>
        </w:rPr>
        <w:t>жиыны</w:t>
      </w:r>
      <w:r w:rsidRPr="009F3077">
        <w:rPr>
          <w:rFonts w:ascii="Times New Roman" w:eastAsiaTheme="majorEastAsia" w:hAnsi="Times New Roman" w:cs="Times New Roman"/>
          <w:sz w:val="28"/>
          <w:szCs w:val="28"/>
          <w:lang w:val="kk-KZ"/>
        </w:rPr>
        <w:t xml:space="preserve"> зерттеу үшін ең маңызды айнымалыларды бөліп көрсету мақсатында сыни тұрғыдан талданды.</w:t>
      </w:r>
    </w:p>
    <w:p w14:paraId="5B6AC70F"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Осындай т</w:t>
      </w:r>
      <w:r w:rsidRPr="009F3077">
        <w:rPr>
          <w:rFonts w:ascii="Times New Roman" w:eastAsiaTheme="majorEastAsia" w:hAnsi="Times New Roman" w:cs="Times New Roman"/>
          <w:sz w:val="28"/>
          <w:szCs w:val="28"/>
          <w:lang w:val="kk-KZ"/>
        </w:rPr>
        <w:t>алдауға дайындықтың негізгі кезеңі</w:t>
      </w:r>
      <w:r>
        <w:rPr>
          <w:rFonts w:ascii="Times New Roman" w:eastAsiaTheme="majorEastAsia" w:hAnsi="Times New Roman" w:cs="Times New Roman"/>
          <w:sz w:val="28"/>
          <w:szCs w:val="28"/>
          <w:lang w:val="kk-KZ"/>
        </w:rPr>
        <w:t>нде</w:t>
      </w:r>
      <w:r w:rsidRPr="009F3077">
        <w:rPr>
          <w:rFonts w:ascii="Times New Roman" w:eastAsiaTheme="majorEastAsia" w:hAnsi="Times New Roman" w:cs="Times New Roman"/>
          <w:sz w:val="28"/>
          <w:szCs w:val="28"/>
          <w:lang w:val="kk-KZ"/>
        </w:rPr>
        <w:t xml:space="preserve"> R және Microsoft Excel бағдарламалау құралдарын қолдан</w:t>
      </w:r>
      <w:r>
        <w:rPr>
          <w:rFonts w:ascii="Times New Roman" w:eastAsiaTheme="majorEastAsia" w:hAnsi="Times New Roman" w:cs="Times New Roman"/>
          <w:sz w:val="28"/>
          <w:szCs w:val="28"/>
          <w:lang w:val="kk-KZ"/>
        </w:rPr>
        <w:t>ылып</w:t>
      </w:r>
      <w:r w:rsidRPr="009F3077">
        <w:rPr>
          <w:rFonts w:ascii="Times New Roman" w:eastAsiaTheme="majorEastAsia" w:hAnsi="Times New Roman" w:cs="Times New Roman"/>
          <w:sz w:val="28"/>
          <w:szCs w:val="28"/>
          <w:lang w:val="kk-KZ"/>
        </w:rPr>
        <w:t>, деректер өңдеу</w:t>
      </w:r>
      <w:r>
        <w:rPr>
          <w:rFonts w:ascii="Times New Roman" w:eastAsiaTheme="majorEastAsia" w:hAnsi="Times New Roman" w:cs="Times New Roman"/>
          <w:sz w:val="28"/>
          <w:szCs w:val="28"/>
          <w:lang w:val="kk-KZ"/>
        </w:rPr>
        <w:t>ден</w:t>
      </w:r>
      <w:r w:rsidRPr="009F3077">
        <w:rPr>
          <w:rFonts w:ascii="Times New Roman" w:eastAsiaTheme="majorEastAsia" w:hAnsi="Times New Roman" w:cs="Times New Roman"/>
          <w:sz w:val="28"/>
          <w:szCs w:val="28"/>
          <w:lang w:val="kk-KZ"/>
        </w:rPr>
        <w:t xml:space="preserve"> және қалыпқа келтіру</w:t>
      </w:r>
      <w:r>
        <w:rPr>
          <w:rFonts w:ascii="Times New Roman" w:eastAsiaTheme="majorEastAsia" w:hAnsi="Times New Roman" w:cs="Times New Roman"/>
          <w:sz w:val="28"/>
          <w:szCs w:val="28"/>
          <w:lang w:val="kk-KZ"/>
        </w:rPr>
        <w:t>ден</w:t>
      </w:r>
      <w:r w:rsidRPr="009F3077">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өткізілді</w:t>
      </w:r>
      <w:r w:rsidRPr="009F3077">
        <w:rPr>
          <w:rFonts w:ascii="Times New Roman" w:eastAsiaTheme="majorEastAsia" w:hAnsi="Times New Roman" w:cs="Times New Roman"/>
          <w:sz w:val="28"/>
          <w:szCs w:val="28"/>
          <w:lang w:val="kk-KZ"/>
        </w:rPr>
        <w:t>. Осының арқасында үлгі</w:t>
      </w:r>
      <w:r>
        <w:rPr>
          <w:rFonts w:ascii="Times New Roman" w:eastAsiaTheme="majorEastAsia" w:hAnsi="Times New Roman" w:cs="Times New Roman"/>
          <w:sz w:val="28"/>
          <w:szCs w:val="28"/>
          <w:lang w:val="kk-KZ"/>
        </w:rPr>
        <w:t xml:space="preserve"> жиынының</w:t>
      </w:r>
      <w:r w:rsidRPr="009F3077">
        <w:rPr>
          <w:rFonts w:ascii="Times New Roman" w:eastAsiaTheme="majorEastAsia" w:hAnsi="Times New Roman" w:cs="Times New Roman"/>
          <w:sz w:val="28"/>
          <w:szCs w:val="28"/>
          <w:lang w:val="kk-KZ"/>
        </w:rPr>
        <w:t xml:space="preserve"> жоғары дәлдігі мен тұтастығын қамтамасыз еті</w:t>
      </w:r>
      <w:r>
        <w:rPr>
          <w:rFonts w:ascii="Times New Roman" w:eastAsiaTheme="majorEastAsia" w:hAnsi="Times New Roman" w:cs="Times New Roman"/>
          <w:sz w:val="28"/>
          <w:szCs w:val="28"/>
          <w:lang w:val="kk-KZ"/>
        </w:rPr>
        <w:t>лі</w:t>
      </w:r>
      <w:r w:rsidRPr="009F3077">
        <w:rPr>
          <w:rFonts w:ascii="Times New Roman" w:eastAsiaTheme="majorEastAsia" w:hAnsi="Times New Roman" w:cs="Times New Roman"/>
          <w:sz w:val="28"/>
          <w:szCs w:val="28"/>
          <w:lang w:val="kk-KZ"/>
        </w:rPr>
        <w:t xml:space="preserve">п, оны әрі қарай талдауға жарамды етті. Таңдалған деректер жалпыұлттық </w:t>
      </w:r>
      <w:r>
        <w:rPr>
          <w:rFonts w:ascii="Times New Roman" w:eastAsiaTheme="majorEastAsia" w:hAnsi="Times New Roman" w:cs="Times New Roman"/>
          <w:sz w:val="28"/>
          <w:szCs w:val="28"/>
          <w:lang w:val="kk-KZ"/>
        </w:rPr>
        <w:t>көрсеткіштерді</w:t>
      </w:r>
      <w:r w:rsidRPr="009F3077">
        <w:rPr>
          <w:rFonts w:ascii="Times New Roman" w:eastAsiaTheme="majorEastAsia" w:hAnsi="Times New Roman" w:cs="Times New Roman"/>
          <w:sz w:val="28"/>
          <w:szCs w:val="28"/>
          <w:lang w:val="kk-KZ"/>
        </w:rPr>
        <w:t xml:space="preserve"> ұсыну үшін әр жыл бойынша орташаландырылды, бұл бүкіл Қазақстан деңгейіндегі жалпы үрдістер мен өзгерістерді көруге мүмкіндік береді.</w:t>
      </w:r>
    </w:p>
    <w:p w14:paraId="2A635F02"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Осылайша, алынған деректер </w:t>
      </w:r>
      <w:r>
        <w:rPr>
          <w:rFonts w:ascii="Times New Roman" w:eastAsiaTheme="majorEastAsia" w:hAnsi="Times New Roman" w:cs="Times New Roman"/>
          <w:sz w:val="28"/>
          <w:szCs w:val="28"/>
          <w:lang w:val="kk-KZ"/>
        </w:rPr>
        <w:t>жиыны</w:t>
      </w:r>
      <w:r w:rsidRPr="009F3077">
        <w:rPr>
          <w:rFonts w:ascii="Times New Roman" w:eastAsiaTheme="majorEastAsia" w:hAnsi="Times New Roman" w:cs="Times New Roman"/>
          <w:sz w:val="28"/>
          <w:szCs w:val="28"/>
          <w:lang w:val="kk-KZ"/>
        </w:rPr>
        <w:t xml:space="preserve"> зерттелетін көрсеткіштер арасындағы статистикалық маңызды байланыстарды анықтауға ғана емес, сонымен қатар бір саладағы өзгерістердің екіншісіндегі көрсеткіштерге қалай әсер ететінін немесе әсер ететінін түсінуге бағытталған корреляциялық және қарым-қатынасты талдауға негіз болды. Бұл бөлімде білімге байланысты факторлардың елдегі жұмыссыздық динамикасымен қалай байланысты екенін және бұл қатынастарды білім беру және еңбек саясатын қалыптастыру тұрғысынан қалай түсіндіруге болатынын көрсетуге </w:t>
      </w:r>
      <w:r>
        <w:rPr>
          <w:rFonts w:ascii="Times New Roman" w:eastAsiaTheme="majorEastAsia" w:hAnsi="Times New Roman" w:cs="Times New Roman"/>
          <w:sz w:val="28"/>
          <w:szCs w:val="28"/>
          <w:lang w:val="kk-KZ"/>
        </w:rPr>
        <w:t>ұмтылады</w:t>
      </w:r>
      <w:r w:rsidRPr="009F3077">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 xml:space="preserve"> Төменде осы бөлімдегі талдау үшін таңдалған 12 айнымалыларға шолу жасалынады</w:t>
      </w:r>
    </w:p>
    <w:p w14:paraId="414095B6"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1.  Жұмыссыздық</w:t>
      </w:r>
      <w:r>
        <w:rPr>
          <w:rFonts w:ascii="Times New Roman" w:eastAsiaTheme="majorEastAsia" w:hAnsi="Times New Roman" w:cs="Times New Roman"/>
          <w:sz w:val="28"/>
          <w:szCs w:val="28"/>
          <w:lang w:val="kk-KZ"/>
        </w:rPr>
        <w:t>тың жалпы</w:t>
      </w:r>
      <w:r w:rsidRPr="009F3077">
        <w:rPr>
          <w:rFonts w:ascii="Times New Roman" w:eastAsiaTheme="majorEastAsia" w:hAnsi="Times New Roman" w:cs="Times New Roman"/>
          <w:sz w:val="28"/>
          <w:szCs w:val="28"/>
          <w:lang w:val="kk-KZ"/>
        </w:rPr>
        <w:t xml:space="preserve"> деңгейі </w:t>
      </w:r>
      <w:r w:rsidRPr="00A14294">
        <w:rPr>
          <w:rFonts w:ascii="Times New Roman" w:eastAsiaTheme="majorEastAsia" w:hAnsi="Times New Roman" w:cs="Times New Roman"/>
          <w:sz w:val="28"/>
          <w:szCs w:val="28"/>
          <w:lang w:val="kk-KZ"/>
        </w:rPr>
        <w:t>(</w:t>
      </w:r>
      <w:r w:rsidRPr="009F3077">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w:t>
      </w:r>
      <w:r w:rsidRPr="009F3077">
        <w:rPr>
          <w:rFonts w:ascii="Times New Roman" w:eastAsiaTheme="majorEastAsia" w:hAnsi="Times New Roman" w:cs="Times New Roman"/>
          <w:sz w:val="28"/>
          <w:szCs w:val="28"/>
          <w:lang w:val="kk-KZ"/>
        </w:rPr>
        <w:t xml:space="preserve">  жұмыс күшінің жалпы санынан белсенді жұмыс іздеушілердің үлесін көрсетеді. Экономикалық әл-ауқаттың көрсеткіші ретінде ол еңбек нарығының динамикасын түсінудің кілті болып табылады.</w:t>
      </w:r>
    </w:p>
    <w:p w14:paraId="65BC339E"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2. Жоғары біліммен жалпы қамту </w:t>
      </w:r>
      <w:r>
        <w:rPr>
          <w:rFonts w:ascii="Times New Roman" w:eastAsiaTheme="majorEastAsia" w:hAnsi="Times New Roman" w:cs="Times New Roman"/>
          <w:sz w:val="28"/>
          <w:szCs w:val="28"/>
          <w:lang w:val="kk-KZ"/>
        </w:rPr>
        <w:t>көрсеткіші</w:t>
      </w:r>
      <w:r w:rsidRPr="009F3077">
        <w:rPr>
          <w:rFonts w:ascii="Times New Roman" w:eastAsiaTheme="majorEastAsia" w:hAnsi="Times New Roman" w:cs="Times New Roman"/>
          <w:sz w:val="28"/>
          <w:szCs w:val="28"/>
          <w:lang w:val="kk-KZ"/>
        </w:rPr>
        <w:t xml:space="preserve"> </w:t>
      </w:r>
      <w:r w:rsidRPr="00A14294">
        <w:rPr>
          <w:rFonts w:ascii="Times New Roman" w:eastAsiaTheme="majorEastAsia" w:hAnsi="Times New Roman" w:cs="Times New Roman"/>
          <w:sz w:val="28"/>
          <w:szCs w:val="28"/>
          <w:lang w:val="kk-KZ"/>
        </w:rPr>
        <w:t>(</w:t>
      </w:r>
      <w:r w:rsidRPr="009F3077">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w:t>
      </w:r>
      <w:r w:rsidRPr="009F3077">
        <w:rPr>
          <w:rFonts w:ascii="Times New Roman" w:eastAsiaTheme="majorEastAsia" w:hAnsi="Times New Roman" w:cs="Times New Roman"/>
          <w:sz w:val="28"/>
          <w:szCs w:val="28"/>
          <w:lang w:val="kk-KZ"/>
        </w:rPr>
        <w:t xml:space="preserve">  тиісті жастағы халықтың жалпы санына қатысты жоғары білім алатын халықтың пайызын көрсетеді. Бұл айнымалы халық арасында жоғары білімнің таралуы мен қолжетімділігін бағалау үшін маңызды.</w:t>
      </w:r>
    </w:p>
    <w:p w14:paraId="00151FB3" w14:textId="77777777" w:rsidR="00B37414" w:rsidRPr="009F3077" w:rsidRDefault="00B37414" w:rsidP="00B37414">
      <w:pPr>
        <w:spacing w:after="0" w:line="240" w:lineRule="auto"/>
        <w:jc w:val="both"/>
        <w:rPr>
          <w:rFonts w:ascii="Times New Roman" w:eastAsiaTheme="majorEastAsia" w:hAnsi="Times New Roman" w:cs="Times New Roman"/>
          <w:sz w:val="28"/>
          <w:szCs w:val="28"/>
          <w:lang w:val="kk-KZ"/>
        </w:rPr>
      </w:pPr>
    </w:p>
    <w:p w14:paraId="456DCDB3"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lastRenderedPageBreak/>
        <w:t>3. Жалпы орта мектепті бітірген түлектердің саны (11-сынып)  орта білім беру кезеңін аяқтайтын және білімін жалғастыруға немесе еңбек нарығына кіруге дайын оқушылардың саны туралы мәліметтер береді.</w:t>
      </w:r>
    </w:p>
    <w:p w14:paraId="2079244C"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4. Жоғары білім беру ұйымдарының студенттерін қабылдау</w:t>
      </w:r>
      <w:r>
        <w:rPr>
          <w:rFonts w:ascii="Times New Roman" w:eastAsiaTheme="majorEastAsia" w:hAnsi="Times New Roman" w:cs="Times New Roman"/>
          <w:sz w:val="28"/>
          <w:szCs w:val="28"/>
          <w:lang w:val="kk-KZ"/>
        </w:rPr>
        <w:t xml:space="preserve"> көрсеткіші</w:t>
      </w:r>
      <w:r w:rsidRPr="009F3077">
        <w:rPr>
          <w:rFonts w:ascii="Times New Roman" w:eastAsiaTheme="majorEastAsia" w:hAnsi="Times New Roman" w:cs="Times New Roman"/>
          <w:sz w:val="28"/>
          <w:szCs w:val="28"/>
          <w:lang w:val="kk-KZ"/>
        </w:rPr>
        <w:t xml:space="preserve"> жоғары оқу орындарына қабылданған студенттердің саны туралы ақпарат береді, бұл жоғары білімге деген сұраныстың тенденцияларын көрсетеді.</w:t>
      </w:r>
    </w:p>
    <w:p w14:paraId="627237AC"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5.  Жоғары білім беру ұйымдары студенттерінің саны осы мекемелерде оқитын студенттердің жалпы санын көрсетеді, бұл елдегі жоғары білім ауқымының маңызды көрсеткіші болып табылады.</w:t>
      </w:r>
    </w:p>
    <w:p w14:paraId="52CEA6F0"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6. Жоғары білім беру ұйымдарының саны жоғары білім алуға болатын оқу орындарының санын бағалауға мүмкіндік береді және білім беру мүмкіндіктерінің әртүрлілігінің өлшемі бола алады.</w:t>
      </w:r>
    </w:p>
    <w:p w14:paraId="5CE71CC7"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7.Техникалық және кәсіптік, орта білімнен кейінгі білім беру ұйымдарында білім алушыларды қабылдау</w:t>
      </w:r>
      <w:r>
        <w:rPr>
          <w:rFonts w:ascii="Times New Roman" w:eastAsiaTheme="majorEastAsia" w:hAnsi="Times New Roman" w:cs="Times New Roman"/>
          <w:sz w:val="28"/>
          <w:szCs w:val="28"/>
          <w:lang w:val="kk-KZ"/>
        </w:rPr>
        <w:t xml:space="preserve"> көрсеткіші</w:t>
      </w:r>
      <w:r w:rsidRPr="009F3077">
        <w:rPr>
          <w:rFonts w:ascii="Times New Roman" w:eastAsiaTheme="majorEastAsia" w:hAnsi="Times New Roman" w:cs="Times New Roman"/>
          <w:sz w:val="28"/>
          <w:szCs w:val="28"/>
          <w:lang w:val="kk-KZ"/>
        </w:rPr>
        <w:t xml:space="preserve"> мамандандырылған кадрларды даярлау үшін маңызды болып табылатын техникалық және кәсіптік білім </w:t>
      </w:r>
      <w:r>
        <w:rPr>
          <w:rFonts w:ascii="Times New Roman" w:eastAsiaTheme="majorEastAsia" w:hAnsi="Times New Roman" w:cs="Times New Roman"/>
          <w:sz w:val="28"/>
          <w:szCs w:val="28"/>
          <w:lang w:val="kk-KZ"/>
        </w:rPr>
        <w:t>алуды</w:t>
      </w:r>
      <w:r w:rsidRPr="009F3077">
        <w:rPr>
          <w:rFonts w:ascii="Times New Roman" w:eastAsiaTheme="majorEastAsia" w:hAnsi="Times New Roman" w:cs="Times New Roman"/>
          <w:sz w:val="28"/>
          <w:szCs w:val="28"/>
          <w:lang w:val="kk-KZ"/>
        </w:rPr>
        <w:t xml:space="preserve"> таңдайтын студенттер ағынының шамасын зерттейді.</w:t>
      </w:r>
    </w:p>
    <w:p w14:paraId="2947E519"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8. Техникалық және кәсіптік, орта білімнен кейінгі білім беру ұйымдарының саны осындай білім беруді ұсынатын мекемелердің санын көрсетеді және кәсіптік оқытудың қолжетімділігінің көрсеткіші болып табылады.</w:t>
      </w:r>
    </w:p>
    <w:p w14:paraId="462CABA6"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9. Жоғары білім беру ұйымдарының студенттерін бітіру</w:t>
      </w:r>
      <w:r>
        <w:rPr>
          <w:rFonts w:ascii="Times New Roman" w:eastAsiaTheme="majorEastAsia" w:hAnsi="Times New Roman" w:cs="Times New Roman"/>
          <w:sz w:val="28"/>
          <w:szCs w:val="28"/>
          <w:lang w:val="kk-KZ"/>
        </w:rPr>
        <w:t xml:space="preserve"> көрсеткіші</w:t>
      </w:r>
      <w:r w:rsidRPr="009F3077">
        <w:rPr>
          <w:rFonts w:ascii="Times New Roman" w:eastAsiaTheme="majorEastAsia" w:hAnsi="Times New Roman" w:cs="Times New Roman"/>
          <w:sz w:val="28"/>
          <w:szCs w:val="28"/>
          <w:lang w:val="kk-KZ"/>
        </w:rPr>
        <w:t xml:space="preserve"> жоғары оқу орындарын сәтті бітірген студенттердің санын өлшейді және экономикаға кіретін кадрлардың </w:t>
      </w:r>
      <w:r>
        <w:rPr>
          <w:rFonts w:ascii="Times New Roman" w:eastAsiaTheme="majorEastAsia" w:hAnsi="Times New Roman" w:cs="Times New Roman"/>
          <w:sz w:val="28"/>
          <w:szCs w:val="28"/>
          <w:lang w:val="kk-KZ"/>
        </w:rPr>
        <w:t>көлемін</w:t>
      </w:r>
      <w:r w:rsidRPr="009F3077">
        <w:rPr>
          <w:rFonts w:ascii="Times New Roman" w:eastAsiaTheme="majorEastAsia" w:hAnsi="Times New Roman" w:cs="Times New Roman"/>
          <w:sz w:val="28"/>
          <w:szCs w:val="28"/>
          <w:lang w:val="kk-KZ"/>
        </w:rPr>
        <w:t xml:space="preserve"> талдау үшін маңызды.</w:t>
      </w:r>
    </w:p>
    <w:p w14:paraId="3AC1E8A8"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10.</w:t>
      </w:r>
      <w:r>
        <w:rPr>
          <w:rFonts w:ascii="Times New Roman" w:eastAsiaTheme="majorEastAsia" w:hAnsi="Times New Roman" w:cs="Times New Roman"/>
          <w:sz w:val="28"/>
          <w:szCs w:val="28"/>
          <w:lang w:val="kk-KZ"/>
        </w:rPr>
        <w:t xml:space="preserve"> </w:t>
      </w:r>
      <w:r w:rsidRPr="009F3077">
        <w:rPr>
          <w:rFonts w:ascii="Times New Roman" w:eastAsiaTheme="majorEastAsia" w:hAnsi="Times New Roman" w:cs="Times New Roman"/>
          <w:sz w:val="28"/>
          <w:szCs w:val="28"/>
          <w:lang w:val="kk-KZ"/>
        </w:rPr>
        <w:t xml:space="preserve">Орта біліммен қамтудың жалпы коэффициенті </w:t>
      </w:r>
      <w:r>
        <w:rPr>
          <w:rFonts w:ascii="Times New Roman" w:eastAsiaTheme="majorEastAsia" w:hAnsi="Times New Roman" w:cs="Times New Roman"/>
          <w:sz w:val="28"/>
          <w:szCs w:val="28"/>
          <w:lang w:val="kk-KZ"/>
        </w:rPr>
        <w:t>мектеп</w:t>
      </w:r>
      <w:r w:rsidRPr="009F3077">
        <w:rPr>
          <w:rFonts w:ascii="Times New Roman" w:eastAsiaTheme="majorEastAsia" w:hAnsi="Times New Roman" w:cs="Times New Roman"/>
          <w:sz w:val="28"/>
          <w:szCs w:val="28"/>
          <w:lang w:val="kk-KZ"/>
        </w:rPr>
        <w:t xml:space="preserve"> жас</w:t>
      </w:r>
      <w:r>
        <w:rPr>
          <w:rFonts w:ascii="Times New Roman" w:eastAsiaTheme="majorEastAsia" w:hAnsi="Times New Roman" w:cs="Times New Roman"/>
          <w:sz w:val="28"/>
          <w:szCs w:val="28"/>
          <w:lang w:val="kk-KZ"/>
        </w:rPr>
        <w:t>ынд</w:t>
      </w:r>
      <w:r w:rsidRPr="009F3077">
        <w:rPr>
          <w:rFonts w:ascii="Times New Roman" w:eastAsiaTheme="majorEastAsia" w:hAnsi="Times New Roman" w:cs="Times New Roman"/>
          <w:sz w:val="28"/>
          <w:szCs w:val="28"/>
          <w:lang w:val="kk-KZ"/>
        </w:rPr>
        <w:t>ағы оқушылардың ықтимал санына қатысты орта білім алушылардың үлесі туралы ақпарат береді, бұл халықтың жалпы білім деңгейін түсіну үшін маңызды.</w:t>
      </w:r>
    </w:p>
    <w:p w14:paraId="3C073758"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11. Жұмыссыз халық </w:t>
      </w:r>
      <w:r>
        <w:rPr>
          <w:rFonts w:ascii="Times New Roman" w:eastAsiaTheme="majorEastAsia" w:hAnsi="Times New Roman" w:cs="Times New Roman"/>
          <w:sz w:val="28"/>
          <w:szCs w:val="28"/>
          <w:lang w:val="kk-KZ"/>
        </w:rPr>
        <w:t>деңгейі</w:t>
      </w:r>
      <w:r w:rsidRPr="009F3077">
        <w:rPr>
          <w:rFonts w:ascii="Times New Roman" w:eastAsiaTheme="majorEastAsia" w:hAnsi="Times New Roman" w:cs="Times New Roman"/>
          <w:sz w:val="28"/>
          <w:szCs w:val="28"/>
          <w:lang w:val="kk-KZ"/>
        </w:rPr>
        <w:t xml:space="preserve"> жұмысы жоқ, бірақ оны белсенді түрде сезінетін адамдардың санын көрсетеді. Бұл көрсеткіш жұмыссыздықтың ауқымын бағалау үшін маңызды және жұмысқа орналасу және кәсіби дайындық қажеттіліктерін анықтауға көмектеседі. </w:t>
      </w:r>
    </w:p>
    <w:p w14:paraId="7BE2FB4A"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12. Жастардың жұмыссыздық деңгейі 15 пен 24 жас аралығындағы жастардың қанша үлесі жұмыс таба алма</w:t>
      </w:r>
      <w:r>
        <w:rPr>
          <w:rFonts w:ascii="Times New Roman" w:eastAsiaTheme="majorEastAsia" w:hAnsi="Times New Roman" w:cs="Times New Roman"/>
          <w:sz w:val="28"/>
          <w:szCs w:val="28"/>
          <w:lang w:val="kk-KZ"/>
        </w:rPr>
        <w:t>ғандығын</w:t>
      </w:r>
      <w:r w:rsidRPr="009F3077">
        <w:rPr>
          <w:rFonts w:ascii="Times New Roman" w:eastAsiaTheme="majorEastAsia" w:hAnsi="Times New Roman" w:cs="Times New Roman"/>
          <w:sz w:val="28"/>
          <w:szCs w:val="28"/>
          <w:lang w:val="kk-KZ"/>
        </w:rPr>
        <w:t xml:space="preserve"> анық көрсетеді. Бұл көрсеткіш әсіресе жастардың еңбек нарығындағы жағдайын және олардың әлеуметтік бейімделуі мен кәсіби бағдарлануы жөніндегі іс-шаралардың тиімділігін түсіну үшін өте маңызды.</w:t>
      </w:r>
    </w:p>
    <w:p w14:paraId="4DCF3B4C" w14:textId="77777777"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Осы айнымалылардың әрқайсысы саяси стратегиялар мен білім беру бағдарламаларының дамуына әсер етуі мүмкін ықтимал корреляциялар мен тенденцияларды анықтау үшін мұқият талданды. Корреляциялық матрицадағы мәндер білім деңгейінің еңбек нарығына ықтимал әсерін және керісінше </w:t>
      </w:r>
      <w:r>
        <w:rPr>
          <w:rFonts w:ascii="Times New Roman" w:eastAsiaTheme="majorEastAsia" w:hAnsi="Times New Roman" w:cs="Times New Roman"/>
          <w:sz w:val="28"/>
          <w:szCs w:val="28"/>
          <w:lang w:val="kk-KZ"/>
        </w:rPr>
        <w:t xml:space="preserve">әсерді </w:t>
      </w:r>
      <w:r w:rsidRPr="009F3077">
        <w:rPr>
          <w:rFonts w:ascii="Times New Roman" w:eastAsiaTheme="majorEastAsia" w:hAnsi="Times New Roman" w:cs="Times New Roman"/>
          <w:sz w:val="28"/>
          <w:szCs w:val="28"/>
          <w:lang w:val="kk-KZ"/>
        </w:rPr>
        <w:t xml:space="preserve">көрсететін әртүрлі көрсеткіштер арасындағы байланыстың күші мен бағытын көрсетеді. Мәселен, мысалы, жалпы жоғары біліммен қамту мен мектеп түлектерінің саны арасындағы корреляцияның жоғары мәндері жастар арасындағы білім беру стандарттарының өсу тенденциясын көрсетеді, ал </w:t>
      </w:r>
      <w:r w:rsidRPr="009F3077">
        <w:rPr>
          <w:rFonts w:ascii="Times New Roman" w:eastAsiaTheme="majorEastAsia" w:hAnsi="Times New Roman" w:cs="Times New Roman"/>
          <w:sz w:val="28"/>
          <w:szCs w:val="28"/>
          <w:lang w:val="kk-KZ"/>
        </w:rPr>
        <w:lastRenderedPageBreak/>
        <w:t>жұмыссыздық деңгейімен теріс корреляция білім берудің жұмыспен қамтуға оң әсерін көрсетуі мүмкін.</w:t>
      </w:r>
    </w:p>
    <w:p w14:paraId="22229E5D" w14:textId="26F3D565" w:rsidR="00B37414" w:rsidRPr="009F3077" w:rsidRDefault="00B37414" w:rsidP="00B37414">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Қазақстандағы білім беру және жұмыссыздық статистикасын зерттеу аясында өзара байланыстарды корреляциялық талдау мен талдауға дайындық барысында R бағдарламалау тілін қолдана отырып, мәліметтер құрылымын оңтайландыру бойынша маңызды </w:t>
      </w:r>
      <w:r w:rsidR="00203C5C">
        <w:rPr>
          <w:rFonts w:ascii="Times New Roman" w:eastAsiaTheme="majorEastAsia" w:hAnsi="Times New Roman" w:cs="Times New Roman"/>
          <w:sz w:val="28"/>
          <w:szCs w:val="28"/>
          <w:lang w:val="kk-KZ"/>
        </w:rPr>
        <w:t>жұмыс</w:t>
      </w:r>
      <w:r w:rsidRPr="009F3077">
        <w:rPr>
          <w:rFonts w:ascii="Times New Roman" w:eastAsiaTheme="majorEastAsia" w:hAnsi="Times New Roman" w:cs="Times New Roman"/>
          <w:sz w:val="28"/>
          <w:szCs w:val="28"/>
          <w:lang w:val="kk-KZ"/>
        </w:rPr>
        <w:t xml:space="preserve"> жасалды. </w:t>
      </w:r>
      <w:r w:rsidR="00203C5C">
        <w:rPr>
          <w:rFonts w:ascii="Times New Roman" w:eastAsiaTheme="majorEastAsia" w:hAnsi="Times New Roman" w:cs="Times New Roman"/>
          <w:sz w:val="28"/>
          <w:szCs w:val="28"/>
          <w:lang w:val="kk-KZ"/>
        </w:rPr>
        <w:t>Б</w:t>
      </w:r>
      <w:r w:rsidRPr="009F3077">
        <w:rPr>
          <w:rFonts w:ascii="Times New Roman" w:eastAsiaTheme="majorEastAsia" w:hAnsi="Times New Roman" w:cs="Times New Roman"/>
          <w:sz w:val="28"/>
          <w:szCs w:val="28"/>
          <w:lang w:val="kk-KZ"/>
        </w:rPr>
        <w:t>астапқы деректердің күрделілігі олардың көлеміне ғана емес, сонымен қатар айнымалылардың ұзақ, егжей-тегжейлі атауларына байланысты болды, бұл талдау мен жұмыссыздық нәтижелерін кейінгі түсіндіруді</w:t>
      </w:r>
      <w:r w:rsidR="00203C5C">
        <w:rPr>
          <w:rFonts w:ascii="Times New Roman" w:eastAsiaTheme="majorEastAsia" w:hAnsi="Times New Roman" w:cs="Times New Roman"/>
          <w:sz w:val="28"/>
          <w:szCs w:val="28"/>
          <w:lang w:val="kk-KZ"/>
        </w:rPr>
        <w:t xml:space="preserve"> және </w:t>
      </w:r>
      <w:r w:rsidR="00203C5C" w:rsidRPr="009F3077">
        <w:rPr>
          <w:rFonts w:ascii="Times New Roman" w:eastAsiaTheme="majorEastAsia" w:hAnsi="Times New Roman" w:cs="Times New Roman"/>
          <w:sz w:val="28"/>
          <w:szCs w:val="28"/>
          <w:lang w:val="kk-KZ"/>
        </w:rPr>
        <w:t>деректерді визуализациялау</w:t>
      </w:r>
      <w:r w:rsidR="00203C5C">
        <w:rPr>
          <w:rFonts w:ascii="Times New Roman" w:eastAsiaTheme="majorEastAsia" w:hAnsi="Times New Roman" w:cs="Times New Roman"/>
          <w:sz w:val="28"/>
          <w:szCs w:val="28"/>
          <w:lang w:val="kk-KZ"/>
        </w:rPr>
        <w:t>ды</w:t>
      </w:r>
      <w:r w:rsidRPr="009F3077">
        <w:rPr>
          <w:rFonts w:ascii="Times New Roman" w:eastAsiaTheme="majorEastAsia" w:hAnsi="Times New Roman" w:cs="Times New Roman"/>
          <w:sz w:val="28"/>
          <w:szCs w:val="28"/>
          <w:lang w:val="kk-KZ"/>
        </w:rPr>
        <w:t xml:space="preserve"> қиындатуы мүмкін.</w:t>
      </w:r>
    </w:p>
    <w:p w14:paraId="297616B9" w14:textId="4626F4CF" w:rsidR="00B37414" w:rsidRPr="009F3077" w:rsidRDefault="00203C5C" w:rsidP="00203C5C">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Сондықтан</w:t>
      </w:r>
      <w:r w:rsidR="00B37414" w:rsidRPr="009F3077">
        <w:rPr>
          <w:rFonts w:ascii="Times New Roman" w:eastAsiaTheme="majorEastAsia" w:hAnsi="Times New Roman" w:cs="Times New Roman"/>
          <w:sz w:val="28"/>
          <w:szCs w:val="28"/>
          <w:lang w:val="kk-KZ"/>
        </w:rPr>
        <w:t xml:space="preserve"> айнымалы атаулар</w:t>
      </w:r>
      <w:r>
        <w:rPr>
          <w:rFonts w:ascii="Times New Roman" w:eastAsiaTheme="majorEastAsia" w:hAnsi="Times New Roman" w:cs="Times New Roman"/>
          <w:sz w:val="28"/>
          <w:szCs w:val="28"/>
          <w:lang w:val="kk-KZ"/>
        </w:rPr>
        <w:t>ын</w:t>
      </w:r>
      <w:r w:rsidR="00B37414" w:rsidRPr="009F3077">
        <w:rPr>
          <w:rFonts w:ascii="Times New Roman" w:eastAsiaTheme="majorEastAsia" w:hAnsi="Times New Roman" w:cs="Times New Roman"/>
          <w:sz w:val="28"/>
          <w:szCs w:val="28"/>
          <w:lang w:val="kk-KZ"/>
        </w:rPr>
        <w:t xml:space="preserve"> сандар</w:t>
      </w:r>
      <w:r>
        <w:rPr>
          <w:rFonts w:ascii="Times New Roman" w:eastAsiaTheme="majorEastAsia" w:hAnsi="Times New Roman" w:cs="Times New Roman"/>
          <w:sz w:val="28"/>
          <w:szCs w:val="28"/>
          <w:lang w:val="kk-KZ"/>
        </w:rPr>
        <w:t>мен</w:t>
      </w:r>
      <w:r w:rsidR="00B37414" w:rsidRPr="009F3077">
        <w:rPr>
          <w:rFonts w:ascii="Times New Roman" w:eastAsiaTheme="majorEastAsia" w:hAnsi="Times New Roman" w:cs="Times New Roman"/>
          <w:sz w:val="28"/>
          <w:szCs w:val="28"/>
          <w:lang w:val="kk-KZ"/>
        </w:rPr>
        <w:t xml:space="preserve"> </w:t>
      </w:r>
      <w:r>
        <w:rPr>
          <w:rFonts w:ascii="Times New Roman" w:eastAsiaTheme="majorEastAsia" w:hAnsi="Times New Roman" w:cs="Times New Roman"/>
          <w:sz w:val="28"/>
          <w:szCs w:val="28"/>
          <w:lang w:val="kk-KZ"/>
        </w:rPr>
        <w:t>алмастыру</w:t>
      </w:r>
      <w:r w:rsidR="00B37414" w:rsidRPr="009F3077">
        <w:rPr>
          <w:rFonts w:ascii="Times New Roman" w:eastAsiaTheme="majorEastAsia" w:hAnsi="Times New Roman" w:cs="Times New Roman"/>
          <w:sz w:val="28"/>
          <w:szCs w:val="28"/>
          <w:lang w:val="kk-KZ"/>
        </w:rPr>
        <w:t xml:space="preserve"> арқылы жеңілдету </w:t>
      </w:r>
      <w:r>
        <w:rPr>
          <w:rFonts w:ascii="Times New Roman" w:eastAsiaTheme="majorEastAsia" w:hAnsi="Times New Roman" w:cs="Times New Roman"/>
          <w:sz w:val="28"/>
          <w:szCs w:val="28"/>
          <w:lang w:val="kk-KZ"/>
        </w:rPr>
        <w:t>орын алды</w:t>
      </w:r>
      <w:r w:rsidR="00B37414" w:rsidRPr="009F3077">
        <w:rPr>
          <w:rFonts w:ascii="Times New Roman" w:eastAsiaTheme="majorEastAsia" w:hAnsi="Times New Roman" w:cs="Times New Roman"/>
          <w:sz w:val="28"/>
          <w:szCs w:val="28"/>
          <w:lang w:val="kk-KZ"/>
        </w:rPr>
        <w:t xml:space="preserve">, бұл деректер </w:t>
      </w:r>
      <w:r>
        <w:rPr>
          <w:rFonts w:ascii="Times New Roman" w:eastAsiaTheme="majorEastAsia" w:hAnsi="Times New Roman" w:cs="Times New Roman"/>
          <w:sz w:val="28"/>
          <w:szCs w:val="28"/>
          <w:lang w:val="kk-KZ"/>
        </w:rPr>
        <w:t>айнымалыларымен</w:t>
      </w:r>
      <w:r w:rsidR="00B37414" w:rsidRPr="009F3077">
        <w:rPr>
          <w:rFonts w:ascii="Times New Roman" w:eastAsiaTheme="majorEastAsia" w:hAnsi="Times New Roman" w:cs="Times New Roman"/>
          <w:sz w:val="28"/>
          <w:szCs w:val="28"/>
          <w:lang w:val="kk-KZ"/>
        </w:rPr>
        <w:t xml:space="preserve"> жұмыс істеуді айтарлықтай жеңілдетеді және жасалған есептер мен графиктердің оқылуын </w:t>
      </w:r>
      <w:r>
        <w:rPr>
          <w:rFonts w:ascii="Times New Roman" w:eastAsiaTheme="majorEastAsia" w:hAnsi="Times New Roman" w:cs="Times New Roman"/>
          <w:sz w:val="28"/>
          <w:szCs w:val="28"/>
          <w:lang w:val="kk-KZ"/>
        </w:rPr>
        <w:t>түсінікті етеді</w:t>
      </w:r>
      <w:r w:rsidR="00B37414" w:rsidRPr="009F3077">
        <w:rPr>
          <w:rFonts w:ascii="Times New Roman" w:eastAsiaTheme="majorEastAsia" w:hAnsi="Times New Roman" w:cs="Times New Roman"/>
          <w:sz w:val="28"/>
          <w:szCs w:val="28"/>
          <w:lang w:val="kk-KZ"/>
        </w:rPr>
        <w:t>. Ол үшін R-де айнымалылардың бастапқы атаулары "1", "2</w:t>
      </w:r>
      <w:r>
        <w:rPr>
          <w:rFonts w:ascii="Times New Roman" w:eastAsiaTheme="majorEastAsia" w:hAnsi="Times New Roman" w:cs="Times New Roman"/>
          <w:sz w:val="28"/>
          <w:szCs w:val="28"/>
          <w:lang w:val="kk-KZ"/>
        </w:rPr>
        <w:t>-ден</w:t>
      </w:r>
      <w:r w:rsidR="00B37414" w:rsidRPr="009F3077">
        <w:rPr>
          <w:rFonts w:ascii="Times New Roman" w:eastAsiaTheme="majorEastAsia" w:hAnsi="Times New Roman" w:cs="Times New Roman"/>
          <w:sz w:val="28"/>
          <w:szCs w:val="28"/>
          <w:lang w:val="kk-KZ"/>
        </w:rPr>
        <w:t>"</w:t>
      </w:r>
      <w:r>
        <w:rPr>
          <w:rFonts w:ascii="Times New Roman" w:eastAsiaTheme="majorEastAsia" w:hAnsi="Times New Roman" w:cs="Times New Roman"/>
          <w:sz w:val="28"/>
          <w:szCs w:val="28"/>
          <w:lang w:val="kk-KZ"/>
        </w:rPr>
        <w:t xml:space="preserve"> </w:t>
      </w:r>
      <w:r w:rsidRPr="009F3077">
        <w:rPr>
          <w:rFonts w:ascii="Times New Roman" w:eastAsiaTheme="majorEastAsia" w:hAnsi="Times New Roman" w:cs="Times New Roman"/>
          <w:sz w:val="28"/>
          <w:szCs w:val="28"/>
          <w:lang w:val="kk-KZ"/>
        </w:rPr>
        <w:t>бастап</w:t>
      </w:r>
      <w:r w:rsidR="00B37414" w:rsidRPr="009F3077">
        <w:rPr>
          <w:rFonts w:ascii="Times New Roman" w:eastAsiaTheme="majorEastAsia" w:hAnsi="Times New Roman" w:cs="Times New Roman"/>
          <w:sz w:val="28"/>
          <w:szCs w:val="28"/>
          <w:lang w:val="kk-KZ"/>
        </w:rPr>
        <w:t xml:space="preserve"> "12</w:t>
      </w:r>
      <w:r w:rsidRPr="009F3077">
        <w:rPr>
          <w:rFonts w:ascii="Times New Roman" w:eastAsiaTheme="majorEastAsia" w:hAnsi="Times New Roman" w:cs="Times New Roman"/>
          <w:sz w:val="28"/>
          <w:szCs w:val="28"/>
          <w:lang w:val="kk-KZ"/>
        </w:rPr>
        <w:t>-ге</w:t>
      </w:r>
      <w:r w:rsidR="00B37414" w:rsidRPr="009F3077">
        <w:rPr>
          <w:rFonts w:ascii="Times New Roman" w:eastAsiaTheme="majorEastAsia" w:hAnsi="Times New Roman" w:cs="Times New Roman"/>
          <w:sz w:val="28"/>
          <w:szCs w:val="28"/>
          <w:lang w:val="kk-KZ"/>
        </w:rPr>
        <w:t>" дейінгі нөмірленген белгілер қатарына ауыстыр</w:t>
      </w:r>
      <w:r>
        <w:rPr>
          <w:rFonts w:ascii="Times New Roman" w:eastAsiaTheme="majorEastAsia" w:hAnsi="Times New Roman" w:cs="Times New Roman"/>
          <w:sz w:val="28"/>
          <w:szCs w:val="28"/>
          <w:lang w:val="kk-KZ"/>
        </w:rPr>
        <w:t>уға мүмкіндік беретін</w:t>
      </w:r>
      <w:r w:rsidR="00B37414" w:rsidRPr="009F3077">
        <w:rPr>
          <w:rFonts w:ascii="Times New Roman" w:eastAsiaTheme="majorEastAsia" w:hAnsi="Times New Roman" w:cs="Times New Roman"/>
          <w:sz w:val="28"/>
          <w:szCs w:val="28"/>
          <w:lang w:val="kk-KZ"/>
        </w:rPr>
        <w:t xml:space="preserve"> тәсіл қолданылды.</w:t>
      </w:r>
    </w:p>
    <w:p w14:paraId="23C73437" w14:textId="2E50B41D" w:rsidR="00B37414" w:rsidRPr="009F3077" w:rsidRDefault="00203C5C" w:rsidP="00203C5C">
      <w:pPr>
        <w:spacing w:after="0" w:line="240" w:lineRule="auto"/>
        <w:ind w:firstLine="708"/>
        <w:jc w:val="both"/>
        <w:rPr>
          <w:rFonts w:ascii="Times New Roman" w:eastAsiaTheme="majorEastAsia" w:hAnsi="Times New Roman" w:cs="Times New Roman"/>
          <w:sz w:val="28"/>
          <w:szCs w:val="28"/>
          <w:lang w:val="kk-KZ"/>
        </w:rPr>
      </w:pPr>
      <w:r>
        <w:rPr>
          <w:rFonts w:ascii="Times New Roman" w:eastAsiaTheme="majorEastAsia" w:hAnsi="Times New Roman" w:cs="Times New Roman"/>
          <w:sz w:val="28"/>
          <w:szCs w:val="28"/>
          <w:lang w:val="kk-KZ"/>
        </w:rPr>
        <w:t>Осы п</w:t>
      </w:r>
      <w:r w:rsidR="00B37414" w:rsidRPr="009F3077">
        <w:rPr>
          <w:rFonts w:ascii="Times New Roman" w:eastAsiaTheme="majorEastAsia" w:hAnsi="Times New Roman" w:cs="Times New Roman"/>
          <w:sz w:val="28"/>
          <w:szCs w:val="28"/>
          <w:lang w:val="kk-KZ"/>
        </w:rPr>
        <w:t xml:space="preserve">роцесс жұмыссыздық деңгейі, жалпы біліммен қамту және әртүрлі оқу орындарының түлектерінің саны сияқты маңызды көрсеткіштерді қоса алғанда, талдауды қажет ететін айнымалылар тізімін құрудан басталды. Содан кейін </w:t>
      </w:r>
      <w:r>
        <w:rPr>
          <w:rFonts w:ascii="Times New Roman" w:eastAsiaTheme="majorEastAsia" w:hAnsi="Times New Roman" w:cs="Times New Roman"/>
          <w:sz w:val="28"/>
          <w:szCs w:val="28"/>
          <w:lang w:val="kk-KZ"/>
        </w:rPr>
        <w:t xml:space="preserve">сандар жиыны </w:t>
      </w:r>
      <w:r w:rsidR="00B37414" w:rsidRPr="009F3077">
        <w:rPr>
          <w:rFonts w:ascii="Times New Roman" w:eastAsiaTheme="majorEastAsia" w:hAnsi="Times New Roman" w:cs="Times New Roman"/>
          <w:sz w:val="28"/>
          <w:szCs w:val="28"/>
          <w:lang w:val="kk-KZ"/>
        </w:rPr>
        <w:t>нөмірленген белгілерге сәйкес келетін жаңа айнымалы атаулармен құрастырылды. R-дегі `colnames()` функциясын қолдана отырып, деректер шеңберіндегі бастапқы баған атауларын осы жаңа, ыңғайлы белгілермен алмастыр</w:t>
      </w:r>
      <w:r>
        <w:rPr>
          <w:rFonts w:ascii="Times New Roman" w:eastAsiaTheme="majorEastAsia" w:hAnsi="Times New Roman" w:cs="Times New Roman"/>
          <w:sz w:val="28"/>
          <w:szCs w:val="28"/>
          <w:lang w:val="kk-KZ"/>
        </w:rPr>
        <w:t>ылды</w:t>
      </w:r>
      <w:r w:rsidR="00B37414" w:rsidRPr="009F3077">
        <w:rPr>
          <w:rFonts w:ascii="Times New Roman" w:eastAsiaTheme="majorEastAsia" w:hAnsi="Times New Roman" w:cs="Times New Roman"/>
          <w:sz w:val="28"/>
          <w:szCs w:val="28"/>
          <w:lang w:val="kk-KZ"/>
        </w:rPr>
        <w:t>.</w:t>
      </w:r>
    </w:p>
    <w:p w14:paraId="38D19789" w14:textId="77777777" w:rsidR="00203C5C" w:rsidRDefault="00203C5C" w:rsidP="00B37414">
      <w:pPr>
        <w:spacing w:after="0" w:line="240" w:lineRule="auto"/>
        <w:jc w:val="both"/>
        <w:rPr>
          <w:rFonts w:ascii="Times New Roman" w:eastAsiaTheme="majorEastAsia" w:hAnsi="Times New Roman" w:cs="Times New Roman"/>
          <w:sz w:val="28"/>
          <w:szCs w:val="28"/>
          <w:lang w:val="kk-KZ"/>
        </w:rPr>
      </w:pPr>
    </w:p>
    <w:p w14:paraId="05D53271" w14:textId="691A80F1" w:rsidR="00B37414" w:rsidRPr="009F3077" w:rsidRDefault="00B37414" w:rsidP="00203C5C">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Айнымалылардың атын өзгерту үшін R кодының мысалы</w:t>
      </w:r>
    </w:p>
    <w:p w14:paraId="5EFCD24B" w14:textId="77777777" w:rsidR="00B37414" w:rsidRPr="009F3077" w:rsidRDefault="00B37414" w:rsidP="00203C5C">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variables &lt; - c ("жұмыссыздық деңгейі % - да", "жоғары біліммен жалпы қамту % - да",...)</w:t>
      </w:r>
    </w:p>
    <w:p w14:paraId="241C7EC2" w14:textId="77777777" w:rsidR="00B37414" w:rsidRPr="009F3077" w:rsidRDefault="00B37414" w:rsidP="00203C5C">
      <w:pPr>
        <w:shd w:val="clear" w:color="auto" w:fill="FBE4D5" w:themeFill="accent2" w:themeFillTint="33"/>
        <w:spacing w:after="0" w:line="240" w:lineRule="auto"/>
        <w:jc w:val="both"/>
        <w:rPr>
          <w:rFonts w:ascii="Times New Roman" w:eastAsiaTheme="majorEastAsia" w:hAnsi="Times New Roman" w:cs="Times New Roman"/>
          <w:sz w:val="28"/>
          <w:szCs w:val="28"/>
          <w:lang w:val="kk-KZ"/>
        </w:rPr>
      </w:pPr>
    </w:p>
    <w:p w14:paraId="7437A773" w14:textId="77777777" w:rsidR="00B37414" w:rsidRPr="009F3077" w:rsidRDefault="00B37414" w:rsidP="00203C5C">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Жаңа атаулар жасау 1, 2, ...</w:t>
      </w:r>
    </w:p>
    <w:p w14:paraId="161FD1DA" w14:textId="77777777" w:rsidR="00B37414" w:rsidRPr="009F3077" w:rsidRDefault="00B37414" w:rsidP="00203C5C">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new_names &lt;- paste0("”, 1:length(variables)) </w:t>
      </w:r>
    </w:p>
    <w:p w14:paraId="5DC26166" w14:textId="77777777" w:rsidR="00B37414" w:rsidRPr="009F3077" w:rsidRDefault="00B37414" w:rsidP="00203C5C">
      <w:pPr>
        <w:shd w:val="clear" w:color="auto" w:fill="FBE4D5" w:themeFill="accent2" w:themeFillTint="33"/>
        <w:spacing w:after="0" w:line="240" w:lineRule="auto"/>
        <w:jc w:val="both"/>
        <w:rPr>
          <w:rFonts w:ascii="Times New Roman" w:eastAsiaTheme="majorEastAsia" w:hAnsi="Times New Roman" w:cs="Times New Roman"/>
          <w:sz w:val="28"/>
          <w:szCs w:val="28"/>
          <w:lang w:val="kk-KZ"/>
        </w:rPr>
      </w:pPr>
    </w:p>
    <w:p w14:paraId="051F71A8" w14:textId="77777777" w:rsidR="00B37414" w:rsidRPr="009F3077" w:rsidRDefault="00B37414" w:rsidP="00203C5C">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Датафреймге жаңа атауларды қолдану</w:t>
      </w:r>
    </w:p>
    <w:p w14:paraId="2257E737" w14:textId="77777777" w:rsidR="00B37414" w:rsidRPr="009F3077" w:rsidRDefault="00B37414" w:rsidP="00203C5C">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names(df)[names(df) %in% variables] &lt;- new_names </w:t>
      </w:r>
    </w:p>
    <w:p w14:paraId="214DF0C4" w14:textId="77777777" w:rsidR="00B37414" w:rsidRPr="009F3077" w:rsidRDefault="00B37414" w:rsidP="00B37414">
      <w:pPr>
        <w:spacing w:after="0" w:line="240" w:lineRule="auto"/>
        <w:jc w:val="both"/>
        <w:rPr>
          <w:rFonts w:ascii="Times New Roman" w:eastAsiaTheme="majorEastAsia" w:hAnsi="Times New Roman" w:cs="Times New Roman"/>
          <w:sz w:val="28"/>
          <w:szCs w:val="28"/>
          <w:lang w:val="kk-KZ"/>
        </w:rPr>
      </w:pPr>
    </w:p>
    <w:p w14:paraId="461A4321" w14:textId="7908CD20" w:rsidR="00B37414" w:rsidRPr="009F3077" w:rsidRDefault="00B37414" w:rsidP="00203C5C">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Әрі қарай, корреляциялық матрицаны құру және деректерді визуализациялау кезінде осы қысқартылған белгілерді қолдану графиктерді көрнекі және оңай түсіндіруге мүмкіндік бер</w:t>
      </w:r>
      <w:r w:rsidR="00203C5C">
        <w:rPr>
          <w:rFonts w:ascii="Times New Roman" w:eastAsiaTheme="majorEastAsia" w:hAnsi="Times New Roman" w:cs="Times New Roman"/>
          <w:sz w:val="28"/>
          <w:szCs w:val="28"/>
          <w:lang w:val="kk-KZ"/>
        </w:rPr>
        <w:t>е</w:t>
      </w:r>
      <w:r w:rsidRPr="009F3077">
        <w:rPr>
          <w:rFonts w:ascii="Times New Roman" w:eastAsiaTheme="majorEastAsia" w:hAnsi="Times New Roman" w:cs="Times New Roman"/>
          <w:sz w:val="28"/>
          <w:szCs w:val="28"/>
          <w:lang w:val="kk-KZ"/>
        </w:rPr>
        <w:t>ді. Бұл екі айнымалы арасындағы байланыс дәрежесін көрсететін корреляциялық матрицаны көрсету үшін жылу карталарын пайдалану кезінде өте маңызды бол</w:t>
      </w:r>
      <w:r w:rsidR="00F22803">
        <w:rPr>
          <w:rFonts w:ascii="Times New Roman" w:eastAsiaTheme="majorEastAsia" w:hAnsi="Times New Roman" w:cs="Times New Roman"/>
          <w:sz w:val="28"/>
          <w:szCs w:val="28"/>
          <w:lang w:val="kk-KZ"/>
        </w:rPr>
        <w:t>а</w:t>
      </w:r>
      <w:r w:rsidRPr="009F3077">
        <w:rPr>
          <w:rFonts w:ascii="Times New Roman" w:eastAsiaTheme="majorEastAsia" w:hAnsi="Times New Roman" w:cs="Times New Roman"/>
          <w:sz w:val="28"/>
          <w:szCs w:val="28"/>
          <w:lang w:val="kk-KZ"/>
        </w:rPr>
        <w:t>ды.</w:t>
      </w:r>
    </w:p>
    <w:p w14:paraId="7F25D8D5" w14:textId="3BF49445" w:rsidR="00B37414" w:rsidRPr="009F3077" w:rsidRDefault="00B37414" w:rsidP="00F22803">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Айнымалыларды олардың атауларын жеңілдету үшін нөмірлегеннен кейін, келесі қадам осы айнымалылар үшін R-</w:t>
      </w:r>
      <w:r w:rsidR="00F22803">
        <w:rPr>
          <w:rFonts w:ascii="Times New Roman" w:eastAsiaTheme="majorEastAsia" w:hAnsi="Times New Roman" w:cs="Times New Roman"/>
          <w:sz w:val="28"/>
          <w:szCs w:val="28"/>
          <w:lang w:val="kk-KZ"/>
        </w:rPr>
        <w:t>д</w:t>
      </w:r>
      <w:r w:rsidRPr="009F3077">
        <w:rPr>
          <w:rFonts w:ascii="Times New Roman" w:eastAsiaTheme="majorEastAsia" w:hAnsi="Times New Roman" w:cs="Times New Roman"/>
          <w:sz w:val="28"/>
          <w:szCs w:val="28"/>
          <w:lang w:val="kk-KZ"/>
        </w:rPr>
        <w:t>е корреляциялық матрицаны құру болып табылады.</w:t>
      </w:r>
      <w:r w:rsidR="00F22803">
        <w:rPr>
          <w:rFonts w:ascii="Times New Roman" w:eastAsiaTheme="majorEastAsia" w:hAnsi="Times New Roman" w:cs="Times New Roman"/>
          <w:sz w:val="28"/>
          <w:szCs w:val="28"/>
          <w:lang w:val="kk-KZ"/>
        </w:rPr>
        <w:t xml:space="preserve"> Төменде</w:t>
      </w:r>
      <w:r w:rsidRPr="009F3077">
        <w:rPr>
          <w:rFonts w:ascii="Times New Roman" w:eastAsiaTheme="majorEastAsia" w:hAnsi="Times New Roman" w:cs="Times New Roman"/>
          <w:sz w:val="28"/>
          <w:szCs w:val="28"/>
          <w:lang w:val="kk-KZ"/>
        </w:rPr>
        <w:t xml:space="preserve"> корреляциялық матрицаны қалай құруға және оны жылу картасымен бейнелеуге болатынын көрсететін кодтың мысалы</w:t>
      </w:r>
      <w:r w:rsidR="00F22803">
        <w:rPr>
          <w:rFonts w:ascii="Times New Roman" w:eastAsiaTheme="majorEastAsia" w:hAnsi="Times New Roman" w:cs="Times New Roman"/>
          <w:sz w:val="28"/>
          <w:szCs w:val="28"/>
          <w:lang w:val="kk-KZ"/>
        </w:rPr>
        <w:t xml:space="preserve"> берілген.</w:t>
      </w:r>
    </w:p>
    <w:p w14:paraId="69FC5A4A" w14:textId="77777777" w:rsidR="00B37414" w:rsidRPr="009F3077" w:rsidRDefault="00B37414" w:rsidP="00B37414">
      <w:pPr>
        <w:spacing w:after="0" w:line="240" w:lineRule="auto"/>
        <w:jc w:val="both"/>
        <w:rPr>
          <w:rFonts w:ascii="Times New Roman" w:eastAsiaTheme="majorEastAsia" w:hAnsi="Times New Roman" w:cs="Times New Roman"/>
          <w:sz w:val="28"/>
          <w:szCs w:val="28"/>
          <w:lang w:val="kk-KZ"/>
        </w:rPr>
      </w:pPr>
    </w:p>
    <w:p w14:paraId="1120ACEA" w14:textId="7E30BB2F"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lastRenderedPageBreak/>
        <w:t xml:space="preserve"># Кітапханалардың орнатылғанына көз </w:t>
      </w:r>
      <w:r w:rsidR="00F22803">
        <w:rPr>
          <w:rFonts w:ascii="Times New Roman" w:eastAsiaTheme="majorEastAsia" w:hAnsi="Times New Roman" w:cs="Times New Roman"/>
          <w:sz w:val="28"/>
          <w:szCs w:val="28"/>
          <w:lang w:val="kk-KZ"/>
        </w:rPr>
        <w:t>жеткізу</w:t>
      </w:r>
    </w:p>
    <w:p w14:paraId="2D96534B" w14:textId="77777777"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if (!requireNamespace("corrplot", quietly = TRUE)) install.packages("corrplot")</w:t>
      </w:r>
    </w:p>
    <w:p w14:paraId="35F68CCA" w14:textId="2E89F329"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if (!requireNamespace("ggplot2", quietly = TRUE)) install.packages("ggplot2")</w:t>
      </w:r>
    </w:p>
    <w:p w14:paraId="4E8400EA" w14:textId="77777777"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library(corrplot)</w:t>
      </w:r>
    </w:p>
    <w:p w14:paraId="3924018D" w14:textId="77777777"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library(ggplot2)</w:t>
      </w:r>
    </w:p>
    <w:p w14:paraId="355C5152" w14:textId="77777777" w:rsidR="00B37414" w:rsidRPr="009F3077" w:rsidRDefault="00B37414" w:rsidP="00F22803">
      <w:pPr>
        <w:shd w:val="clear" w:color="auto" w:fill="FBE4D5" w:themeFill="accent2" w:themeFillTint="33"/>
        <w:spacing w:after="0" w:line="240" w:lineRule="auto"/>
        <w:jc w:val="both"/>
        <w:rPr>
          <w:rFonts w:ascii="Times New Roman" w:eastAsiaTheme="majorEastAsia" w:hAnsi="Times New Roman" w:cs="Times New Roman"/>
          <w:sz w:val="28"/>
          <w:szCs w:val="28"/>
          <w:lang w:val="kk-KZ"/>
        </w:rPr>
      </w:pPr>
    </w:p>
    <w:p w14:paraId="322341AA" w14:textId="10046AC4"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 Корреляциялық матрицаны </w:t>
      </w:r>
      <w:r w:rsidR="00F22803">
        <w:rPr>
          <w:rFonts w:ascii="Times New Roman" w:eastAsiaTheme="majorEastAsia" w:hAnsi="Times New Roman" w:cs="Times New Roman"/>
          <w:sz w:val="28"/>
          <w:szCs w:val="28"/>
          <w:lang w:val="kk-KZ"/>
        </w:rPr>
        <w:t>есептек</w:t>
      </w:r>
    </w:p>
    <w:p w14:paraId="0D9AEC8E" w14:textId="7D4233BF"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cor_matrix &lt;- cor(df, use = "complete.obs") </w:t>
      </w:r>
    </w:p>
    <w:p w14:paraId="0B71B63E" w14:textId="77777777" w:rsidR="00B37414" w:rsidRPr="009F3077" w:rsidRDefault="00B37414" w:rsidP="00F22803">
      <w:pPr>
        <w:shd w:val="clear" w:color="auto" w:fill="FBE4D5" w:themeFill="accent2" w:themeFillTint="33"/>
        <w:spacing w:after="0" w:line="240" w:lineRule="auto"/>
        <w:jc w:val="both"/>
        <w:rPr>
          <w:rFonts w:ascii="Times New Roman" w:eastAsiaTheme="majorEastAsia" w:hAnsi="Times New Roman" w:cs="Times New Roman"/>
          <w:sz w:val="28"/>
          <w:szCs w:val="28"/>
          <w:lang w:val="kk-KZ"/>
        </w:rPr>
      </w:pPr>
    </w:p>
    <w:p w14:paraId="246913E9" w14:textId="77777777"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Корреляциялық матрицаны corrplot көмегімен визуализациялау</w:t>
      </w:r>
    </w:p>
    <w:p w14:paraId="6E2D8BA3" w14:textId="77777777"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corrplot(cor_matrix, method = "color", addCoef.col = "red", </w:t>
      </w:r>
    </w:p>
    <w:p w14:paraId="59E8F1C6" w14:textId="07ADEE55" w:rsidR="00B37414" w:rsidRPr="009F3077" w:rsidRDefault="00B37414" w:rsidP="00F22803">
      <w:pPr>
        <w:shd w:val="clear" w:color="auto" w:fill="FBE4D5" w:themeFill="accent2" w:themeFillTint="33"/>
        <w:spacing w:after="0" w:line="240" w:lineRule="auto"/>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         tl.col = "red", tl.srt = 45, </w:t>
      </w:r>
      <w:r w:rsidR="00F22803">
        <w:rPr>
          <w:rFonts w:ascii="Times New Roman" w:eastAsiaTheme="majorEastAsia" w:hAnsi="Times New Roman" w:cs="Times New Roman"/>
          <w:sz w:val="28"/>
          <w:szCs w:val="28"/>
          <w:lang w:val="kk-KZ"/>
        </w:rPr>
        <w:t xml:space="preserve"> </w:t>
      </w:r>
      <w:r w:rsidR="00F22803" w:rsidRPr="00F22803">
        <w:rPr>
          <w:rFonts w:ascii="Times New Roman" w:eastAsiaTheme="majorEastAsia" w:hAnsi="Times New Roman" w:cs="Times New Roman"/>
          <w:sz w:val="28"/>
          <w:szCs w:val="28"/>
          <w:lang w:val="kk-KZ"/>
        </w:rPr>
        <w:t>tittle</w:t>
      </w:r>
      <w:r w:rsidRPr="009F3077">
        <w:rPr>
          <w:rFonts w:ascii="Times New Roman" w:eastAsiaTheme="majorEastAsia" w:hAnsi="Times New Roman" w:cs="Times New Roman"/>
          <w:sz w:val="28"/>
          <w:szCs w:val="28"/>
          <w:lang w:val="kk-KZ"/>
        </w:rPr>
        <w:t xml:space="preserve"> = "корреляциялық матрица", cl.lim = c(-1, 1))</w:t>
      </w:r>
    </w:p>
    <w:p w14:paraId="58902EB7" w14:textId="77777777" w:rsidR="00B37414" w:rsidRPr="009F3077" w:rsidRDefault="00B37414" w:rsidP="00F22803">
      <w:pPr>
        <w:shd w:val="clear" w:color="auto" w:fill="FBE4D5" w:themeFill="accent2" w:themeFillTint="33"/>
        <w:spacing w:after="0" w:line="240" w:lineRule="auto"/>
        <w:jc w:val="both"/>
        <w:rPr>
          <w:rFonts w:ascii="Times New Roman" w:eastAsiaTheme="majorEastAsia" w:hAnsi="Times New Roman" w:cs="Times New Roman"/>
          <w:sz w:val="28"/>
          <w:szCs w:val="28"/>
          <w:lang w:val="kk-KZ"/>
        </w:rPr>
      </w:pPr>
    </w:p>
    <w:p w14:paraId="2E5D1100" w14:textId="24427908"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xml:space="preserve"># Ggplot2 көмегімен </w:t>
      </w:r>
      <w:r w:rsidR="00F22803">
        <w:rPr>
          <w:rFonts w:ascii="Times New Roman" w:eastAsiaTheme="majorEastAsia" w:hAnsi="Times New Roman" w:cs="Times New Roman"/>
          <w:sz w:val="28"/>
          <w:szCs w:val="28"/>
          <w:lang w:val="kk-KZ"/>
        </w:rPr>
        <w:t>жасалған в</w:t>
      </w:r>
      <w:r w:rsidRPr="009F3077">
        <w:rPr>
          <w:rFonts w:ascii="Times New Roman" w:eastAsiaTheme="majorEastAsia" w:hAnsi="Times New Roman" w:cs="Times New Roman"/>
          <w:sz w:val="28"/>
          <w:szCs w:val="28"/>
          <w:lang w:val="kk-KZ"/>
        </w:rPr>
        <w:t>изуализация деректерді түрлендіру қажеттілігіне байланысты күрделірек болуы мүмкін</w:t>
      </w:r>
    </w:p>
    <w:p w14:paraId="22375D15" w14:textId="0C77B912" w:rsidR="00B37414" w:rsidRPr="009F3077" w:rsidRDefault="00B37414" w:rsidP="00F22803">
      <w:pPr>
        <w:shd w:val="clear" w:color="auto" w:fill="FBE4D5" w:themeFill="accent2" w:themeFillTint="33"/>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 Қарапайымдылық үшін мұнда corrplot қолданылады</w:t>
      </w:r>
    </w:p>
    <w:p w14:paraId="40FAB12A" w14:textId="77777777" w:rsidR="00B37414" w:rsidRPr="009F3077" w:rsidRDefault="00B37414" w:rsidP="00B37414">
      <w:pPr>
        <w:spacing w:after="0" w:line="240" w:lineRule="auto"/>
        <w:jc w:val="both"/>
        <w:rPr>
          <w:rFonts w:ascii="Times New Roman" w:eastAsiaTheme="majorEastAsia" w:hAnsi="Times New Roman" w:cs="Times New Roman"/>
          <w:sz w:val="28"/>
          <w:szCs w:val="28"/>
          <w:lang w:val="kk-KZ"/>
        </w:rPr>
      </w:pPr>
    </w:p>
    <w:p w14:paraId="6C6B7D7C" w14:textId="04420315" w:rsidR="00B37414" w:rsidRPr="009F3077" w:rsidRDefault="00B37414" w:rsidP="00F22803">
      <w:pPr>
        <w:spacing w:after="0" w:line="240" w:lineRule="auto"/>
        <w:ind w:firstLine="708"/>
        <w:jc w:val="both"/>
        <w:rPr>
          <w:rFonts w:ascii="Times New Roman" w:eastAsiaTheme="majorEastAsia" w:hAnsi="Times New Roman" w:cs="Times New Roman"/>
          <w:sz w:val="28"/>
          <w:szCs w:val="28"/>
          <w:lang w:val="kk-KZ"/>
        </w:rPr>
      </w:pPr>
      <w:r w:rsidRPr="009F3077">
        <w:rPr>
          <w:rFonts w:ascii="Times New Roman" w:eastAsiaTheme="majorEastAsia" w:hAnsi="Times New Roman" w:cs="Times New Roman"/>
          <w:sz w:val="28"/>
          <w:szCs w:val="28"/>
          <w:lang w:val="kk-KZ"/>
        </w:rPr>
        <w:t>Бұл код</w:t>
      </w:r>
      <w:r w:rsidR="00F22803">
        <w:rPr>
          <w:rFonts w:ascii="Times New Roman" w:eastAsiaTheme="majorEastAsia" w:hAnsi="Times New Roman" w:cs="Times New Roman"/>
          <w:sz w:val="28"/>
          <w:szCs w:val="28"/>
          <w:lang w:val="kk-KZ"/>
        </w:rPr>
        <w:t xml:space="preserve"> жолдарында</w:t>
      </w:r>
      <w:r w:rsidRPr="009F3077">
        <w:rPr>
          <w:rFonts w:ascii="Times New Roman" w:eastAsiaTheme="majorEastAsia" w:hAnsi="Times New Roman" w:cs="Times New Roman"/>
          <w:sz w:val="28"/>
          <w:szCs w:val="28"/>
          <w:lang w:val="kk-KZ"/>
        </w:rPr>
        <w:t>:</w:t>
      </w:r>
    </w:p>
    <w:p w14:paraId="19DCD935" w14:textId="77777777" w:rsidR="00F22803" w:rsidRDefault="00B37414" w:rsidP="00F22803">
      <w:pPr>
        <w:pStyle w:val="ListParagraph"/>
        <w:numPr>
          <w:ilvl w:val="0"/>
          <w:numId w:val="2"/>
        </w:numPr>
        <w:spacing w:after="0" w:line="240" w:lineRule="auto"/>
        <w:jc w:val="both"/>
        <w:rPr>
          <w:rFonts w:ascii="Times New Roman" w:eastAsiaTheme="majorEastAsia" w:hAnsi="Times New Roman" w:cs="Times New Roman"/>
          <w:sz w:val="28"/>
          <w:szCs w:val="28"/>
          <w:lang w:val="kk-KZ"/>
        </w:rPr>
      </w:pPr>
      <w:r w:rsidRPr="00F22803">
        <w:rPr>
          <w:rFonts w:ascii="Times New Roman" w:eastAsiaTheme="majorEastAsia" w:hAnsi="Times New Roman" w:cs="Times New Roman"/>
          <w:sz w:val="28"/>
          <w:szCs w:val="28"/>
          <w:lang w:val="kk-KZ"/>
        </w:rPr>
        <w:t>Алдымен корреляциялық матрицаны визуализациялау үшін `corrplot` пакеттерін және визуализацияның басқа түрлерін қолдану мүмкіндігі үшін `ggplot2` пакеттерін тексер</w:t>
      </w:r>
      <w:r w:rsidR="00F22803">
        <w:rPr>
          <w:rFonts w:ascii="Times New Roman" w:eastAsiaTheme="majorEastAsia" w:hAnsi="Times New Roman" w:cs="Times New Roman"/>
          <w:sz w:val="28"/>
          <w:szCs w:val="28"/>
          <w:lang w:val="kk-KZ"/>
        </w:rPr>
        <w:t>іледі</w:t>
      </w:r>
      <w:r w:rsidRPr="00F22803">
        <w:rPr>
          <w:rFonts w:ascii="Times New Roman" w:eastAsiaTheme="majorEastAsia" w:hAnsi="Times New Roman" w:cs="Times New Roman"/>
          <w:sz w:val="28"/>
          <w:szCs w:val="28"/>
          <w:lang w:val="kk-KZ"/>
        </w:rPr>
        <w:t xml:space="preserve"> және қажет болған жағдайда орнат</w:t>
      </w:r>
      <w:r w:rsidR="00F22803">
        <w:rPr>
          <w:rFonts w:ascii="Times New Roman" w:eastAsiaTheme="majorEastAsia" w:hAnsi="Times New Roman" w:cs="Times New Roman"/>
          <w:sz w:val="28"/>
          <w:szCs w:val="28"/>
          <w:lang w:val="kk-KZ"/>
        </w:rPr>
        <w:t>ылады</w:t>
      </w:r>
      <w:r w:rsidRPr="00F22803">
        <w:rPr>
          <w:rFonts w:ascii="Times New Roman" w:eastAsiaTheme="majorEastAsia" w:hAnsi="Times New Roman" w:cs="Times New Roman"/>
          <w:sz w:val="28"/>
          <w:szCs w:val="28"/>
          <w:lang w:val="kk-KZ"/>
        </w:rPr>
        <w:t>.</w:t>
      </w:r>
    </w:p>
    <w:p w14:paraId="1E48E214" w14:textId="77777777" w:rsidR="00F22803" w:rsidRPr="00F22803" w:rsidRDefault="00B37414" w:rsidP="00B37414">
      <w:pPr>
        <w:pStyle w:val="ListParagraph"/>
        <w:numPr>
          <w:ilvl w:val="0"/>
          <w:numId w:val="2"/>
        </w:numPr>
        <w:spacing w:after="0" w:line="240" w:lineRule="auto"/>
        <w:jc w:val="both"/>
        <w:rPr>
          <w:rFonts w:ascii="Times New Roman" w:hAnsi="Times New Roman" w:cs="Times New Roman"/>
          <w:b/>
          <w:bCs/>
          <w:sz w:val="28"/>
          <w:szCs w:val="28"/>
          <w:lang w:val="kk-KZ"/>
        </w:rPr>
      </w:pPr>
      <w:r w:rsidRPr="00F22803">
        <w:rPr>
          <w:rFonts w:ascii="Times New Roman" w:eastAsiaTheme="majorEastAsia" w:hAnsi="Times New Roman" w:cs="Times New Roman"/>
          <w:sz w:val="28"/>
          <w:szCs w:val="28"/>
          <w:lang w:val="kk-KZ"/>
        </w:rPr>
        <w:t>`Cor () ' функциясын қолдана отырып, `df`dataframe үшін корреляциялық матрица есептеледі</w:t>
      </w:r>
      <w:r w:rsidR="00F22803">
        <w:rPr>
          <w:rFonts w:ascii="Times New Roman" w:eastAsiaTheme="majorEastAsia" w:hAnsi="Times New Roman" w:cs="Times New Roman"/>
          <w:sz w:val="28"/>
          <w:szCs w:val="28"/>
          <w:lang w:val="kk-KZ"/>
        </w:rPr>
        <w:t>.</w:t>
      </w:r>
    </w:p>
    <w:p w14:paraId="0376DFCF" w14:textId="77777777" w:rsidR="00F22803" w:rsidRPr="00F22803" w:rsidRDefault="00B37414" w:rsidP="00F22803">
      <w:pPr>
        <w:pStyle w:val="ListParagraph"/>
        <w:numPr>
          <w:ilvl w:val="0"/>
          <w:numId w:val="2"/>
        </w:numPr>
        <w:spacing w:after="0" w:line="240" w:lineRule="auto"/>
        <w:jc w:val="both"/>
        <w:rPr>
          <w:rFonts w:ascii="Times New Roman" w:hAnsi="Times New Roman" w:cs="Times New Roman"/>
          <w:b/>
          <w:bCs/>
          <w:sz w:val="28"/>
          <w:szCs w:val="28"/>
          <w:lang w:val="kk-KZ"/>
        </w:rPr>
      </w:pPr>
      <w:r w:rsidRPr="00F22803">
        <w:rPr>
          <w:rFonts w:ascii="Times New Roman" w:eastAsiaTheme="majorEastAsia" w:hAnsi="Times New Roman" w:cs="Times New Roman"/>
          <w:sz w:val="28"/>
          <w:szCs w:val="28"/>
          <w:lang w:val="kk-KZ"/>
        </w:rPr>
        <w:t>Корреляциялық матрицаның жылу картасын жасау үшін `corrplot` пакетінен `corrplot ()` функциясы қолданылады. Бұл мысалда дисплей әдісі `"color"` ретінде таңдалады, корреляция коэффициенттері графикке қосылады (`addCoef.col = "red"`), баған және жол тақырыптары `tl арқылы реттеледі.</w:t>
      </w:r>
      <w:r w:rsidR="00F22803">
        <w:rPr>
          <w:rFonts w:ascii="Times New Roman" w:eastAsiaTheme="majorEastAsia" w:hAnsi="Times New Roman" w:cs="Times New Roman"/>
          <w:sz w:val="28"/>
          <w:szCs w:val="28"/>
          <w:lang w:val="kk-KZ"/>
        </w:rPr>
        <w:t xml:space="preserve"> Ал </w:t>
      </w:r>
      <w:r w:rsidRPr="00F22803">
        <w:rPr>
          <w:rFonts w:ascii="Times New Roman" w:eastAsiaTheme="majorEastAsia" w:hAnsi="Times New Roman" w:cs="Times New Roman"/>
          <w:sz w:val="28"/>
          <w:szCs w:val="28"/>
          <w:lang w:val="kk-KZ"/>
        </w:rPr>
        <w:t xml:space="preserve">col 'және' tl.srt ' </w:t>
      </w:r>
      <w:r w:rsidR="00F22803">
        <w:rPr>
          <w:rFonts w:ascii="Times New Roman" w:eastAsiaTheme="majorEastAsia" w:hAnsi="Times New Roman" w:cs="Times New Roman"/>
          <w:sz w:val="28"/>
          <w:szCs w:val="28"/>
          <w:lang w:val="kk-KZ"/>
        </w:rPr>
        <w:t xml:space="preserve">графиктің </w:t>
      </w:r>
      <w:r w:rsidRPr="00F22803">
        <w:rPr>
          <w:rFonts w:ascii="Times New Roman" w:eastAsiaTheme="majorEastAsia" w:hAnsi="Times New Roman" w:cs="Times New Roman"/>
          <w:sz w:val="28"/>
          <w:szCs w:val="28"/>
          <w:lang w:val="kk-KZ"/>
        </w:rPr>
        <w:t>жақсы оқ</w:t>
      </w:r>
      <w:r w:rsidR="00F22803">
        <w:rPr>
          <w:rFonts w:ascii="Times New Roman" w:eastAsiaTheme="majorEastAsia" w:hAnsi="Times New Roman" w:cs="Times New Roman"/>
          <w:sz w:val="28"/>
          <w:szCs w:val="28"/>
          <w:lang w:val="kk-KZ"/>
        </w:rPr>
        <w:t>ыл</w:t>
      </w:r>
      <w:r w:rsidRPr="00F22803">
        <w:rPr>
          <w:rFonts w:ascii="Times New Roman" w:eastAsiaTheme="majorEastAsia" w:hAnsi="Times New Roman" w:cs="Times New Roman"/>
          <w:sz w:val="28"/>
          <w:szCs w:val="28"/>
          <w:lang w:val="kk-KZ"/>
        </w:rPr>
        <w:t>у</w:t>
      </w:r>
      <w:r w:rsidR="00F22803">
        <w:rPr>
          <w:rFonts w:ascii="Times New Roman" w:eastAsiaTheme="majorEastAsia" w:hAnsi="Times New Roman" w:cs="Times New Roman"/>
          <w:sz w:val="28"/>
          <w:szCs w:val="28"/>
          <w:lang w:val="kk-KZ"/>
        </w:rPr>
        <w:t>ы</w:t>
      </w:r>
      <w:r w:rsidRPr="00F22803">
        <w:rPr>
          <w:rFonts w:ascii="Times New Roman" w:eastAsiaTheme="majorEastAsia" w:hAnsi="Times New Roman" w:cs="Times New Roman"/>
          <w:sz w:val="28"/>
          <w:szCs w:val="28"/>
          <w:lang w:val="kk-KZ"/>
        </w:rPr>
        <w:t xml:space="preserve"> үшін</w:t>
      </w:r>
      <w:r w:rsidR="00F22803">
        <w:rPr>
          <w:rFonts w:ascii="Times New Roman" w:eastAsiaTheme="majorEastAsia" w:hAnsi="Times New Roman" w:cs="Times New Roman"/>
          <w:sz w:val="28"/>
          <w:szCs w:val="28"/>
          <w:lang w:val="kk-KZ"/>
        </w:rPr>
        <w:t xml:space="preserve"> керек</w:t>
      </w:r>
      <w:r w:rsidRPr="00F22803">
        <w:rPr>
          <w:rFonts w:ascii="Times New Roman" w:eastAsiaTheme="majorEastAsia" w:hAnsi="Times New Roman" w:cs="Times New Roman"/>
          <w:sz w:val="28"/>
          <w:szCs w:val="28"/>
          <w:lang w:val="kk-KZ"/>
        </w:rPr>
        <w:t xml:space="preserve">, сонымен қатар графиктің </w:t>
      </w:r>
      <w:r w:rsidR="00F22803" w:rsidRPr="00F22803">
        <w:rPr>
          <w:rFonts w:ascii="Times New Roman" w:eastAsiaTheme="majorEastAsia" w:hAnsi="Times New Roman" w:cs="Times New Roman"/>
          <w:sz w:val="28"/>
          <w:szCs w:val="28"/>
          <w:lang w:val="kk-KZ"/>
        </w:rPr>
        <w:t>tittle-</w:t>
      </w:r>
      <w:r w:rsidR="00F22803">
        <w:rPr>
          <w:rFonts w:ascii="Times New Roman" w:eastAsiaTheme="majorEastAsia" w:hAnsi="Times New Roman" w:cs="Times New Roman"/>
          <w:sz w:val="28"/>
          <w:szCs w:val="28"/>
          <w:lang w:val="kk-KZ"/>
        </w:rPr>
        <w:t>аты</w:t>
      </w:r>
      <w:r w:rsidRPr="00F22803">
        <w:rPr>
          <w:rFonts w:ascii="Times New Roman" w:eastAsiaTheme="majorEastAsia" w:hAnsi="Times New Roman" w:cs="Times New Roman"/>
          <w:sz w:val="28"/>
          <w:szCs w:val="28"/>
          <w:lang w:val="kk-KZ"/>
        </w:rPr>
        <w:t xml:space="preserve"> беріледі.</w:t>
      </w:r>
    </w:p>
    <w:p w14:paraId="4C7FF439" w14:textId="19916B83" w:rsidR="004321A4" w:rsidRDefault="00F22803" w:rsidP="00F22803">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Нәтижесінде 10-суретке көрсетілгендей </w:t>
      </w:r>
      <w:r w:rsidR="004321A4">
        <w:rPr>
          <w:rFonts w:ascii="Times New Roman" w:hAnsi="Times New Roman" w:cs="Times New Roman"/>
          <w:sz w:val="28"/>
          <w:szCs w:val="28"/>
          <w:lang w:val="kk-KZ"/>
        </w:rPr>
        <w:t xml:space="preserve">білім беру және жұмыссыздыққа қатысты айнымалылардың өзара байланыстарын бейнелейтін </w:t>
      </w:r>
      <w:r>
        <w:rPr>
          <w:rFonts w:ascii="Times New Roman" w:hAnsi="Times New Roman" w:cs="Times New Roman"/>
          <w:sz w:val="28"/>
          <w:szCs w:val="28"/>
          <w:lang w:val="kk-KZ"/>
        </w:rPr>
        <w:t>корреляциялық матрица алынды.</w:t>
      </w:r>
    </w:p>
    <w:p w14:paraId="5CA1955E" w14:textId="7D694DDA"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Ұсынылған корреляциялық матрицаның мәндеріне сүйене отырып, Қазақстандағы білім мен </w:t>
      </w:r>
      <w:r>
        <w:rPr>
          <w:rFonts w:ascii="Times New Roman" w:hAnsi="Times New Roman" w:cs="Times New Roman"/>
          <w:sz w:val="28"/>
          <w:szCs w:val="28"/>
          <w:lang w:val="kk-KZ"/>
        </w:rPr>
        <w:t>жұмыссыздыққа</w:t>
      </w:r>
      <w:r w:rsidRPr="004321A4">
        <w:rPr>
          <w:rFonts w:ascii="Times New Roman" w:hAnsi="Times New Roman" w:cs="Times New Roman"/>
          <w:sz w:val="28"/>
          <w:szCs w:val="28"/>
          <w:lang w:val="kk-KZ"/>
        </w:rPr>
        <w:t xml:space="preserve"> қатысты негізгі айнымалылардың өзара байланыстарына кешенді корреляциялық талдау және талдау жүргіз</w:t>
      </w:r>
      <w:r>
        <w:rPr>
          <w:rFonts w:ascii="Times New Roman" w:hAnsi="Times New Roman" w:cs="Times New Roman"/>
          <w:sz w:val="28"/>
          <w:szCs w:val="28"/>
          <w:lang w:val="kk-KZ"/>
        </w:rPr>
        <w:t>іп көрелік</w:t>
      </w:r>
      <w:r w:rsidRPr="004321A4">
        <w:rPr>
          <w:rFonts w:ascii="Times New Roman" w:hAnsi="Times New Roman" w:cs="Times New Roman"/>
          <w:sz w:val="28"/>
          <w:szCs w:val="28"/>
          <w:lang w:val="kk-KZ"/>
        </w:rPr>
        <w:t>.</w:t>
      </w:r>
    </w:p>
    <w:p w14:paraId="3DEC290A" w14:textId="64B888B1"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1. Жұмыссыздық деңгейі және жоғары біліммен жалпы қамту</w:t>
      </w:r>
      <w:r>
        <w:rPr>
          <w:rFonts w:ascii="Times New Roman" w:hAnsi="Times New Roman" w:cs="Times New Roman"/>
          <w:sz w:val="28"/>
          <w:szCs w:val="28"/>
          <w:lang w:val="kk-KZ"/>
        </w:rPr>
        <w:t xml:space="preserve"> деңгейі</w:t>
      </w:r>
      <w:r w:rsidRPr="004321A4">
        <w:rPr>
          <w:rFonts w:ascii="Times New Roman" w:hAnsi="Times New Roman" w:cs="Times New Roman"/>
          <w:sz w:val="28"/>
          <w:szCs w:val="28"/>
          <w:lang w:val="kk-KZ"/>
        </w:rPr>
        <w:t xml:space="preserve"> (-0,54):</w:t>
      </w:r>
    </w:p>
    <w:p w14:paraId="4EB205B2" w14:textId="1D70E2B9"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Осы айнымалылар арасындағы кері корреляция жоғары білімге қол жетімділіктің кеңеюі жұмыссыздықтың төмендеуімен байланысты болуы мүмкін деп болжайды. Мұндай деректер білім беруге </w:t>
      </w:r>
      <w:r>
        <w:rPr>
          <w:rFonts w:ascii="Times New Roman" w:hAnsi="Times New Roman" w:cs="Times New Roman"/>
          <w:sz w:val="28"/>
          <w:szCs w:val="28"/>
          <w:lang w:val="kk-KZ"/>
        </w:rPr>
        <w:t>арналған и</w:t>
      </w:r>
      <w:r w:rsidRPr="004321A4">
        <w:rPr>
          <w:rFonts w:ascii="Times New Roman" w:hAnsi="Times New Roman" w:cs="Times New Roman"/>
          <w:sz w:val="28"/>
          <w:szCs w:val="28"/>
          <w:lang w:val="kk-KZ"/>
        </w:rPr>
        <w:t>нвестициялар халықтың еңбек</w:t>
      </w:r>
      <w:r>
        <w:rPr>
          <w:rFonts w:ascii="Times New Roman" w:hAnsi="Times New Roman" w:cs="Times New Roman"/>
          <w:sz w:val="28"/>
          <w:szCs w:val="28"/>
          <w:lang w:val="kk-KZ"/>
        </w:rPr>
        <w:t>ке қолжетімділін</w:t>
      </w:r>
      <w:r w:rsidRPr="004321A4">
        <w:rPr>
          <w:rFonts w:ascii="Times New Roman" w:hAnsi="Times New Roman" w:cs="Times New Roman"/>
          <w:sz w:val="28"/>
          <w:szCs w:val="28"/>
          <w:lang w:val="kk-KZ"/>
        </w:rPr>
        <w:t xml:space="preserve"> жақсарту және экономикалық өсуді ынталандыру үшін маңызды</w:t>
      </w:r>
      <w:r>
        <w:rPr>
          <w:rFonts w:ascii="Times New Roman" w:hAnsi="Times New Roman" w:cs="Times New Roman"/>
          <w:sz w:val="28"/>
          <w:szCs w:val="28"/>
          <w:lang w:val="kk-KZ"/>
        </w:rPr>
        <w:t xml:space="preserve"> іс-шара</w:t>
      </w:r>
      <w:r w:rsidRPr="004321A4">
        <w:rPr>
          <w:rFonts w:ascii="Times New Roman" w:hAnsi="Times New Roman" w:cs="Times New Roman"/>
          <w:sz w:val="28"/>
          <w:szCs w:val="28"/>
          <w:lang w:val="kk-KZ"/>
        </w:rPr>
        <w:t xml:space="preserve"> деген идеяны қолдайды.</w:t>
      </w:r>
      <w:r>
        <w:rPr>
          <w:rFonts w:ascii="Times New Roman" w:hAnsi="Times New Roman" w:cs="Times New Roman"/>
          <w:sz w:val="28"/>
          <w:szCs w:val="28"/>
          <w:lang w:val="kk-KZ"/>
        </w:rPr>
        <w:t xml:space="preserve"> </w:t>
      </w:r>
      <w:r w:rsidRPr="004321A4">
        <w:rPr>
          <w:rFonts w:ascii="Times New Roman" w:hAnsi="Times New Roman" w:cs="Times New Roman"/>
          <w:sz w:val="28"/>
          <w:szCs w:val="28"/>
          <w:lang w:val="kk-KZ"/>
        </w:rPr>
        <w:t xml:space="preserve">Білім беру инфрақұрылымын нығайту және жоғары білімге қолжетімділікті кеңейту </w:t>
      </w:r>
      <w:r w:rsidRPr="004321A4">
        <w:rPr>
          <w:rFonts w:ascii="Times New Roman" w:hAnsi="Times New Roman" w:cs="Times New Roman"/>
          <w:sz w:val="28"/>
          <w:szCs w:val="28"/>
          <w:lang w:val="kk-KZ"/>
        </w:rPr>
        <w:lastRenderedPageBreak/>
        <w:t>жұмыспен қамтуды және экономикалық тұрақтылықты арттыруға ықпал етуі мүмкін.</w:t>
      </w:r>
    </w:p>
    <w:p w14:paraId="0EB698AB" w14:textId="7C7706CB" w:rsidR="004321A4" w:rsidRDefault="004321A4" w:rsidP="004321A4">
      <w:pPr>
        <w:spacing w:after="0" w:line="240" w:lineRule="auto"/>
        <w:jc w:val="both"/>
        <w:rPr>
          <w:rFonts w:ascii="Times New Roman" w:hAnsi="Times New Roman" w:cs="Times New Roman"/>
          <w:sz w:val="28"/>
          <w:szCs w:val="28"/>
          <w:lang w:val="kk-KZ"/>
        </w:rPr>
      </w:pPr>
      <w:r>
        <w:rPr>
          <w:noProof/>
          <w:color w:val="000000"/>
          <w:sz w:val="28"/>
          <w:szCs w:val="28"/>
          <w:bdr w:val="none" w:sz="0" w:space="0" w:color="auto" w:frame="1"/>
        </w:rPr>
        <w:drawing>
          <wp:inline distT="0" distB="0" distL="0" distR="0" wp14:anchorId="78641716" wp14:editId="6EE258D6">
            <wp:extent cx="6120130" cy="547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5475605"/>
                    </a:xfrm>
                    <a:prstGeom prst="rect">
                      <a:avLst/>
                    </a:prstGeom>
                    <a:noFill/>
                    <a:ln>
                      <a:noFill/>
                    </a:ln>
                  </pic:spPr>
                </pic:pic>
              </a:graphicData>
            </a:graphic>
          </wp:inline>
        </w:drawing>
      </w:r>
    </w:p>
    <w:p w14:paraId="7D4CA017" w14:textId="707D36FC" w:rsidR="004321A4" w:rsidRDefault="004321A4" w:rsidP="004321A4">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10-сурет. Білім беру және жұмыссыздық деректері айнымалыларының өзара корреляциялық матрицасы</w:t>
      </w:r>
    </w:p>
    <w:p w14:paraId="6E27C508" w14:textId="77777777" w:rsidR="004321A4" w:rsidRPr="004321A4" w:rsidRDefault="004321A4" w:rsidP="004321A4">
      <w:pPr>
        <w:spacing w:after="0" w:line="240" w:lineRule="auto"/>
        <w:ind w:firstLine="708"/>
        <w:jc w:val="both"/>
        <w:rPr>
          <w:rFonts w:ascii="Times New Roman" w:hAnsi="Times New Roman" w:cs="Times New Roman"/>
          <w:sz w:val="28"/>
          <w:szCs w:val="28"/>
          <w:lang w:val="kk-KZ"/>
        </w:rPr>
      </w:pPr>
    </w:p>
    <w:p w14:paraId="4A243288" w14:textId="1625064E"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2. Орта мектеп түлектерінің саны және жоғары біліммен жалпы қамту (0,32):</w:t>
      </w:r>
    </w:p>
    <w:p w14:paraId="4B0F9066"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Бұл айнымалылар арасындағы оң корреляция орта мектеп түлектерінің жоғары білім алуға көшуінің маңыздылығын көрсетеді. Бұл жастардың біліктілігін арттыруға және мансаптық мүмкіндіктерді жақсартуға деген ұмтылысын көрсетуі мүмкін.</w:t>
      </w:r>
      <w:r>
        <w:rPr>
          <w:rFonts w:ascii="Times New Roman" w:hAnsi="Times New Roman" w:cs="Times New Roman"/>
          <w:sz w:val="28"/>
          <w:szCs w:val="28"/>
          <w:lang w:val="kk-KZ"/>
        </w:rPr>
        <w:t xml:space="preserve"> </w:t>
      </w:r>
    </w:p>
    <w:p w14:paraId="6F310493" w14:textId="2788ED97"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Орта және жоғары білім деңгейлері арасындағы күшті байланыс мектептен кейін оқуды жалғастыру үшін ынталандыру қажеттілігін көрсетеді, бұл білімді және бәсекеге қабілетті жұмыс күшінің қалыптасуына әкелуі мүмкін.</w:t>
      </w:r>
    </w:p>
    <w:p w14:paraId="22778525" w14:textId="75AC52EB"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3. Жоғары білім алушылардың саны және жұмыссыздық деңгейі (0,56):</w:t>
      </w:r>
    </w:p>
    <w:p w14:paraId="7CCDBA70"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lastRenderedPageBreak/>
        <w:t xml:space="preserve">Бұл оң корреляция студенттер санының өсуімен жұмыссыздықтың жоғарылауының көрсеткіші болуы мүмкін, </w:t>
      </w:r>
      <w:r>
        <w:rPr>
          <w:rFonts w:ascii="Times New Roman" w:hAnsi="Times New Roman" w:cs="Times New Roman"/>
          <w:sz w:val="28"/>
          <w:szCs w:val="28"/>
          <w:lang w:val="kk-KZ"/>
        </w:rPr>
        <w:t>яғни</w:t>
      </w:r>
      <w:r w:rsidRPr="004321A4">
        <w:rPr>
          <w:rFonts w:ascii="Times New Roman" w:hAnsi="Times New Roman" w:cs="Times New Roman"/>
          <w:sz w:val="28"/>
          <w:szCs w:val="28"/>
          <w:lang w:val="kk-KZ"/>
        </w:rPr>
        <w:t xml:space="preserve"> түлектер саны мен қол жетімді жұмыс орындары арасындағы теңгерімсіздікті көрсет</w:t>
      </w:r>
      <w:r>
        <w:rPr>
          <w:rFonts w:ascii="Times New Roman" w:hAnsi="Times New Roman" w:cs="Times New Roman"/>
          <w:sz w:val="28"/>
          <w:szCs w:val="28"/>
          <w:lang w:val="kk-KZ"/>
        </w:rPr>
        <w:t>еді</w:t>
      </w:r>
      <w:r w:rsidRPr="004321A4">
        <w:rPr>
          <w:rFonts w:ascii="Times New Roman" w:hAnsi="Times New Roman" w:cs="Times New Roman"/>
          <w:sz w:val="28"/>
          <w:szCs w:val="28"/>
          <w:lang w:val="kk-KZ"/>
        </w:rPr>
        <w:t>.</w:t>
      </w:r>
      <w:r>
        <w:rPr>
          <w:rFonts w:ascii="Times New Roman" w:hAnsi="Times New Roman" w:cs="Times New Roman"/>
          <w:sz w:val="28"/>
          <w:szCs w:val="28"/>
          <w:lang w:val="kk-KZ"/>
        </w:rPr>
        <w:t xml:space="preserve"> </w:t>
      </w:r>
    </w:p>
    <w:p w14:paraId="773BAC2A" w14:textId="2F236B07"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Түлектерге табысты жұмысқа орналасу мүмкіндігін қамтамасыз ету үшін білімге қол жеткізуді қамтамасыз ету ғана емес, сонымен қатар білім беру бағдарламаларының еңбек нарығының талаптарына сәйкестігіне назар аудару маңызды.</w:t>
      </w:r>
    </w:p>
    <w:p w14:paraId="4D2A3646" w14:textId="593F9CF1"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4. Техникалық және кәсіптік мекемелерге қабылдау және осындай ұйымдардың саны (0,49):</w:t>
      </w:r>
    </w:p>
    <w:p w14:paraId="08137CC9"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Оң корреляция техникалық және кәсіптік білім беретін ұйымдардың көбеюі студенттерді қабылдаудың өсуімен қатар жүретінін растайды, бұл мамандандырылған кадрларды даярлауға ықпал етеді.</w:t>
      </w:r>
      <w:r>
        <w:rPr>
          <w:rFonts w:ascii="Times New Roman" w:hAnsi="Times New Roman" w:cs="Times New Roman"/>
          <w:sz w:val="28"/>
          <w:szCs w:val="28"/>
          <w:lang w:val="kk-KZ"/>
        </w:rPr>
        <w:t xml:space="preserve"> </w:t>
      </w:r>
    </w:p>
    <w:p w14:paraId="5D439403" w14:textId="7B766527"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Кәсіптік білім беру саласын кеңейту экономиканың білікті жұмысшылар мен техниктерге деген қажеттіліктерін қанағаттандыру үшін маңызды болып табылады. Бұл еңбек нарығына қатысты практикалық дағдылар мен білімді қамтамасыз ете алатын білім беру мекемелеріне инвестиция салу қажеттілігін көрсетеді.</w:t>
      </w:r>
    </w:p>
    <w:p w14:paraId="7360E377" w14:textId="3AEF86B7"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5. Жұмыссыз халық және жастар жұмыссыздығының деңгейі (0,98):</w:t>
      </w:r>
    </w:p>
    <w:p w14:paraId="1444EDB5"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Жалпы жұмыссыздар мен жастар жұмыссыздығы арасындағы жоғары корреляция жастардың жұмыссыз қалу қаупі жоғары екенін көрсетеді. Бұл жастарды экономикаға интеграциялаудың күрделі мәселелерін көрсетеді және жастарды жұмысқа орналастыру мүмкіндіктерінің жеткіліксіздігін көрсетуі мүмкін.</w:t>
      </w:r>
      <w:r>
        <w:rPr>
          <w:rFonts w:ascii="Times New Roman" w:hAnsi="Times New Roman" w:cs="Times New Roman"/>
          <w:sz w:val="28"/>
          <w:szCs w:val="28"/>
          <w:lang w:val="kk-KZ"/>
        </w:rPr>
        <w:t xml:space="preserve"> </w:t>
      </w:r>
    </w:p>
    <w:p w14:paraId="3F8BEC13" w14:textId="6EA6E8FC"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Жастарды жұмыс іздеуге және олардың кәсіби дайындығына, соның ішінде тағылымдамадан өтуге, шәкірттікке және тәлімгерлік бағдарламаларға қолдау көрсетуге бағытталған мақсатты бағдарламалар мен бастамалар қажет, бұл олардың </w:t>
      </w:r>
      <w:r>
        <w:rPr>
          <w:rFonts w:ascii="Times New Roman" w:hAnsi="Times New Roman" w:cs="Times New Roman"/>
          <w:sz w:val="28"/>
          <w:szCs w:val="28"/>
          <w:lang w:val="kk-KZ"/>
        </w:rPr>
        <w:t>білім алудан</w:t>
      </w:r>
      <w:r w:rsidRPr="004321A4">
        <w:rPr>
          <w:rFonts w:ascii="Times New Roman" w:hAnsi="Times New Roman" w:cs="Times New Roman"/>
          <w:sz w:val="28"/>
          <w:szCs w:val="28"/>
          <w:lang w:val="kk-KZ"/>
        </w:rPr>
        <w:t xml:space="preserve"> жұмысқа ауысуын жеңілдетеді.</w:t>
      </w:r>
    </w:p>
    <w:p w14:paraId="073F44C8" w14:textId="569CDC4D"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6. Жоғары біліммен жалпы қамту және жоғары білім беру ұйымдарының</w:t>
      </w:r>
      <w:r>
        <w:rPr>
          <w:rFonts w:ascii="Times New Roman" w:hAnsi="Times New Roman" w:cs="Times New Roman"/>
          <w:sz w:val="28"/>
          <w:szCs w:val="28"/>
          <w:lang w:val="kk-KZ"/>
        </w:rPr>
        <w:t xml:space="preserve"> бітіретін</w:t>
      </w:r>
      <w:r w:rsidRPr="004321A4">
        <w:rPr>
          <w:rFonts w:ascii="Times New Roman" w:hAnsi="Times New Roman" w:cs="Times New Roman"/>
          <w:sz w:val="28"/>
          <w:szCs w:val="28"/>
          <w:lang w:val="kk-KZ"/>
        </w:rPr>
        <w:t xml:space="preserve"> студенттер</w:t>
      </w:r>
      <w:r>
        <w:rPr>
          <w:rFonts w:ascii="Times New Roman" w:hAnsi="Times New Roman" w:cs="Times New Roman"/>
          <w:sz w:val="28"/>
          <w:szCs w:val="28"/>
          <w:lang w:val="kk-KZ"/>
        </w:rPr>
        <w:t xml:space="preserve"> саны</w:t>
      </w:r>
      <w:r w:rsidRPr="004321A4">
        <w:rPr>
          <w:rFonts w:ascii="Times New Roman" w:hAnsi="Times New Roman" w:cs="Times New Roman"/>
          <w:sz w:val="28"/>
          <w:szCs w:val="28"/>
          <w:lang w:val="kk-KZ"/>
        </w:rPr>
        <w:t xml:space="preserve"> (0,79):</w:t>
      </w:r>
    </w:p>
    <w:p w14:paraId="01B16837" w14:textId="77777777" w:rsid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Бұл корреляция жоғары оқу орындарында оқитын студенттер саны мен оқуды сәтті аяқтағандар саны арасындағы тығыз байланысты көрсетеді. Жоғары біліммен жалпы қамтудың артуы әдетте түлектер санының өсуіне әкеледі, бұл халықтың білім </w:t>
      </w:r>
      <w:r>
        <w:rPr>
          <w:rFonts w:ascii="Times New Roman" w:hAnsi="Times New Roman" w:cs="Times New Roman"/>
          <w:sz w:val="28"/>
          <w:szCs w:val="28"/>
          <w:lang w:val="kk-KZ"/>
        </w:rPr>
        <w:t>алу</w:t>
      </w:r>
      <w:r w:rsidRPr="004321A4">
        <w:rPr>
          <w:rFonts w:ascii="Times New Roman" w:hAnsi="Times New Roman" w:cs="Times New Roman"/>
          <w:sz w:val="28"/>
          <w:szCs w:val="28"/>
          <w:lang w:val="kk-KZ"/>
        </w:rPr>
        <w:t xml:space="preserve"> әлеуетінің өсуін көрсетеді.</w:t>
      </w:r>
      <w:r>
        <w:rPr>
          <w:rFonts w:ascii="Times New Roman" w:hAnsi="Times New Roman" w:cs="Times New Roman"/>
          <w:sz w:val="28"/>
          <w:szCs w:val="28"/>
          <w:lang w:val="kk-KZ"/>
        </w:rPr>
        <w:t xml:space="preserve"> </w:t>
      </w:r>
    </w:p>
    <w:p w14:paraId="498F6849" w14:textId="335FEA6F"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Жоғары білімнің сапасы мен қолжетімділігін арттыру экономиканың инновациялық дамуы мен әлемдік нарықтағы бәсекеге қабілеттілікті жақсарту үшін маңызды білікті мамандар санының артуына ықпал етуі мүмкін.</w:t>
      </w:r>
    </w:p>
    <w:p w14:paraId="1DA084F3" w14:textId="77777777" w:rsidR="004321A4" w:rsidRPr="004321A4" w:rsidRDefault="004321A4" w:rsidP="004321A4">
      <w:pPr>
        <w:spacing w:after="0" w:line="240" w:lineRule="auto"/>
        <w:jc w:val="both"/>
        <w:rPr>
          <w:rFonts w:ascii="Times New Roman" w:hAnsi="Times New Roman" w:cs="Times New Roman"/>
          <w:sz w:val="28"/>
          <w:szCs w:val="28"/>
          <w:lang w:val="kk-KZ"/>
        </w:rPr>
      </w:pPr>
    </w:p>
    <w:p w14:paraId="32191C3F" w14:textId="4790DF82" w:rsidR="004321A4" w:rsidRPr="004321A4" w:rsidRDefault="004321A4" w:rsidP="004321A4">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 xml:space="preserve">7. Білім алушыларды </w:t>
      </w:r>
      <w:r w:rsidR="00F83149">
        <w:rPr>
          <w:rFonts w:ascii="Times New Roman" w:hAnsi="Times New Roman" w:cs="Times New Roman"/>
          <w:sz w:val="28"/>
          <w:szCs w:val="28"/>
          <w:lang w:val="kk-KZ"/>
        </w:rPr>
        <w:t xml:space="preserve">білім беретін </w:t>
      </w:r>
      <w:r w:rsidRPr="004321A4">
        <w:rPr>
          <w:rFonts w:ascii="Times New Roman" w:hAnsi="Times New Roman" w:cs="Times New Roman"/>
          <w:sz w:val="28"/>
          <w:szCs w:val="28"/>
          <w:lang w:val="kk-KZ"/>
        </w:rPr>
        <w:t>техникалық және кәсіптік мекемелерге қабылдау</w:t>
      </w:r>
      <w:r w:rsidR="00F83149">
        <w:rPr>
          <w:rFonts w:ascii="Times New Roman" w:hAnsi="Times New Roman" w:cs="Times New Roman"/>
          <w:sz w:val="28"/>
          <w:szCs w:val="28"/>
          <w:lang w:val="kk-KZ"/>
        </w:rPr>
        <w:t xml:space="preserve"> саны</w:t>
      </w:r>
      <w:r w:rsidRPr="004321A4">
        <w:rPr>
          <w:rFonts w:ascii="Times New Roman" w:hAnsi="Times New Roman" w:cs="Times New Roman"/>
          <w:sz w:val="28"/>
          <w:szCs w:val="28"/>
          <w:lang w:val="kk-KZ"/>
        </w:rPr>
        <w:t xml:space="preserve"> және орта біліммен қамтудың жалпы коэффициенті (0,55):</w:t>
      </w:r>
    </w:p>
    <w:p w14:paraId="4A91B2B7" w14:textId="77777777" w:rsidR="00F83149"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Бұл көрсеткіштер арасындағы оң байланыс орта білім беруді сәтті аяқтау техникалық және кәсіптік мекемелерде қосымша білім алуға әкелетінін көрсетуі мүмкін. Бұл орта білім берудің кәсіби даму мен кадрларды даярлаудың негізі ретіндегі маңыздылығын көрсетеді.</w:t>
      </w:r>
    </w:p>
    <w:p w14:paraId="6D863BEC" w14:textId="3357CE4A" w:rsidR="004321A4" w:rsidRP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lastRenderedPageBreak/>
        <w:t>Орта білім беруді қолдау және кәсіптік оқытуға көшу жолдарын құру техникалық білікті жұмыс орындарына сұранысты қанағаттандыруға және елдегі экономикалық жағдайды жақсартуға көмектеседі.</w:t>
      </w:r>
    </w:p>
    <w:p w14:paraId="45789109" w14:textId="4A2B5B36" w:rsidR="004321A4" w:rsidRP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8. Жоғары білім беру ұйымдарының саны және орта біліммен қамтудың жалпы коэффициенті (0,72):</w:t>
      </w:r>
    </w:p>
    <w:p w14:paraId="3D60ED39" w14:textId="77777777" w:rsidR="004321A4" w:rsidRP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Осы көрсеткіштер арасындағы күшті оң корреляция студенттерге мектептен кейін білім беруді жалғастыруға кең мүмкіндіктер беретін дамыған білім беру желісінің болуын көрсетуі мүмкін.</w:t>
      </w:r>
    </w:p>
    <w:p w14:paraId="00664FA3" w14:textId="64764A26" w:rsid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Білім беру мекемелерінің кеңеюі мен әртүрлілігі білім берудің қолжетімділігін қамтамасыз ету үшін маңызды негіз болып табылады және елдегі адами капиталдың одан әрі дамуын ынталандыруы мүмкін.</w:t>
      </w:r>
    </w:p>
    <w:p w14:paraId="1D1396D3" w14:textId="4214EF6D" w:rsidR="0065127E" w:rsidRPr="0065127E" w:rsidRDefault="0065127E" w:rsidP="0065127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9. </w:t>
      </w:r>
      <w:r w:rsidRPr="0065127E">
        <w:rPr>
          <w:rFonts w:ascii="Times New Roman" w:hAnsi="Times New Roman" w:cs="Times New Roman"/>
          <w:sz w:val="28"/>
          <w:szCs w:val="28"/>
          <w:lang w:val="kk-KZ"/>
        </w:rPr>
        <w:t>Орта біліммен қамтудың жалпы коэффициенті және жастар жұмыссыздығының деңгейі (0,49):</w:t>
      </w:r>
    </w:p>
    <w:p w14:paraId="138DE7A9" w14:textId="47CEC339" w:rsidR="0065127E" w:rsidRPr="0065127E" w:rsidRDefault="0065127E" w:rsidP="0065127E">
      <w:pPr>
        <w:spacing w:after="0" w:line="240" w:lineRule="auto"/>
        <w:ind w:firstLine="708"/>
        <w:jc w:val="both"/>
        <w:rPr>
          <w:rFonts w:ascii="Times New Roman" w:hAnsi="Times New Roman" w:cs="Times New Roman"/>
          <w:sz w:val="28"/>
          <w:szCs w:val="28"/>
          <w:lang w:val="kk-KZ"/>
        </w:rPr>
      </w:pPr>
      <w:r w:rsidRPr="0065127E">
        <w:rPr>
          <w:rFonts w:ascii="Times New Roman" w:hAnsi="Times New Roman" w:cs="Times New Roman"/>
          <w:sz w:val="28"/>
          <w:szCs w:val="28"/>
          <w:lang w:val="kk-KZ"/>
        </w:rPr>
        <w:t xml:space="preserve">Оң корреляция орта мектеп түлектерінің көбеюі еңбек нарығына қысымды арттыратынын көрсетуі мүмкін, әсіресе тиісті жұмыс орындары жеткіліксіз болса. </w:t>
      </w:r>
      <w:r w:rsidR="003B7695">
        <w:rPr>
          <w:rFonts w:ascii="Times New Roman" w:hAnsi="Times New Roman" w:cs="Times New Roman"/>
          <w:sz w:val="28"/>
          <w:szCs w:val="28"/>
          <w:lang w:val="kk-KZ"/>
        </w:rPr>
        <w:t xml:space="preserve">Ал бұл </w:t>
      </w:r>
      <w:r w:rsidRPr="0065127E">
        <w:rPr>
          <w:rFonts w:ascii="Times New Roman" w:hAnsi="Times New Roman" w:cs="Times New Roman"/>
          <w:sz w:val="28"/>
          <w:szCs w:val="28"/>
          <w:lang w:val="kk-KZ"/>
        </w:rPr>
        <w:t xml:space="preserve">білім беру жүйесін </w:t>
      </w:r>
      <w:r w:rsidR="003B7695">
        <w:rPr>
          <w:rFonts w:ascii="Times New Roman" w:hAnsi="Times New Roman" w:cs="Times New Roman"/>
          <w:sz w:val="28"/>
          <w:szCs w:val="28"/>
          <w:lang w:val="kk-KZ"/>
        </w:rPr>
        <w:t>е</w:t>
      </w:r>
      <w:r w:rsidRPr="0065127E">
        <w:rPr>
          <w:rFonts w:ascii="Times New Roman" w:hAnsi="Times New Roman" w:cs="Times New Roman"/>
          <w:sz w:val="28"/>
          <w:szCs w:val="28"/>
          <w:lang w:val="kk-KZ"/>
        </w:rPr>
        <w:t>ңбек нарығының қажеттіліктерімен үйлестіру қажеттілігін көрсетеді.</w:t>
      </w:r>
    </w:p>
    <w:p w14:paraId="12D23575" w14:textId="7A8B6EE5" w:rsidR="0065127E" w:rsidRPr="0065127E" w:rsidRDefault="003B7695" w:rsidP="003B7695">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10. </w:t>
      </w:r>
      <w:r w:rsidR="0065127E" w:rsidRPr="0065127E">
        <w:rPr>
          <w:rFonts w:ascii="Times New Roman" w:hAnsi="Times New Roman" w:cs="Times New Roman"/>
          <w:sz w:val="28"/>
          <w:szCs w:val="28"/>
          <w:lang w:val="kk-KZ"/>
        </w:rPr>
        <w:t>Жоғары білім беру ұйымдары студенттерінің саны және жұмыссыздық деңгейі (0,56):</w:t>
      </w:r>
    </w:p>
    <w:p w14:paraId="255973EA" w14:textId="244C5D61" w:rsidR="0065127E" w:rsidRPr="0065127E" w:rsidRDefault="0065127E" w:rsidP="0065127E">
      <w:pPr>
        <w:spacing w:after="0" w:line="240" w:lineRule="auto"/>
        <w:ind w:firstLine="708"/>
        <w:jc w:val="both"/>
        <w:rPr>
          <w:rFonts w:ascii="Times New Roman" w:hAnsi="Times New Roman" w:cs="Times New Roman"/>
          <w:sz w:val="28"/>
          <w:szCs w:val="28"/>
          <w:lang w:val="kk-KZ"/>
        </w:rPr>
      </w:pPr>
      <w:r w:rsidRPr="0065127E">
        <w:rPr>
          <w:rFonts w:ascii="Times New Roman" w:hAnsi="Times New Roman" w:cs="Times New Roman"/>
          <w:sz w:val="28"/>
          <w:szCs w:val="28"/>
          <w:lang w:val="kk-KZ"/>
        </w:rPr>
        <w:t xml:space="preserve">Оң </w:t>
      </w:r>
      <w:r w:rsidR="003B7695">
        <w:rPr>
          <w:rFonts w:ascii="Times New Roman" w:hAnsi="Times New Roman" w:cs="Times New Roman"/>
          <w:sz w:val="28"/>
          <w:szCs w:val="28"/>
          <w:lang w:val="kk-KZ"/>
        </w:rPr>
        <w:t>б</w:t>
      </w:r>
      <w:r w:rsidRPr="0065127E">
        <w:rPr>
          <w:rFonts w:ascii="Times New Roman" w:hAnsi="Times New Roman" w:cs="Times New Roman"/>
          <w:sz w:val="28"/>
          <w:szCs w:val="28"/>
          <w:lang w:val="kk-KZ"/>
        </w:rPr>
        <w:t xml:space="preserve">айланыс білім беру жүйесі мен экономика арасындағы теңгерімсіздікті көрсетуі мүмкін. Мұндағы қорытынды </w:t>
      </w:r>
      <w:r w:rsidR="003B7695">
        <w:rPr>
          <w:rFonts w:ascii="Times New Roman" w:hAnsi="Times New Roman" w:cs="Times New Roman"/>
          <w:sz w:val="28"/>
          <w:szCs w:val="28"/>
          <w:lang w:val="kk-KZ"/>
        </w:rPr>
        <w:t>–</w:t>
      </w:r>
      <w:r w:rsidRPr="0065127E">
        <w:rPr>
          <w:rFonts w:ascii="Times New Roman" w:hAnsi="Times New Roman" w:cs="Times New Roman"/>
          <w:sz w:val="28"/>
          <w:szCs w:val="28"/>
          <w:lang w:val="kk-KZ"/>
        </w:rPr>
        <w:t xml:space="preserve"> білімді түлектердің көбеюі олардың жұмысқа орналасуын қамтамасыз ету үшін жаңа жұмыс орындарын құруды талап етеді.</w:t>
      </w:r>
    </w:p>
    <w:p w14:paraId="4159F02E" w14:textId="2343B103" w:rsidR="0065127E" w:rsidRPr="0065127E" w:rsidRDefault="003B7695" w:rsidP="003B7695">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11. </w:t>
      </w:r>
      <w:r w:rsidR="0065127E" w:rsidRPr="0065127E">
        <w:rPr>
          <w:rFonts w:ascii="Times New Roman" w:hAnsi="Times New Roman" w:cs="Times New Roman"/>
          <w:sz w:val="28"/>
          <w:szCs w:val="28"/>
          <w:lang w:val="kk-KZ"/>
        </w:rPr>
        <w:t>Жоғары білім беру ұйымдарының саны және жастар жұмыссыздығының деңгейі (-0,48):</w:t>
      </w:r>
    </w:p>
    <w:p w14:paraId="228688F8" w14:textId="55AE595D" w:rsidR="0065127E" w:rsidRPr="0065127E" w:rsidRDefault="0065127E" w:rsidP="003B7695">
      <w:pPr>
        <w:spacing w:after="0" w:line="240" w:lineRule="auto"/>
        <w:ind w:firstLine="708"/>
        <w:jc w:val="both"/>
        <w:rPr>
          <w:rFonts w:ascii="Times New Roman" w:hAnsi="Times New Roman" w:cs="Times New Roman"/>
          <w:sz w:val="28"/>
          <w:szCs w:val="28"/>
          <w:lang w:val="kk-KZ"/>
        </w:rPr>
      </w:pPr>
      <w:r w:rsidRPr="0065127E">
        <w:rPr>
          <w:rFonts w:ascii="Times New Roman" w:hAnsi="Times New Roman" w:cs="Times New Roman"/>
          <w:sz w:val="28"/>
          <w:szCs w:val="28"/>
          <w:lang w:val="kk-KZ"/>
        </w:rPr>
        <w:t xml:space="preserve">Теріс корреляция білім беру инфрақұрылымының дамуы жастар арасындағы жұмыссыздықтың төмендеуіне ықпал етуі мүмкін екенін көрсетеді. </w:t>
      </w:r>
      <w:r w:rsidR="003B7695">
        <w:rPr>
          <w:rFonts w:ascii="Times New Roman" w:hAnsi="Times New Roman" w:cs="Times New Roman"/>
          <w:sz w:val="28"/>
          <w:szCs w:val="28"/>
          <w:lang w:val="kk-KZ"/>
        </w:rPr>
        <w:t>Яғни,</w:t>
      </w:r>
      <w:r w:rsidRPr="0065127E">
        <w:rPr>
          <w:rFonts w:ascii="Times New Roman" w:hAnsi="Times New Roman" w:cs="Times New Roman"/>
          <w:sz w:val="28"/>
          <w:szCs w:val="28"/>
          <w:lang w:val="kk-KZ"/>
        </w:rPr>
        <w:t xml:space="preserve"> оқу орындарының саны ғана емес, сонымен қатар олардың экономиканың қажеттіліктеріне сәйкес сапалы білім беру қабілеті де маңызды.</w:t>
      </w:r>
    </w:p>
    <w:p w14:paraId="1E415DB3" w14:textId="67E326C6" w:rsidR="0065127E" w:rsidRPr="0065127E" w:rsidRDefault="003B7695" w:rsidP="0065127E">
      <w:pPr>
        <w:spacing w:after="0"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12.</w:t>
      </w:r>
      <w:r w:rsidR="0065127E" w:rsidRPr="0065127E">
        <w:rPr>
          <w:rFonts w:ascii="Times New Roman" w:hAnsi="Times New Roman" w:cs="Times New Roman"/>
          <w:sz w:val="28"/>
          <w:szCs w:val="28"/>
          <w:lang w:val="kk-KZ"/>
        </w:rPr>
        <w:t xml:space="preserve"> Жоғары білім беру ұйымдарының студенттерін қабылдау және жұмыссыз халық</w:t>
      </w:r>
      <w:r>
        <w:rPr>
          <w:rFonts w:ascii="Times New Roman" w:hAnsi="Times New Roman" w:cs="Times New Roman"/>
          <w:sz w:val="28"/>
          <w:szCs w:val="28"/>
          <w:lang w:val="kk-KZ"/>
        </w:rPr>
        <w:t xml:space="preserve"> саны</w:t>
      </w:r>
      <w:r w:rsidR="0065127E" w:rsidRPr="0065127E">
        <w:rPr>
          <w:rFonts w:ascii="Times New Roman" w:hAnsi="Times New Roman" w:cs="Times New Roman"/>
          <w:sz w:val="28"/>
          <w:szCs w:val="28"/>
          <w:lang w:val="kk-KZ"/>
        </w:rPr>
        <w:t xml:space="preserve"> (0,51):</w:t>
      </w:r>
    </w:p>
    <w:p w14:paraId="3DF0274D" w14:textId="4C4F0F4A" w:rsidR="0065127E" w:rsidRPr="0065127E" w:rsidRDefault="0065127E" w:rsidP="003B7695">
      <w:pPr>
        <w:spacing w:after="0" w:line="240" w:lineRule="auto"/>
        <w:ind w:firstLine="708"/>
        <w:jc w:val="both"/>
        <w:rPr>
          <w:rFonts w:ascii="Times New Roman" w:hAnsi="Times New Roman" w:cs="Times New Roman"/>
          <w:sz w:val="28"/>
          <w:szCs w:val="28"/>
          <w:lang w:val="kk-KZ"/>
        </w:rPr>
      </w:pPr>
      <w:r w:rsidRPr="0065127E">
        <w:rPr>
          <w:rFonts w:ascii="Times New Roman" w:hAnsi="Times New Roman" w:cs="Times New Roman"/>
          <w:sz w:val="28"/>
          <w:szCs w:val="28"/>
          <w:lang w:val="kk-KZ"/>
        </w:rPr>
        <w:t xml:space="preserve">Оң корреляция студенттер санының артуы мен қол жетімді жұмыс орындары арасындағы сәйкестік мәселесін көрсетеді. </w:t>
      </w:r>
      <w:r w:rsidR="003B7695">
        <w:rPr>
          <w:rFonts w:ascii="Times New Roman" w:hAnsi="Times New Roman" w:cs="Times New Roman"/>
          <w:sz w:val="28"/>
          <w:szCs w:val="28"/>
          <w:lang w:val="kk-KZ"/>
        </w:rPr>
        <w:t>Ал бұл б</w:t>
      </w:r>
      <w:r w:rsidRPr="0065127E">
        <w:rPr>
          <w:rFonts w:ascii="Times New Roman" w:hAnsi="Times New Roman" w:cs="Times New Roman"/>
          <w:sz w:val="28"/>
          <w:szCs w:val="28"/>
          <w:lang w:val="kk-KZ"/>
        </w:rPr>
        <w:t>ілім беру саясатын жаңа жұмыс орындарын құруды ынталандыру шараларымен үндестіру қажеттілігінен тұрады.</w:t>
      </w:r>
    </w:p>
    <w:p w14:paraId="7AD6478B" w14:textId="0640AFAA" w:rsidR="004321A4" w:rsidRDefault="004321A4" w:rsidP="00F83149">
      <w:pPr>
        <w:spacing w:after="0" w:line="240" w:lineRule="auto"/>
        <w:ind w:firstLine="708"/>
        <w:jc w:val="both"/>
        <w:rPr>
          <w:rFonts w:ascii="Times New Roman" w:hAnsi="Times New Roman" w:cs="Times New Roman"/>
          <w:sz w:val="28"/>
          <w:szCs w:val="28"/>
          <w:lang w:val="kk-KZ"/>
        </w:rPr>
      </w:pPr>
      <w:r w:rsidRPr="004321A4">
        <w:rPr>
          <w:rFonts w:ascii="Times New Roman" w:hAnsi="Times New Roman" w:cs="Times New Roman"/>
          <w:sz w:val="28"/>
          <w:szCs w:val="28"/>
          <w:lang w:val="kk-KZ"/>
        </w:rPr>
        <w:t>Корреляциялық талдаудан білім беру және еңбек саясатына кешенді көзқарастың қажеттілігін көр</w:t>
      </w:r>
      <w:r w:rsidR="003B7695">
        <w:rPr>
          <w:rFonts w:ascii="Times New Roman" w:hAnsi="Times New Roman" w:cs="Times New Roman"/>
          <w:sz w:val="28"/>
          <w:szCs w:val="28"/>
          <w:lang w:val="kk-KZ"/>
        </w:rPr>
        <w:t>уге болады</w:t>
      </w:r>
      <w:r w:rsidRPr="004321A4">
        <w:rPr>
          <w:rFonts w:ascii="Times New Roman" w:hAnsi="Times New Roman" w:cs="Times New Roman"/>
          <w:sz w:val="28"/>
          <w:szCs w:val="28"/>
          <w:lang w:val="kk-KZ"/>
        </w:rPr>
        <w:t xml:space="preserve">, оның ішінде барлық деңгейлерде білім берудің қолжетімділігі мен сапасын жақсарту, сондай-ақ білім беру жүйесін </w:t>
      </w:r>
      <w:r w:rsidR="003B7695">
        <w:rPr>
          <w:rFonts w:ascii="Times New Roman" w:hAnsi="Times New Roman" w:cs="Times New Roman"/>
          <w:sz w:val="28"/>
          <w:szCs w:val="28"/>
          <w:lang w:val="kk-KZ"/>
        </w:rPr>
        <w:t>е</w:t>
      </w:r>
      <w:r w:rsidRPr="004321A4">
        <w:rPr>
          <w:rFonts w:ascii="Times New Roman" w:hAnsi="Times New Roman" w:cs="Times New Roman"/>
          <w:sz w:val="28"/>
          <w:szCs w:val="28"/>
          <w:lang w:val="kk-KZ"/>
        </w:rPr>
        <w:t>ңбек нарығының талаптарымен интеграциялаудың тиімді тетіктерін құру шаралары бар. Бұл әсіресе жастар арасындағы жұмыссыздықты азайтуға көмектеседі және тұрақты экономикалық дамуды қамтамасыз етеді.</w:t>
      </w:r>
    </w:p>
    <w:p w14:paraId="12F9CF1C" w14:textId="1FA65E64" w:rsidR="00F61E21" w:rsidRPr="00F22803" w:rsidRDefault="00F61E21" w:rsidP="00F22803">
      <w:pPr>
        <w:spacing w:after="0" w:line="240" w:lineRule="auto"/>
        <w:jc w:val="both"/>
        <w:rPr>
          <w:rFonts w:ascii="Times New Roman" w:hAnsi="Times New Roman" w:cs="Times New Roman"/>
          <w:b/>
          <w:bCs/>
          <w:sz w:val="28"/>
          <w:szCs w:val="28"/>
          <w:lang w:val="kk-KZ"/>
        </w:rPr>
      </w:pPr>
      <w:r w:rsidRPr="00F22803">
        <w:rPr>
          <w:rFonts w:ascii="Times New Roman" w:hAnsi="Times New Roman" w:cs="Times New Roman"/>
          <w:b/>
          <w:bCs/>
          <w:sz w:val="28"/>
          <w:szCs w:val="28"/>
          <w:lang w:val="kk-KZ"/>
        </w:rPr>
        <w:br w:type="page"/>
      </w:r>
    </w:p>
    <w:p w14:paraId="5D89E1E6" w14:textId="35107C79" w:rsidR="00F61E21" w:rsidRPr="00D6099D" w:rsidRDefault="00F61E21" w:rsidP="00870057">
      <w:pPr>
        <w:pStyle w:val="Heading3"/>
        <w:rPr>
          <w:rFonts w:ascii="Times New Roman" w:hAnsi="Times New Roman" w:cs="Times New Roman"/>
          <w:b/>
          <w:bCs/>
          <w:color w:val="auto"/>
          <w:sz w:val="28"/>
          <w:szCs w:val="28"/>
          <w:lang w:val="kk-KZ"/>
        </w:rPr>
      </w:pPr>
      <w:bookmarkStart w:id="20" w:name="_Toc161767664"/>
      <w:r w:rsidRPr="00D6099D">
        <w:rPr>
          <w:rFonts w:ascii="Times New Roman" w:hAnsi="Times New Roman" w:cs="Times New Roman"/>
          <w:b/>
          <w:bCs/>
          <w:color w:val="auto"/>
          <w:sz w:val="28"/>
          <w:szCs w:val="28"/>
          <w:lang w:val="kk-KZ"/>
        </w:rPr>
        <w:lastRenderedPageBreak/>
        <w:t>3.2.2 Болжамдық модель</w:t>
      </w:r>
      <w:r w:rsidR="005004D9">
        <w:rPr>
          <w:rFonts w:ascii="Times New Roman" w:hAnsi="Times New Roman" w:cs="Times New Roman"/>
          <w:b/>
          <w:bCs/>
          <w:color w:val="auto"/>
          <w:sz w:val="28"/>
          <w:szCs w:val="28"/>
          <w:lang w:val="kk-KZ"/>
        </w:rPr>
        <w:t xml:space="preserve">ді құру және </w:t>
      </w:r>
      <w:r w:rsidRPr="00D6099D">
        <w:rPr>
          <w:rFonts w:ascii="Times New Roman" w:hAnsi="Times New Roman" w:cs="Times New Roman"/>
          <w:b/>
          <w:bCs/>
          <w:color w:val="auto"/>
          <w:sz w:val="28"/>
          <w:szCs w:val="28"/>
          <w:lang w:val="kk-KZ"/>
        </w:rPr>
        <w:t>талдау</w:t>
      </w:r>
      <w:bookmarkEnd w:id="20"/>
    </w:p>
    <w:p w14:paraId="38122068"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0DAC0B53" w14:textId="148B1E32" w:rsidR="00F61E21" w:rsidRPr="00D6099D" w:rsidRDefault="00F61E21" w:rsidP="00870057">
      <w:pPr>
        <w:pStyle w:val="Heading2"/>
        <w:rPr>
          <w:rFonts w:ascii="Times New Roman" w:hAnsi="Times New Roman" w:cs="Times New Roman"/>
          <w:b/>
          <w:bCs/>
          <w:color w:val="auto"/>
          <w:sz w:val="28"/>
          <w:szCs w:val="28"/>
          <w:lang w:val="kk-KZ"/>
        </w:rPr>
      </w:pPr>
      <w:bookmarkStart w:id="21" w:name="_Toc161767665"/>
      <w:r w:rsidRPr="00D6099D">
        <w:rPr>
          <w:rFonts w:ascii="Times New Roman" w:hAnsi="Times New Roman" w:cs="Times New Roman"/>
          <w:b/>
          <w:bCs/>
          <w:color w:val="auto"/>
          <w:sz w:val="28"/>
          <w:szCs w:val="28"/>
          <w:lang w:val="kk-KZ"/>
        </w:rPr>
        <w:lastRenderedPageBreak/>
        <w:t>3.3 Tableau көмегімен талдау нәтижелерін визуализациялау</w:t>
      </w:r>
      <w:bookmarkEnd w:id="21"/>
    </w:p>
    <w:p w14:paraId="750795D8"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1C3B2FAB" w14:textId="2A72111F" w:rsidR="00F61E21" w:rsidRPr="00D6099D" w:rsidRDefault="00F61E21" w:rsidP="00870057">
      <w:pPr>
        <w:pStyle w:val="Heading3"/>
        <w:rPr>
          <w:rFonts w:ascii="Times New Roman" w:hAnsi="Times New Roman" w:cs="Times New Roman"/>
          <w:b/>
          <w:bCs/>
          <w:color w:val="auto"/>
          <w:sz w:val="28"/>
          <w:szCs w:val="28"/>
          <w:lang w:val="kk-KZ"/>
        </w:rPr>
      </w:pPr>
      <w:bookmarkStart w:id="22" w:name="_Toc161767666"/>
      <w:r w:rsidRPr="00D6099D">
        <w:rPr>
          <w:rFonts w:ascii="Times New Roman" w:hAnsi="Times New Roman" w:cs="Times New Roman"/>
          <w:b/>
          <w:bCs/>
          <w:color w:val="auto"/>
          <w:sz w:val="28"/>
          <w:szCs w:val="28"/>
          <w:lang w:val="kk-KZ"/>
        </w:rPr>
        <w:lastRenderedPageBreak/>
        <w:t>3.3.1 Негізгі көрсеткіштерді визуализациялау үшін интерактивті дашбордтарды құру</w:t>
      </w:r>
      <w:bookmarkEnd w:id="22"/>
    </w:p>
    <w:p w14:paraId="5C9F05D6"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25A075A9" w14:textId="3F0C7987" w:rsidR="00F61E21" w:rsidRPr="00D6099D" w:rsidRDefault="00F61E21" w:rsidP="00870057">
      <w:pPr>
        <w:pStyle w:val="Heading3"/>
        <w:rPr>
          <w:rFonts w:ascii="Times New Roman" w:hAnsi="Times New Roman" w:cs="Times New Roman"/>
          <w:b/>
          <w:bCs/>
          <w:color w:val="auto"/>
          <w:sz w:val="28"/>
          <w:szCs w:val="28"/>
          <w:lang w:val="kk-KZ"/>
        </w:rPr>
      </w:pPr>
      <w:bookmarkStart w:id="23" w:name="_Toc161767667"/>
      <w:r w:rsidRPr="00D6099D">
        <w:rPr>
          <w:rFonts w:ascii="Times New Roman" w:hAnsi="Times New Roman" w:cs="Times New Roman"/>
          <w:b/>
          <w:bCs/>
          <w:color w:val="auto"/>
          <w:sz w:val="28"/>
          <w:szCs w:val="28"/>
          <w:lang w:val="kk-KZ"/>
        </w:rPr>
        <w:lastRenderedPageBreak/>
        <w:t>3.3.2 Білім деңгейі мен жұмыссыздық арасындағы байланысты визуализациялау</w:t>
      </w:r>
      <w:bookmarkEnd w:id="23"/>
    </w:p>
    <w:p w14:paraId="7FC2D338" w14:textId="77777777" w:rsidR="00F61E21" w:rsidRPr="00D6099D" w:rsidRDefault="00F61E21">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42132F32" w14:textId="702E1210" w:rsidR="00F61E21" w:rsidRPr="00D6099D" w:rsidRDefault="00F61E21" w:rsidP="00870057">
      <w:pPr>
        <w:pStyle w:val="Heading3"/>
        <w:rPr>
          <w:rFonts w:ascii="Times New Roman" w:hAnsi="Times New Roman" w:cs="Times New Roman"/>
          <w:b/>
          <w:bCs/>
          <w:color w:val="auto"/>
          <w:sz w:val="28"/>
          <w:szCs w:val="28"/>
          <w:lang w:val="kk-KZ"/>
        </w:rPr>
      </w:pPr>
      <w:bookmarkStart w:id="24" w:name="_Toc161767668"/>
      <w:r w:rsidRPr="00D6099D">
        <w:rPr>
          <w:rFonts w:ascii="Times New Roman" w:hAnsi="Times New Roman" w:cs="Times New Roman"/>
          <w:b/>
          <w:bCs/>
          <w:color w:val="auto"/>
          <w:sz w:val="28"/>
          <w:szCs w:val="28"/>
          <w:lang w:val="kk-KZ"/>
        </w:rPr>
        <w:lastRenderedPageBreak/>
        <w:t>3.3.3 Болжамдық талдаудың нәтижелерін көрсету</w:t>
      </w:r>
      <w:bookmarkEnd w:id="24"/>
    </w:p>
    <w:p w14:paraId="63E29C27" w14:textId="77777777" w:rsidR="00870057" w:rsidRPr="00D6099D" w:rsidRDefault="00870057">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3277E06E" w14:textId="5D38B773" w:rsidR="00F61E21" w:rsidRPr="00D6099D" w:rsidRDefault="00F61E21" w:rsidP="00870057">
      <w:pPr>
        <w:pStyle w:val="Heading1"/>
        <w:jc w:val="center"/>
        <w:rPr>
          <w:rFonts w:ascii="Times New Roman" w:hAnsi="Times New Roman" w:cs="Times New Roman"/>
          <w:b/>
          <w:bCs/>
          <w:color w:val="auto"/>
          <w:sz w:val="28"/>
          <w:szCs w:val="28"/>
          <w:lang w:val="kk-KZ"/>
        </w:rPr>
      </w:pPr>
      <w:bookmarkStart w:id="25" w:name="_Toc161767669"/>
      <w:r w:rsidRPr="00D6099D">
        <w:rPr>
          <w:rFonts w:ascii="Times New Roman" w:hAnsi="Times New Roman" w:cs="Times New Roman"/>
          <w:b/>
          <w:bCs/>
          <w:color w:val="auto"/>
          <w:sz w:val="28"/>
          <w:szCs w:val="28"/>
          <w:lang w:val="kk-KZ"/>
        </w:rPr>
        <w:lastRenderedPageBreak/>
        <w:t>Қорытынды</w:t>
      </w:r>
      <w:bookmarkEnd w:id="25"/>
    </w:p>
    <w:p w14:paraId="59BA7217" w14:textId="77777777" w:rsidR="00870057" w:rsidRPr="00D6099D" w:rsidRDefault="00870057">
      <w:pPr>
        <w:rPr>
          <w:rFonts w:ascii="Times New Roman" w:hAnsi="Times New Roman" w:cs="Times New Roman"/>
          <w:b/>
          <w:bCs/>
          <w:sz w:val="28"/>
          <w:szCs w:val="28"/>
          <w:lang w:val="kk-KZ"/>
        </w:rPr>
      </w:pPr>
      <w:r w:rsidRPr="00D6099D">
        <w:rPr>
          <w:rFonts w:ascii="Times New Roman" w:hAnsi="Times New Roman" w:cs="Times New Roman"/>
          <w:b/>
          <w:bCs/>
          <w:sz w:val="28"/>
          <w:szCs w:val="28"/>
          <w:lang w:val="kk-KZ"/>
        </w:rPr>
        <w:br w:type="page"/>
      </w:r>
    </w:p>
    <w:p w14:paraId="090570BD" w14:textId="078D7B28" w:rsidR="00870057" w:rsidRPr="00D6099D" w:rsidRDefault="00870057" w:rsidP="00870057">
      <w:pPr>
        <w:pStyle w:val="Heading1"/>
        <w:jc w:val="center"/>
        <w:rPr>
          <w:rFonts w:ascii="Times New Roman" w:hAnsi="Times New Roman" w:cs="Times New Roman"/>
          <w:color w:val="auto"/>
          <w:sz w:val="28"/>
          <w:szCs w:val="28"/>
          <w:lang w:val="kk-KZ"/>
        </w:rPr>
      </w:pPr>
      <w:bookmarkStart w:id="26" w:name="_Toc161767670"/>
      <w:r w:rsidRPr="00D6099D">
        <w:rPr>
          <w:rFonts w:ascii="Times New Roman" w:hAnsi="Times New Roman" w:cs="Times New Roman"/>
          <w:b/>
          <w:bCs/>
          <w:color w:val="auto"/>
          <w:sz w:val="28"/>
          <w:szCs w:val="28"/>
          <w:lang w:val="kk-KZ"/>
        </w:rPr>
        <w:lastRenderedPageBreak/>
        <w:t>Пайдаланылған әдебиеттер</w:t>
      </w:r>
      <w:bookmarkEnd w:id="26"/>
    </w:p>
    <w:sectPr w:rsidR="00870057" w:rsidRPr="00D6099D" w:rsidSect="00F61E21">
      <w:footerReference w:type="default" r:id="rId9"/>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1CCE4" w14:textId="77777777" w:rsidR="00F12D7C" w:rsidRDefault="00F12D7C" w:rsidP="00E3560F">
      <w:pPr>
        <w:spacing w:after="0" w:line="240" w:lineRule="auto"/>
      </w:pPr>
      <w:r>
        <w:separator/>
      </w:r>
    </w:p>
  </w:endnote>
  <w:endnote w:type="continuationSeparator" w:id="0">
    <w:p w14:paraId="60AED4B1" w14:textId="77777777" w:rsidR="00F12D7C" w:rsidRDefault="00F12D7C" w:rsidP="00E3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491484"/>
      <w:docPartObj>
        <w:docPartGallery w:val="Page Numbers (Bottom of Page)"/>
        <w:docPartUnique/>
      </w:docPartObj>
    </w:sdtPr>
    <w:sdtEndPr>
      <w:rPr>
        <w:rFonts w:ascii="Times New Roman" w:hAnsi="Times New Roman" w:cs="Times New Roman"/>
        <w:noProof/>
        <w:sz w:val="28"/>
        <w:szCs w:val="28"/>
      </w:rPr>
    </w:sdtEndPr>
    <w:sdtContent>
      <w:p w14:paraId="6AEF7288" w14:textId="33960B49" w:rsidR="00E3560F" w:rsidRDefault="00E3560F">
        <w:pPr>
          <w:pStyle w:val="Footer"/>
          <w:jc w:val="center"/>
        </w:pPr>
        <w:r w:rsidRPr="00E3560F">
          <w:rPr>
            <w:rFonts w:ascii="Times New Roman" w:hAnsi="Times New Roman" w:cs="Times New Roman"/>
            <w:sz w:val="28"/>
            <w:szCs w:val="28"/>
          </w:rPr>
          <w:fldChar w:fldCharType="begin"/>
        </w:r>
        <w:r w:rsidRPr="00E3560F">
          <w:rPr>
            <w:rFonts w:ascii="Times New Roman" w:hAnsi="Times New Roman" w:cs="Times New Roman"/>
            <w:sz w:val="28"/>
            <w:szCs w:val="28"/>
          </w:rPr>
          <w:instrText xml:space="preserve"> PAGE   \* MERGEFORMAT </w:instrText>
        </w:r>
        <w:r w:rsidRPr="00E3560F">
          <w:rPr>
            <w:rFonts w:ascii="Times New Roman" w:hAnsi="Times New Roman" w:cs="Times New Roman"/>
            <w:sz w:val="28"/>
            <w:szCs w:val="28"/>
          </w:rPr>
          <w:fldChar w:fldCharType="separate"/>
        </w:r>
        <w:r w:rsidRPr="00E3560F">
          <w:rPr>
            <w:rFonts w:ascii="Times New Roman" w:hAnsi="Times New Roman" w:cs="Times New Roman"/>
            <w:noProof/>
            <w:sz w:val="28"/>
            <w:szCs w:val="28"/>
          </w:rPr>
          <w:t>2</w:t>
        </w:r>
        <w:r w:rsidRPr="00E3560F">
          <w:rPr>
            <w:rFonts w:ascii="Times New Roman" w:hAnsi="Times New Roman" w:cs="Times New Roman"/>
            <w:noProof/>
            <w:sz w:val="28"/>
            <w:szCs w:val="28"/>
          </w:rPr>
          <w:fldChar w:fldCharType="end"/>
        </w:r>
      </w:p>
    </w:sdtContent>
  </w:sdt>
  <w:p w14:paraId="7E169945" w14:textId="77777777" w:rsidR="00E3560F" w:rsidRDefault="00E35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55065" w14:textId="77777777" w:rsidR="00F12D7C" w:rsidRDefault="00F12D7C" w:rsidP="00E3560F">
      <w:pPr>
        <w:spacing w:after="0" w:line="240" w:lineRule="auto"/>
      </w:pPr>
      <w:r>
        <w:separator/>
      </w:r>
    </w:p>
  </w:footnote>
  <w:footnote w:type="continuationSeparator" w:id="0">
    <w:p w14:paraId="04E4ED67" w14:textId="77777777" w:rsidR="00F12D7C" w:rsidRDefault="00F12D7C" w:rsidP="00E35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A780A"/>
    <w:multiLevelType w:val="hybridMultilevel"/>
    <w:tmpl w:val="E5FA6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21F6A1D"/>
    <w:multiLevelType w:val="hybridMultilevel"/>
    <w:tmpl w:val="3AA64A90"/>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58"/>
    <w:rsid w:val="00121583"/>
    <w:rsid w:val="001430B4"/>
    <w:rsid w:val="00150C6B"/>
    <w:rsid w:val="00203C5C"/>
    <w:rsid w:val="002C4E60"/>
    <w:rsid w:val="003B7695"/>
    <w:rsid w:val="003D470A"/>
    <w:rsid w:val="003E659B"/>
    <w:rsid w:val="004321A4"/>
    <w:rsid w:val="00452658"/>
    <w:rsid w:val="004E5601"/>
    <w:rsid w:val="005004D9"/>
    <w:rsid w:val="00557E5F"/>
    <w:rsid w:val="0065127E"/>
    <w:rsid w:val="00706E44"/>
    <w:rsid w:val="007C2B98"/>
    <w:rsid w:val="007D562A"/>
    <w:rsid w:val="007F36C2"/>
    <w:rsid w:val="008139C3"/>
    <w:rsid w:val="00870057"/>
    <w:rsid w:val="009F3077"/>
    <w:rsid w:val="00A14294"/>
    <w:rsid w:val="00A27FF5"/>
    <w:rsid w:val="00AA4CFC"/>
    <w:rsid w:val="00AE69EC"/>
    <w:rsid w:val="00AF44CB"/>
    <w:rsid w:val="00AF7E13"/>
    <w:rsid w:val="00B37414"/>
    <w:rsid w:val="00BF76A4"/>
    <w:rsid w:val="00C01FCA"/>
    <w:rsid w:val="00C26F80"/>
    <w:rsid w:val="00CD4755"/>
    <w:rsid w:val="00CE1ADC"/>
    <w:rsid w:val="00D6099D"/>
    <w:rsid w:val="00E3560F"/>
    <w:rsid w:val="00E63B3A"/>
    <w:rsid w:val="00F12D7C"/>
    <w:rsid w:val="00F22803"/>
    <w:rsid w:val="00F23DBC"/>
    <w:rsid w:val="00F61E21"/>
    <w:rsid w:val="00F831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8A89"/>
  <w15:chartTrackingRefBased/>
  <w15:docId w15:val="{231B4EE0-22E0-4C72-A709-14D8A60C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0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0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0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005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700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70057"/>
    <w:pPr>
      <w:outlineLvl w:val="9"/>
    </w:pPr>
    <w:rPr>
      <w:lang w:val="en-US"/>
    </w:rPr>
  </w:style>
  <w:style w:type="paragraph" w:styleId="TOC1">
    <w:name w:val="toc 1"/>
    <w:basedOn w:val="Normal"/>
    <w:next w:val="Normal"/>
    <w:autoRedefine/>
    <w:uiPriority w:val="39"/>
    <w:unhideWhenUsed/>
    <w:rsid w:val="00870057"/>
    <w:pPr>
      <w:spacing w:after="100"/>
    </w:pPr>
  </w:style>
  <w:style w:type="paragraph" w:styleId="TOC2">
    <w:name w:val="toc 2"/>
    <w:basedOn w:val="Normal"/>
    <w:next w:val="Normal"/>
    <w:autoRedefine/>
    <w:uiPriority w:val="39"/>
    <w:unhideWhenUsed/>
    <w:rsid w:val="00870057"/>
    <w:pPr>
      <w:spacing w:after="100"/>
      <w:ind w:left="220"/>
    </w:pPr>
  </w:style>
  <w:style w:type="paragraph" w:styleId="TOC3">
    <w:name w:val="toc 3"/>
    <w:basedOn w:val="Normal"/>
    <w:next w:val="Normal"/>
    <w:autoRedefine/>
    <w:uiPriority w:val="39"/>
    <w:unhideWhenUsed/>
    <w:rsid w:val="00870057"/>
    <w:pPr>
      <w:spacing w:after="100"/>
      <w:ind w:left="440"/>
    </w:pPr>
  </w:style>
  <w:style w:type="character" w:styleId="Hyperlink">
    <w:name w:val="Hyperlink"/>
    <w:basedOn w:val="DefaultParagraphFont"/>
    <w:uiPriority w:val="99"/>
    <w:unhideWhenUsed/>
    <w:rsid w:val="00870057"/>
    <w:rPr>
      <w:color w:val="0563C1" w:themeColor="hyperlink"/>
      <w:u w:val="single"/>
    </w:rPr>
  </w:style>
  <w:style w:type="paragraph" w:styleId="Header">
    <w:name w:val="header"/>
    <w:basedOn w:val="Normal"/>
    <w:link w:val="HeaderChar"/>
    <w:uiPriority w:val="99"/>
    <w:unhideWhenUsed/>
    <w:rsid w:val="00E356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E3560F"/>
  </w:style>
  <w:style w:type="paragraph" w:styleId="Footer">
    <w:name w:val="footer"/>
    <w:basedOn w:val="Normal"/>
    <w:link w:val="FooterChar"/>
    <w:uiPriority w:val="99"/>
    <w:unhideWhenUsed/>
    <w:rsid w:val="00E356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E3560F"/>
  </w:style>
  <w:style w:type="paragraph" w:styleId="ListParagraph">
    <w:name w:val="List Paragraph"/>
    <w:basedOn w:val="Normal"/>
    <w:uiPriority w:val="34"/>
    <w:qFormat/>
    <w:rsid w:val="00F22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087F-7AC5-478E-854E-5783F924F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40</Pages>
  <Words>6376</Words>
  <Characters>36345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08@alphamet.kz</dc:creator>
  <cp:keywords/>
  <dc:description/>
  <cp:lastModifiedBy>08@alphamet.kz</cp:lastModifiedBy>
  <cp:revision>33</cp:revision>
  <dcterms:created xsi:type="dcterms:W3CDTF">2024-03-19T13:47:00Z</dcterms:created>
  <dcterms:modified xsi:type="dcterms:W3CDTF">2024-03-20T16:41:00Z</dcterms:modified>
</cp:coreProperties>
</file>