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6077" w14:textId="7E6FC375" w:rsidR="0043285C" w:rsidRPr="00F64C3B" w:rsidRDefault="0069480E" w:rsidP="003131A3">
      <w:pPr>
        <w:spacing w:after="0" w:line="240" w:lineRule="auto"/>
        <w:jc w:val="both"/>
        <w:rPr>
          <w:rFonts w:ascii="Times New Roman" w:hAnsi="Times New Roman" w:cs="Times New Roman"/>
          <w:sz w:val="28"/>
          <w:szCs w:val="28"/>
          <w:lang w:val="kk-KZ"/>
        </w:rPr>
      </w:pPr>
      <w:r w:rsidRPr="00F64C3B">
        <w:rPr>
          <w:rFonts w:ascii="Times New Roman" w:hAnsi="Times New Roman" w:cs="Times New Roman"/>
          <w:sz w:val="28"/>
          <w:szCs w:val="28"/>
          <w:lang w:val="kk-KZ"/>
        </w:rPr>
        <w:t xml:space="preserve"> </w:t>
      </w:r>
      <w:r w:rsidR="000C75AA" w:rsidRPr="00F64C3B">
        <w:rPr>
          <w:rFonts w:ascii="Times New Roman" w:hAnsi="Times New Roman" w:cs="Times New Roman"/>
          <w:sz w:val="28"/>
          <w:szCs w:val="28"/>
          <w:lang w:val="kk-KZ"/>
        </w:rPr>
        <w:t>Титулдық бет</w:t>
      </w:r>
    </w:p>
    <w:p w14:paraId="2D2130C0" w14:textId="35C01062" w:rsidR="000C75AA" w:rsidRPr="00F64C3B" w:rsidRDefault="000C75AA" w:rsidP="003131A3">
      <w:pPr>
        <w:spacing w:line="240" w:lineRule="auto"/>
        <w:rPr>
          <w:rFonts w:ascii="Times New Roman" w:hAnsi="Times New Roman" w:cs="Times New Roman"/>
          <w:sz w:val="28"/>
          <w:szCs w:val="28"/>
          <w:lang w:val="kk-KZ"/>
        </w:rPr>
      </w:pPr>
      <w:r w:rsidRPr="00F64C3B">
        <w:rPr>
          <w:rFonts w:ascii="Times New Roman" w:hAnsi="Times New Roman" w:cs="Times New Roman"/>
          <w:sz w:val="28"/>
          <w:szCs w:val="28"/>
          <w:lang w:val="kk-KZ"/>
        </w:rPr>
        <w:br w:type="page"/>
      </w:r>
    </w:p>
    <w:p w14:paraId="244142BD" w14:textId="5AD1B9FD" w:rsidR="000C75AA" w:rsidRPr="00F64C3B" w:rsidRDefault="000C75AA" w:rsidP="003131A3">
      <w:pPr>
        <w:spacing w:after="0" w:line="240" w:lineRule="auto"/>
        <w:jc w:val="center"/>
        <w:rPr>
          <w:rFonts w:ascii="Times New Roman" w:hAnsi="Times New Roman" w:cs="Times New Roman"/>
          <w:b/>
          <w:bCs/>
          <w:sz w:val="28"/>
          <w:szCs w:val="28"/>
          <w:lang w:val="kk-KZ"/>
        </w:rPr>
      </w:pPr>
      <w:r w:rsidRPr="00F64C3B">
        <w:rPr>
          <w:rFonts w:ascii="Times New Roman" w:hAnsi="Times New Roman" w:cs="Times New Roman"/>
          <w:b/>
          <w:bCs/>
          <w:sz w:val="28"/>
          <w:szCs w:val="28"/>
          <w:lang w:val="kk-KZ"/>
        </w:rPr>
        <w:lastRenderedPageBreak/>
        <w:t>Мазмұны</w:t>
      </w:r>
    </w:p>
    <w:sdt>
      <w:sdtPr>
        <w:rPr>
          <w:rFonts w:ascii="Times New Roman" w:eastAsiaTheme="minorHAnsi" w:hAnsi="Times New Roman" w:cs="Times New Roman"/>
          <w:color w:val="auto"/>
          <w:sz w:val="28"/>
          <w:szCs w:val="28"/>
          <w:lang w:val="ru-RU"/>
        </w:rPr>
        <w:id w:val="-1392655360"/>
        <w:docPartObj>
          <w:docPartGallery w:val="Table of Contents"/>
          <w:docPartUnique/>
        </w:docPartObj>
      </w:sdtPr>
      <w:sdtEndPr>
        <w:rPr>
          <w:b/>
          <w:bCs/>
          <w:noProof/>
        </w:rPr>
      </w:sdtEndPr>
      <w:sdtContent>
        <w:p w14:paraId="7E513BA5" w14:textId="78875D09" w:rsidR="003B2BD8" w:rsidRPr="00F64C3B" w:rsidRDefault="003B2BD8" w:rsidP="003131A3">
          <w:pPr>
            <w:pStyle w:val="TOCHeading"/>
            <w:spacing w:line="240" w:lineRule="auto"/>
            <w:rPr>
              <w:rFonts w:ascii="Times New Roman" w:hAnsi="Times New Roman" w:cs="Times New Roman"/>
              <w:sz w:val="28"/>
              <w:szCs w:val="28"/>
            </w:rPr>
          </w:pPr>
        </w:p>
        <w:p w14:paraId="6E9E924D" w14:textId="25CC687E" w:rsidR="00DA4B4E" w:rsidRPr="00F64C3B" w:rsidRDefault="003B2BD8">
          <w:pPr>
            <w:pStyle w:val="TOC1"/>
            <w:tabs>
              <w:tab w:val="right" w:leader="dot" w:pos="9628"/>
            </w:tabs>
            <w:rPr>
              <w:rFonts w:ascii="Times New Roman" w:eastAsiaTheme="minorEastAsia" w:hAnsi="Times New Roman" w:cs="Times New Roman"/>
              <w:noProof/>
              <w:sz w:val="28"/>
              <w:szCs w:val="28"/>
              <w:lang w:eastAsia="ru-RU"/>
            </w:rPr>
          </w:pPr>
          <w:r w:rsidRPr="00F64C3B">
            <w:rPr>
              <w:rFonts w:ascii="Times New Roman" w:hAnsi="Times New Roman" w:cs="Times New Roman"/>
              <w:sz w:val="28"/>
              <w:szCs w:val="28"/>
            </w:rPr>
            <w:fldChar w:fldCharType="begin"/>
          </w:r>
          <w:r w:rsidRPr="00F64C3B">
            <w:rPr>
              <w:rFonts w:ascii="Times New Roman" w:hAnsi="Times New Roman" w:cs="Times New Roman"/>
              <w:sz w:val="28"/>
              <w:szCs w:val="28"/>
            </w:rPr>
            <w:instrText xml:space="preserve"> TOC \o "1-3" \h \z \u </w:instrText>
          </w:r>
          <w:r w:rsidRPr="00F64C3B">
            <w:rPr>
              <w:rFonts w:ascii="Times New Roman" w:hAnsi="Times New Roman" w:cs="Times New Roman"/>
              <w:sz w:val="28"/>
              <w:szCs w:val="28"/>
            </w:rPr>
            <w:fldChar w:fldCharType="separate"/>
          </w:r>
          <w:hyperlink w:anchor="_Toc159407986" w:history="1">
            <w:r w:rsidR="00DA4B4E" w:rsidRPr="00F64C3B">
              <w:rPr>
                <w:rStyle w:val="Hyperlink"/>
                <w:rFonts w:ascii="Times New Roman" w:eastAsia="Times New Roman" w:hAnsi="Times New Roman" w:cs="Times New Roman"/>
                <w:b/>
                <w:bCs/>
                <w:noProof/>
                <w:sz w:val="28"/>
                <w:szCs w:val="28"/>
                <w:lang w:val="kk-KZ" w:eastAsia="ru-RU"/>
              </w:rPr>
              <w:t>Кіріспе</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_Toc159407986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w:t>
            </w:r>
            <w:r w:rsidR="00DA4B4E" w:rsidRPr="00F64C3B">
              <w:rPr>
                <w:rFonts w:ascii="Times New Roman" w:hAnsi="Times New Roman" w:cs="Times New Roman"/>
                <w:noProof/>
                <w:webHidden/>
                <w:sz w:val="28"/>
                <w:szCs w:val="28"/>
              </w:rPr>
              <w:fldChar w:fldCharType="end"/>
            </w:r>
          </w:hyperlink>
        </w:p>
        <w:p w14:paraId="545F8138" w14:textId="27BA58D4"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7987" w:history="1">
            <w:r w:rsidR="00DA4B4E" w:rsidRPr="00F64C3B">
              <w:rPr>
                <w:rStyle w:val="Hyperlink"/>
                <w:rFonts w:ascii="Times New Roman" w:eastAsia="Times New Roman" w:hAnsi="Times New Roman" w:cs="Times New Roman"/>
                <w:b/>
                <w:bCs/>
                <w:noProof/>
                <w:sz w:val="28"/>
                <w:szCs w:val="28"/>
                <w:lang w:val="kk-KZ" w:eastAsia="ru-RU"/>
              </w:rPr>
              <w:t>1 МЕКТЕП ДЕҢГЕЙІНДЕГІ МАТЕМАТИКАЛЫҚ ЕСЕПТЕРДІ ШЫҒАРУДЫ ҮЙРЕТУДІҢ ТЕОРИЯЛЫҚ НЕГІЗДЕРІ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_Toc159407987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6</w:t>
            </w:r>
            <w:r w:rsidR="00DA4B4E" w:rsidRPr="00F64C3B">
              <w:rPr>
                <w:rFonts w:ascii="Times New Roman" w:hAnsi="Times New Roman" w:cs="Times New Roman"/>
                <w:noProof/>
                <w:webHidden/>
                <w:sz w:val="28"/>
                <w:szCs w:val="28"/>
              </w:rPr>
              <w:fldChar w:fldCharType="end"/>
            </w:r>
          </w:hyperlink>
        </w:p>
        <w:p w14:paraId="6EED14E3" w14:textId="445350C6"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88" w:history="1">
            <w:r w:rsidR="00DA4B4E" w:rsidRPr="00F64C3B">
              <w:rPr>
                <w:rStyle w:val="Hyperlink"/>
                <w:rFonts w:ascii="Times New Roman" w:eastAsia="Times New Roman" w:hAnsi="Times New Roman" w:cs="Times New Roman"/>
                <w:b/>
                <w:bCs/>
                <w:noProof/>
                <w:sz w:val="28"/>
                <w:szCs w:val="28"/>
                <w:lang w:val="kk-KZ" w:eastAsia="ru-RU"/>
              </w:rPr>
              <w:t>1.1 Математикалық есептерді шығарудың пәндік оқытудағы рөлі және қызметі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_Toc159407988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6</w:t>
            </w:r>
            <w:r w:rsidR="00DA4B4E" w:rsidRPr="00F64C3B">
              <w:rPr>
                <w:rFonts w:ascii="Times New Roman" w:hAnsi="Times New Roman" w:cs="Times New Roman"/>
                <w:noProof/>
                <w:webHidden/>
                <w:sz w:val="28"/>
                <w:szCs w:val="28"/>
              </w:rPr>
              <w:fldChar w:fldCharType="end"/>
            </w:r>
          </w:hyperlink>
        </w:p>
        <w:p w14:paraId="1847369D" w14:textId="13474934"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89" w:history="1">
            <w:r w:rsidR="00DA4B4E" w:rsidRPr="00F64C3B">
              <w:rPr>
                <w:rStyle w:val="Hyperlink"/>
                <w:rFonts w:ascii="Times New Roman" w:eastAsia="Times New Roman" w:hAnsi="Times New Roman" w:cs="Times New Roman"/>
                <w:b/>
                <w:bCs/>
                <w:noProof/>
                <w:sz w:val="28"/>
                <w:szCs w:val="28"/>
                <w:lang w:val="kk-KZ" w:eastAsia="ru-RU"/>
              </w:rPr>
              <w:t>1.2 Мектеп деңгейіндегі математикалық есептердің түрлері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_Toc159407989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15</w:t>
            </w:r>
            <w:r w:rsidR="00DA4B4E" w:rsidRPr="00F64C3B">
              <w:rPr>
                <w:rFonts w:ascii="Times New Roman" w:hAnsi="Times New Roman" w:cs="Times New Roman"/>
                <w:noProof/>
                <w:webHidden/>
                <w:sz w:val="28"/>
                <w:szCs w:val="28"/>
              </w:rPr>
              <w:fldChar w:fldCharType="end"/>
            </w:r>
          </w:hyperlink>
        </w:p>
        <w:p w14:paraId="7F06D91B" w14:textId="330D5602"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0" w:history="1">
            <w:r w:rsidR="00DA4B4E" w:rsidRPr="00F64C3B">
              <w:rPr>
                <w:rStyle w:val="Hyperlink"/>
                <w:rFonts w:ascii="Times New Roman" w:eastAsia="Times New Roman" w:hAnsi="Times New Roman" w:cs="Times New Roman"/>
                <w:b/>
                <w:bCs/>
                <w:noProof/>
                <w:sz w:val="28"/>
                <w:szCs w:val="28"/>
                <w:lang w:val="kk-KZ" w:eastAsia="ru-RU"/>
              </w:rPr>
              <w:t>1.3 Мектептегі математикалық есептерді шығаруды үйретудің өзекті мәселелері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_Toc159407990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25</w:t>
            </w:r>
            <w:r w:rsidR="00DA4B4E" w:rsidRPr="00F64C3B">
              <w:rPr>
                <w:rFonts w:ascii="Times New Roman" w:hAnsi="Times New Roman" w:cs="Times New Roman"/>
                <w:noProof/>
                <w:webHidden/>
                <w:sz w:val="28"/>
                <w:szCs w:val="28"/>
              </w:rPr>
              <w:fldChar w:fldCharType="end"/>
            </w:r>
          </w:hyperlink>
        </w:p>
        <w:p w14:paraId="44C3EA3A" w14:textId="7430B7E9"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1" w:history="1">
            <w:r w:rsidR="00DA4B4E" w:rsidRPr="00F64C3B">
              <w:rPr>
                <w:rStyle w:val="Hyperlink"/>
                <w:rFonts w:ascii="Times New Roman" w:eastAsia="Times New Roman" w:hAnsi="Times New Roman" w:cs="Times New Roman"/>
                <w:b/>
                <w:bCs/>
                <w:noProof/>
                <w:sz w:val="28"/>
                <w:szCs w:val="28"/>
                <w:lang w:val="kk-KZ" w:eastAsia="ru-RU"/>
              </w:rPr>
              <w:t>1.4 Математикалық есептерді шығарудағы маңызды стратегиялар</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_Toc159407991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32</w:t>
            </w:r>
            <w:r w:rsidR="00DA4B4E" w:rsidRPr="00F64C3B">
              <w:rPr>
                <w:rFonts w:ascii="Times New Roman" w:hAnsi="Times New Roman" w:cs="Times New Roman"/>
                <w:noProof/>
                <w:webHidden/>
                <w:sz w:val="28"/>
                <w:szCs w:val="28"/>
              </w:rPr>
              <w:fldChar w:fldCharType="end"/>
            </w:r>
          </w:hyperlink>
        </w:p>
        <w:p w14:paraId="2AFD9202" w14:textId="43B0338E"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2" w:history="1">
            <w:r w:rsidR="00DA4B4E" w:rsidRPr="00F64C3B">
              <w:rPr>
                <w:rStyle w:val="Hyperlink"/>
                <w:rFonts w:ascii="Times New Roman" w:eastAsia="Times New Roman" w:hAnsi="Times New Roman" w:cs="Times New Roman"/>
                <w:b/>
                <w:bCs/>
                <w:noProof/>
                <w:sz w:val="28"/>
                <w:szCs w:val="28"/>
                <w:lang w:val="kk-KZ" w:eastAsia="ru-RU"/>
              </w:rPr>
              <w:t>1-бөлім бойынша қорытынды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_Toc159407992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33</w:t>
            </w:r>
            <w:r w:rsidR="00DA4B4E" w:rsidRPr="00F64C3B">
              <w:rPr>
                <w:rFonts w:ascii="Times New Roman" w:hAnsi="Times New Roman" w:cs="Times New Roman"/>
                <w:noProof/>
                <w:webHidden/>
                <w:sz w:val="28"/>
                <w:szCs w:val="28"/>
              </w:rPr>
              <w:fldChar w:fldCharType="end"/>
            </w:r>
          </w:hyperlink>
        </w:p>
        <w:p w14:paraId="5CD70F85" w14:textId="70CB042C"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7993" w:history="1">
            <w:r w:rsidR="00DA4B4E" w:rsidRPr="00F64C3B">
              <w:rPr>
                <w:rStyle w:val="Hyperlink"/>
                <w:rFonts w:ascii="Times New Roman" w:eastAsia="Times New Roman" w:hAnsi="Times New Roman" w:cs="Times New Roman"/>
                <w:b/>
                <w:bCs/>
                <w:noProof/>
                <w:sz w:val="28"/>
                <w:szCs w:val="28"/>
                <w:lang w:val="kk-KZ" w:eastAsia="ru-RU"/>
              </w:rPr>
              <w:t>2 МАТЕМАТИКА САБАҚТАРЫНДА ЕСЕП ШЫҒАРУДЫҢ МАҢЫЗДЫ МАТЕМАТИКАЛЫҚ СТРАТЕГИЯЛАРЫН ҚОЛДАНУДЫ ҮЙРЕТУ</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_Toc159407993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34</w:t>
            </w:r>
            <w:r w:rsidR="00DA4B4E" w:rsidRPr="00F64C3B">
              <w:rPr>
                <w:rFonts w:ascii="Times New Roman" w:hAnsi="Times New Roman" w:cs="Times New Roman"/>
                <w:noProof/>
                <w:webHidden/>
                <w:sz w:val="28"/>
                <w:szCs w:val="28"/>
              </w:rPr>
              <w:fldChar w:fldCharType="end"/>
            </w:r>
          </w:hyperlink>
        </w:p>
        <w:p w14:paraId="417B5561" w14:textId="7FC9F91B"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4" w:history="1">
            <w:r w:rsidR="00DA4B4E" w:rsidRPr="00F64C3B">
              <w:rPr>
                <w:rStyle w:val="Hyperlink"/>
                <w:rFonts w:ascii="Times New Roman" w:eastAsia="Times New Roman" w:hAnsi="Times New Roman" w:cs="Times New Roman"/>
                <w:b/>
                <w:bCs/>
                <w:noProof/>
                <w:sz w:val="28"/>
                <w:szCs w:val="28"/>
                <w:lang w:val="kk-KZ" w:eastAsia="ru-RU"/>
              </w:rPr>
              <w:t>2.1 Логикалық тұжырымдау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_Toc159407994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35</w:t>
            </w:r>
            <w:r w:rsidR="00DA4B4E" w:rsidRPr="00F64C3B">
              <w:rPr>
                <w:rFonts w:ascii="Times New Roman" w:hAnsi="Times New Roman" w:cs="Times New Roman"/>
                <w:noProof/>
                <w:webHidden/>
                <w:sz w:val="28"/>
                <w:szCs w:val="28"/>
              </w:rPr>
              <w:fldChar w:fldCharType="end"/>
            </w:r>
          </w:hyperlink>
        </w:p>
        <w:p w14:paraId="338751F1" w14:textId="65BCB385"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5" w:history="1">
            <w:r w:rsidR="00DA4B4E" w:rsidRPr="00F64C3B">
              <w:rPr>
                <w:rStyle w:val="Hyperlink"/>
                <w:rFonts w:ascii="Times New Roman" w:eastAsia="Times New Roman" w:hAnsi="Times New Roman" w:cs="Times New Roman"/>
                <w:b/>
                <w:bCs/>
                <w:noProof/>
                <w:sz w:val="28"/>
                <w:szCs w:val="28"/>
                <w:lang w:val="kk-KZ" w:eastAsia="ru-RU"/>
              </w:rPr>
              <w:t>2.2 Заңдылықтарды анықтау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_Toc159407995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36</w:t>
            </w:r>
            <w:r w:rsidR="00DA4B4E" w:rsidRPr="00F64C3B">
              <w:rPr>
                <w:rFonts w:ascii="Times New Roman" w:hAnsi="Times New Roman" w:cs="Times New Roman"/>
                <w:noProof/>
                <w:webHidden/>
                <w:sz w:val="28"/>
                <w:szCs w:val="28"/>
              </w:rPr>
              <w:fldChar w:fldCharType="end"/>
            </w:r>
          </w:hyperlink>
        </w:p>
        <w:p w14:paraId="695F4D03" w14:textId="3F4655BF"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6" w:history="1">
            <w:r w:rsidR="00DA4B4E" w:rsidRPr="00F64C3B">
              <w:rPr>
                <w:rStyle w:val="Hyperlink"/>
                <w:rFonts w:ascii="Times New Roman" w:eastAsia="Times New Roman" w:hAnsi="Times New Roman" w:cs="Times New Roman"/>
                <w:b/>
                <w:bCs/>
                <w:noProof/>
                <w:sz w:val="28"/>
                <w:szCs w:val="28"/>
                <w:lang w:val="kk-KZ" w:eastAsia="ru-RU"/>
              </w:rPr>
              <w:t>2.3 Басқаша көзқарасты қарастыру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_Toc159407996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37</w:t>
            </w:r>
            <w:r w:rsidR="00DA4B4E" w:rsidRPr="00F64C3B">
              <w:rPr>
                <w:rFonts w:ascii="Times New Roman" w:hAnsi="Times New Roman" w:cs="Times New Roman"/>
                <w:noProof/>
                <w:webHidden/>
                <w:sz w:val="28"/>
                <w:szCs w:val="28"/>
              </w:rPr>
              <w:fldChar w:fldCharType="end"/>
            </w:r>
          </w:hyperlink>
        </w:p>
        <w:p w14:paraId="081A4A5A" w14:textId="1A7A61C0"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7" w:history="1">
            <w:r w:rsidR="00DA4B4E" w:rsidRPr="00F64C3B">
              <w:rPr>
                <w:rStyle w:val="Hyperlink"/>
                <w:rFonts w:ascii="Times New Roman" w:eastAsia="Times New Roman" w:hAnsi="Times New Roman" w:cs="Times New Roman"/>
                <w:b/>
                <w:bCs/>
                <w:noProof/>
                <w:sz w:val="28"/>
                <w:szCs w:val="28"/>
                <w:lang w:val="kk-KZ" w:eastAsia="ru-RU"/>
              </w:rPr>
              <w:t>2.4 Схемалық кескін немесе визуалды бейнелеу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_Toc159407997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38</w:t>
            </w:r>
            <w:r w:rsidR="00DA4B4E" w:rsidRPr="00F64C3B">
              <w:rPr>
                <w:rFonts w:ascii="Times New Roman" w:hAnsi="Times New Roman" w:cs="Times New Roman"/>
                <w:noProof/>
                <w:webHidden/>
                <w:sz w:val="28"/>
                <w:szCs w:val="28"/>
              </w:rPr>
              <w:fldChar w:fldCharType="end"/>
            </w:r>
          </w:hyperlink>
        </w:p>
        <w:p w14:paraId="73A32580" w14:textId="2FD77740"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8" w:history="1">
            <w:r w:rsidR="00DA4B4E" w:rsidRPr="00F64C3B">
              <w:rPr>
                <w:rStyle w:val="Hyperlink"/>
                <w:rFonts w:ascii="Times New Roman" w:eastAsia="Times New Roman" w:hAnsi="Times New Roman" w:cs="Times New Roman"/>
                <w:b/>
                <w:bCs/>
                <w:noProof/>
                <w:sz w:val="28"/>
                <w:szCs w:val="28"/>
                <w:lang w:val="kk-KZ" w:eastAsia="ru-RU"/>
              </w:rPr>
              <w:t>2.5 Барлық мүмкіндіктерді есепке алу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_Toc159407998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39</w:t>
            </w:r>
            <w:r w:rsidR="00DA4B4E" w:rsidRPr="00F64C3B">
              <w:rPr>
                <w:rFonts w:ascii="Times New Roman" w:hAnsi="Times New Roman" w:cs="Times New Roman"/>
                <w:noProof/>
                <w:webHidden/>
                <w:sz w:val="28"/>
                <w:szCs w:val="28"/>
              </w:rPr>
              <w:fldChar w:fldCharType="end"/>
            </w:r>
          </w:hyperlink>
        </w:p>
        <w:p w14:paraId="54E2924A" w14:textId="4C663B8B"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7999" w:history="1">
            <w:r w:rsidR="00DA4B4E" w:rsidRPr="00F64C3B">
              <w:rPr>
                <w:rStyle w:val="Hyperlink"/>
                <w:rFonts w:ascii="Times New Roman" w:eastAsia="Times New Roman" w:hAnsi="Times New Roman" w:cs="Times New Roman"/>
                <w:b/>
                <w:bCs/>
                <w:noProof/>
                <w:sz w:val="28"/>
                <w:szCs w:val="28"/>
                <w:lang w:val="kk-KZ" w:eastAsia="ru-RU"/>
              </w:rPr>
              <w:t>2.6 Деректерді ұйымдастыру стратегиясы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_Toc159407999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40</w:t>
            </w:r>
            <w:r w:rsidR="00DA4B4E" w:rsidRPr="00F64C3B">
              <w:rPr>
                <w:rFonts w:ascii="Times New Roman" w:hAnsi="Times New Roman" w:cs="Times New Roman"/>
                <w:noProof/>
                <w:webHidden/>
                <w:sz w:val="28"/>
                <w:szCs w:val="28"/>
              </w:rPr>
              <w:fldChar w:fldCharType="end"/>
            </w:r>
          </w:hyperlink>
        </w:p>
        <w:p w14:paraId="13130537" w14:textId="3F35CC56"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8000" w:history="1">
            <w:r w:rsidR="00DA4B4E" w:rsidRPr="00F64C3B">
              <w:rPr>
                <w:rStyle w:val="Hyperlink"/>
                <w:rFonts w:ascii="Times New Roman" w:eastAsia="Times New Roman" w:hAnsi="Times New Roman" w:cs="Times New Roman"/>
                <w:b/>
                <w:bCs/>
                <w:noProof/>
                <w:sz w:val="28"/>
                <w:szCs w:val="28"/>
                <w:lang w:val="kk-KZ" w:eastAsia="ru-RU"/>
              </w:rPr>
              <w:t>2.7 Бір есепті әр түрлі математикалық стратегиялармен шығару үлгісі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_Toc159408000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41</w:t>
            </w:r>
            <w:r w:rsidR="00DA4B4E" w:rsidRPr="00F64C3B">
              <w:rPr>
                <w:rFonts w:ascii="Times New Roman" w:hAnsi="Times New Roman" w:cs="Times New Roman"/>
                <w:noProof/>
                <w:webHidden/>
                <w:sz w:val="28"/>
                <w:szCs w:val="28"/>
              </w:rPr>
              <w:fldChar w:fldCharType="end"/>
            </w:r>
          </w:hyperlink>
        </w:p>
        <w:p w14:paraId="5BBBCAC6" w14:textId="01485459" w:rsidR="00DA4B4E" w:rsidRPr="00F64C3B" w:rsidRDefault="00653603">
          <w:pPr>
            <w:pStyle w:val="TOC2"/>
            <w:tabs>
              <w:tab w:val="right" w:leader="dot" w:pos="9628"/>
            </w:tabs>
            <w:rPr>
              <w:rFonts w:ascii="Times New Roman" w:eastAsiaTheme="minorEastAsia" w:hAnsi="Times New Roman" w:cs="Times New Roman"/>
              <w:noProof/>
              <w:sz w:val="28"/>
              <w:szCs w:val="28"/>
              <w:lang w:eastAsia="ru-RU"/>
            </w:rPr>
          </w:pPr>
          <w:hyperlink w:anchor="_Toc159408001" w:history="1">
            <w:r w:rsidR="00DA4B4E" w:rsidRPr="00F64C3B">
              <w:rPr>
                <w:rStyle w:val="Hyperlink"/>
                <w:rFonts w:ascii="Times New Roman" w:eastAsia="Times New Roman" w:hAnsi="Times New Roman" w:cs="Times New Roman"/>
                <w:b/>
                <w:bCs/>
                <w:noProof/>
                <w:sz w:val="28"/>
                <w:szCs w:val="28"/>
                <w:lang w:val="kk-KZ" w:eastAsia="ru-RU"/>
              </w:rPr>
              <w:t>2-бөлім бойынша қорытынды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_Toc159408001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42</w:t>
            </w:r>
            <w:r w:rsidR="00DA4B4E" w:rsidRPr="00F64C3B">
              <w:rPr>
                <w:rFonts w:ascii="Times New Roman" w:hAnsi="Times New Roman" w:cs="Times New Roman"/>
                <w:noProof/>
                <w:webHidden/>
                <w:sz w:val="28"/>
                <w:szCs w:val="28"/>
              </w:rPr>
              <w:fldChar w:fldCharType="end"/>
            </w:r>
          </w:hyperlink>
        </w:p>
        <w:p w14:paraId="4E5EE5D2" w14:textId="40C72C55"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8002" w:history="1">
            <w:r w:rsidR="00DA4B4E" w:rsidRPr="00F64C3B">
              <w:rPr>
                <w:rStyle w:val="Hyperlink"/>
                <w:rFonts w:ascii="Times New Roman" w:eastAsia="Times New Roman" w:hAnsi="Times New Roman" w:cs="Times New Roman"/>
                <w:b/>
                <w:bCs/>
                <w:noProof/>
                <w:sz w:val="28"/>
                <w:szCs w:val="28"/>
                <w:lang w:val="kk-KZ" w:eastAsia="ru-RU"/>
              </w:rPr>
              <w:t>Қорытынды</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_Toc159408002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43</w:t>
            </w:r>
            <w:r w:rsidR="00DA4B4E" w:rsidRPr="00F64C3B">
              <w:rPr>
                <w:rFonts w:ascii="Times New Roman" w:hAnsi="Times New Roman" w:cs="Times New Roman"/>
                <w:noProof/>
                <w:webHidden/>
                <w:sz w:val="28"/>
                <w:szCs w:val="28"/>
              </w:rPr>
              <w:fldChar w:fldCharType="end"/>
            </w:r>
          </w:hyperlink>
        </w:p>
        <w:p w14:paraId="29A3859A" w14:textId="1AE22382" w:rsidR="00DA4B4E" w:rsidRPr="00F64C3B" w:rsidRDefault="00653603">
          <w:pPr>
            <w:pStyle w:val="TOC1"/>
            <w:tabs>
              <w:tab w:val="right" w:leader="dot" w:pos="9628"/>
            </w:tabs>
            <w:rPr>
              <w:rFonts w:ascii="Times New Roman" w:eastAsiaTheme="minorEastAsia" w:hAnsi="Times New Roman" w:cs="Times New Roman"/>
              <w:noProof/>
              <w:sz w:val="28"/>
              <w:szCs w:val="28"/>
              <w:lang w:eastAsia="ru-RU"/>
            </w:rPr>
          </w:pPr>
          <w:hyperlink w:anchor="_Toc159408003" w:history="1">
            <w:r w:rsidR="00DA4B4E" w:rsidRPr="00F64C3B">
              <w:rPr>
                <w:rStyle w:val="Hyperlink"/>
                <w:rFonts w:ascii="Times New Roman" w:eastAsia="Times New Roman" w:hAnsi="Times New Roman" w:cs="Times New Roman"/>
                <w:b/>
                <w:bCs/>
                <w:noProof/>
                <w:sz w:val="28"/>
                <w:szCs w:val="28"/>
                <w:lang w:val="kk-KZ" w:eastAsia="ru-RU"/>
              </w:rPr>
              <w:t>Пайдаланылған әдебиеттер тізімі</w:t>
            </w:r>
            <w:r w:rsidR="00DA4B4E" w:rsidRPr="00F64C3B">
              <w:rPr>
                <w:rFonts w:ascii="Times New Roman" w:hAnsi="Times New Roman" w:cs="Times New Roman"/>
                <w:noProof/>
                <w:webHidden/>
                <w:sz w:val="28"/>
                <w:szCs w:val="28"/>
              </w:rPr>
              <w:tab/>
            </w:r>
            <w:r w:rsidR="00DA4B4E" w:rsidRPr="00F64C3B">
              <w:rPr>
                <w:rFonts w:ascii="Times New Roman" w:hAnsi="Times New Roman" w:cs="Times New Roman"/>
                <w:noProof/>
                <w:webHidden/>
                <w:sz w:val="28"/>
                <w:szCs w:val="28"/>
              </w:rPr>
              <w:fldChar w:fldCharType="begin"/>
            </w:r>
            <w:r w:rsidR="00DA4B4E" w:rsidRPr="00F64C3B">
              <w:rPr>
                <w:rFonts w:ascii="Times New Roman" w:hAnsi="Times New Roman" w:cs="Times New Roman"/>
                <w:noProof/>
                <w:webHidden/>
                <w:sz w:val="28"/>
                <w:szCs w:val="28"/>
              </w:rPr>
              <w:instrText xml:space="preserve"> PAGEREF _Toc159408003 \h </w:instrText>
            </w:r>
            <w:r w:rsidR="00DA4B4E" w:rsidRPr="00F64C3B">
              <w:rPr>
                <w:rFonts w:ascii="Times New Roman" w:hAnsi="Times New Roman" w:cs="Times New Roman"/>
                <w:noProof/>
                <w:webHidden/>
                <w:sz w:val="28"/>
                <w:szCs w:val="28"/>
              </w:rPr>
            </w:r>
            <w:r w:rsidR="00DA4B4E" w:rsidRPr="00F64C3B">
              <w:rPr>
                <w:rFonts w:ascii="Times New Roman" w:hAnsi="Times New Roman" w:cs="Times New Roman"/>
                <w:noProof/>
                <w:webHidden/>
                <w:sz w:val="28"/>
                <w:szCs w:val="28"/>
              </w:rPr>
              <w:fldChar w:fldCharType="separate"/>
            </w:r>
            <w:r w:rsidR="00DA4B4E" w:rsidRPr="00F64C3B">
              <w:rPr>
                <w:rFonts w:ascii="Times New Roman" w:hAnsi="Times New Roman" w:cs="Times New Roman"/>
                <w:noProof/>
                <w:webHidden/>
                <w:sz w:val="28"/>
                <w:szCs w:val="28"/>
              </w:rPr>
              <w:t>44</w:t>
            </w:r>
            <w:r w:rsidR="00DA4B4E" w:rsidRPr="00F64C3B">
              <w:rPr>
                <w:rFonts w:ascii="Times New Roman" w:hAnsi="Times New Roman" w:cs="Times New Roman"/>
                <w:noProof/>
                <w:webHidden/>
                <w:sz w:val="28"/>
                <w:szCs w:val="28"/>
              </w:rPr>
              <w:fldChar w:fldCharType="end"/>
            </w:r>
          </w:hyperlink>
        </w:p>
        <w:p w14:paraId="0D6A267D" w14:textId="01493666" w:rsidR="003B2BD8" w:rsidRPr="00F64C3B" w:rsidRDefault="003B2BD8" w:rsidP="003131A3">
          <w:pPr>
            <w:spacing w:line="240" w:lineRule="auto"/>
            <w:rPr>
              <w:rFonts w:ascii="Times New Roman" w:hAnsi="Times New Roman" w:cs="Times New Roman"/>
              <w:sz w:val="28"/>
              <w:szCs w:val="28"/>
            </w:rPr>
          </w:pPr>
          <w:r w:rsidRPr="00F64C3B">
            <w:rPr>
              <w:rFonts w:ascii="Times New Roman" w:hAnsi="Times New Roman" w:cs="Times New Roman"/>
              <w:b/>
              <w:bCs/>
              <w:noProof/>
              <w:sz w:val="28"/>
              <w:szCs w:val="28"/>
            </w:rPr>
            <w:fldChar w:fldCharType="end"/>
          </w:r>
        </w:p>
      </w:sdtContent>
    </w:sdt>
    <w:p w14:paraId="650DAB0B"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7776FC6E" w14:textId="13134368" w:rsidR="000C75AA" w:rsidRPr="00F64C3B" w:rsidRDefault="000C75AA" w:rsidP="003131A3">
      <w:pPr>
        <w:pStyle w:val="Heading1"/>
        <w:spacing w:line="240" w:lineRule="auto"/>
        <w:jc w:val="center"/>
        <w:rPr>
          <w:rFonts w:ascii="Times New Roman" w:eastAsia="Times New Roman" w:hAnsi="Times New Roman" w:cs="Times New Roman"/>
          <w:b/>
          <w:bCs/>
          <w:sz w:val="28"/>
          <w:szCs w:val="28"/>
          <w:lang w:val="kk-KZ" w:eastAsia="ru-RU"/>
        </w:rPr>
      </w:pPr>
      <w:bookmarkStart w:id="0" w:name="_Toc159407986"/>
      <w:r w:rsidRPr="00F64C3B">
        <w:rPr>
          <w:rFonts w:ascii="Times New Roman" w:eastAsia="Times New Roman" w:hAnsi="Times New Roman" w:cs="Times New Roman"/>
          <w:b/>
          <w:bCs/>
          <w:color w:val="000000"/>
          <w:sz w:val="28"/>
          <w:szCs w:val="28"/>
          <w:lang w:val="kk-KZ" w:eastAsia="ru-RU"/>
        </w:rPr>
        <w:lastRenderedPageBreak/>
        <w:t>Кіріспе</w:t>
      </w:r>
      <w:bookmarkEnd w:id="0"/>
    </w:p>
    <w:p w14:paraId="5503BE97" w14:textId="339C96F9" w:rsidR="003131A3" w:rsidRPr="00F64C3B" w:rsidRDefault="003131A3" w:rsidP="003131A3">
      <w:p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tab/>
      </w:r>
      <w:r w:rsidRPr="00F64C3B">
        <w:rPr>
          <w:rFonts w:ascii="Times New Roman" w:eastAsia="Times New Roman" w:hAnsi="Times New Roman" w:cs="Times New Roman"/>
          <w:color w:val="000000"/>
          <w:sz w:val="28"/>
          <w:szCs w:val="28"/>
          <w:lang w:val="kk-KZ" w:eastAsia="ru-RU"/>
        </w:rPr>
        <w:t>Адамзат өркениеті тарихында математика әрқашан адамзат мәдениеті мен білімін дамытуда орталық орында болды. Бұл ғылым технологиялар мен ғылыми жаңалықтарды дамытудың негізі болып табылады, сонымен қатар бізді қоршап тұрған әлемді терең түсінудің негізгі құралы болып табылады. Бүгінгі таңда математикалық білім мен дағдылар қажет емес мамандық табу қиын. Математика қазір өзінің дәстүрлі салаларына ғана емес, бұрын математикалық емес деп саналған салаларға, соның ішінде тіл біліміне, мемлекеттік басқаруға, медицинаға және басқаларға енуде. Қазіргі уақытта өмірдің әртүрлі салаларында математикалық тәсіл мен білімді қолдану өте маңызды.</w:t>
      </w:r>
    </w:p>
    <w:p w14:paraId="4982FBB8" w14:textId="46860B56" w:rsidR="003131A3" w:rsidRPr="00F64C3B" w:rsidRDefault="003131A3" w:rsidP="003131A3">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Бүгінгі таңда математикалық білім беруді заманауи жаңартудағы маңызды міндеттердің бірі оның оқу процесінде практикалық бағдарын күшейту болып табылады. Бұл оқыту әдістері мен математика мазмұны арасындағы нақты практикалық есептермен тығыз байланысты білдіреді. Математиканы оқытудың қолданбалы және практикалық бағытының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і жаңа емес және оны қалыптастыру мен дамытудың барлық кезеңдерінде сүйемелдейді, ал сы саладағы көптеген сұрақтар әлі де жауапсыз қал</w:t>
      </w:r>
      <w:r w:rsidR="000F4A6E" w:rsidRPr="00F64C3B">
        <w:rPr>
          <w:rFonts w:ascii="Times New Roman" w:eastAsia="Times New Roman" w:hAnsi="Times New Roman" w:cs="Times New Roman"/>
          <w:color w:val="000000"/>
          <w:sz w:val="28"/>
          <w:szCs w:val="28"/>
          <w:lang w:val="kk-KZ" w:eastAsia="ru-RU"/>
        </w:rPr>
        <w:t>у</w:t>
      </w:r>
      <w:r w:rsidRPr="00F64C3B">
        <w:rPr>
          <w:rFonts w:ascii="Times New Roman" w:eastAsia="Times New Roman" w:hAnsi="Times New Roman" w:cs="Times New Roman"/>
          <w:color w:val="000000"/>
          <w:sz w:val="28"/>
          <w:szCs w:val="28"/>
          <w:lang w:val="kk-KZ" w:eastAsia="ru-RU"/>
        </w:rPr>
        <w:t>д</w:t>
      </w:r>
      <w:r w:rsidR="000F4A6E" w:rsidRPr="00F64C3B">
        <w:rPr>
          <w:rFonts w:ascii="Times New Roman" w:eastAsia="Times New Roman" w:hAnsi="Times New Roman" w:cs="Times New Roman"/>
          <w:color w:val="000000"/>
          <w:sz w:val="28"/>
          <w:szCs w:val="28"/>
          <w:lang w:val="kk-KZ" w:eastAsia="ru-RU"/>
        </w:rPr>
        <w:t>а</w:t>
      </w:r>
      <w:r w:rsidRPr="00F64C3B">
        <w:rPr>
          <w:rFonts w:ascii="Times New Roman" w:eastAsia="Times New Roman" w:hAnsi="Times New Roman" w:cs="Times New Roman"/>
          <w:color w:val="000000"/>
          <w:sz w:val="28"/>
          <w:szCs w:val="28"/>
          <w:lang w:val="kk-KZ" w:eastAsia="ru-RU"/>
        </w:rPr>
        <w:t>.</w:t>
      </w:r>
    </w:p>
    <w:p w14:paraId="2A83F025" w14:textId="4FC6E3F2" w:rsidR="003131A3" w:rsidRPr="00F64C3B" w:rsidRDefault="003131A3" w:rsidP="003131A3">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Математика пәнін меңгертуде есеп шешу қызметінің орны ерекше. Оқу процесінің басты мақсаты </w:t>
      </w:r>
      <w:r w:rsidR="000F4A6E"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val="kk-KZ" w:eastAsia="ru-RU"/>
        </w:rPr>
        <w:t xml:space="preserve"> оқушыларды әртүрлі математикалық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ді шешу жолдарымен таныстыру және мектептің математика бағдарламасында кездесетін концепциялар мен әдістерді игерту. Есептерді шешуге бағытталған оқыту әдістемесінің сапалы ұйымдастырылуы оқушылардың ойлау қабілеттерін жетілдіріп, математикалық сауаттылығын арттырады, сонымен қатар олардың практикалық қолданысқа бағытталған біліктерін нығайтады.</w:t>
      </w:r>
    </w:p>
    <w:p w14:paraId="22A094E8" w14:textId="77777777" w:rsidR="003131A3" w:rsidRPr="00F64C3B" w:rsidRDefault="003131A3" w:rsidP="003131A3">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Алайда, математикалық білім берудің дәстүрлі жүйесінде теорияға басымдық беріліп, есептерді шешу бойынша дағдыларға жеткіліксіз көңіл бөлінеді. Бұл жағдайда оқушылардың алған математикалық білімдерін тиімді қолдана алмауы мен есептерді шешудегі әлсіз дағдылары анық көрінеді. Сонымен қатар, жоғары оқу орындарына өту үшін өткізілетін ұлттық бірыңғай тест нәтижелері де мектеп бітірушілердің математикалық есептерді шешу бойынша дағдыларының төмен екенін көрсетеді. Осыған байланысты, оқушылардың математикалық ойлау қабілеттері мен біліктіліктерін дамыту үшін есептер мен оларды шешу әдістерін оқыту маңызды болып табылады.</w:t>
      </w:r>
    </w:p>
    <w:p w14:paraId="057D5D7B" w14:textId="257484DC" w:rsidR="003131A3" w:rsidRPr="00F64C3B" w:rsidRDefault="003131A3" w:rsidP="003131A3">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Осы орайда, мектеп оқушыларының математикалық білімін қалыптастыру және дамыту мақсатында көптеген зерттеулер жасалған. Оқушыларды оқыту және тәрбиелеу процесінде есептерді қолданудың әртүрлі тұстары психологиялық-педагогикалық және әдістемелік әдебиеттерде терең зерттелген.</w:t>
      </w:r>
    </w:p>
    <w:p w14:paraId="211BA36D" w14:textId="14BCE8E5"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қызметі мен маңызы туралы терең зерттеулер Д.Қ.Қайырбеков, Ж.А.Алтынбек, В.Т.Данилов, К.Е.Тұрсынбек, А.Ғ.Жұмабаев, В.М.Ковалев, А.Н.Леонидов, А.М.Миргородский, Н.Б.Муратова, Л.С.Рахманов сынды психологтардың еңбектерінде кеңінен талқыланған. Математиканы оқытудағы есеп шығару әдістемесін жақсарту, есептердің рөлі мен маңызын анықтау, сондай-ақ оларды пайдаланудың әртүрлі аспектілері И.Б.Бекмағамбетов, Д.В.Кириллов, </w:t>
      </w:r>
      <w:r w:rsidRPr="00F64C3B">
        <w:rPr>
          <w:rFonts w:ascii="Times New Roman" w:eastAsia="Times New Roman" w:hAnsi="Times New Roman" w:cs="Times New Roman"/>
          <w:color w:val="000000"/>
          <w:sz w:val="28"/>
          <w:szCs w:val="28"/>
          <w:lang w:val="kk-KZ" w:eastAsia="ru-RU"/>
        </w:rPr>
        <w:lastRenderedPageBreak/>
        <w:t>Ю.М.Қарағандыұлы, Д.Паскаль, Л.М.Фролов, В.И.Карпов, П.М.Ермеков, Б.П.Жұмағалиев, И.Я.Левит, А.В.Уткинның зерттеулерінде айтылады.</w:t>
      </w:r>
    </w:p>
    <w:p w14:paraId="4909F2E8" w14:textId="1BEB59D2"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Қазақстанның математикалық білім беру саласын дамыту, оқушылардың ойлау әрекеттерін ынталандыру және математикалық есептерді шешу бойынша оқыту әдістемесінің теориялық негіздері бойынша зерттеулер танымал ғалымдар А.Е.Асқарова, А.Е.Әбілқасымова, Б.Б.Бахытов, М.Е.Ержанов, Ә.К.Қайратұлы, А.М.Мұратбеков, Л.У.Жұмағалиева, Е.Ж.Сейдуллин, Л.Т.Иванованың еңбектерінде қарастырылған.</w:t>
      </w:r>
    </w:p>
    <w:p w14:paraId="680E0E79" w14:textId="0B478721"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Математика пәнінің мұғалімдерінің тәжірибесіне жасалған талдаулар оқушылардың есеп шешу процесіне қатысты құралдардың тиімсіздігін көрсетті. Көбінесе оқушылар мен мұғалімдердің негізгі назары есептердегі сұрақтарға жауап беруге бағытталған. Бұл әдіс есеп шығарудың әдіснамасын, оның іздену жолдарын және шешімін табу стратегияларын игеру маңызды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ін елемей қалдырады.</w:t>
      </w:r>
    </w:p>
    <w:p w14:paraId="0219A253" w14:textId="42B06859" w:rsidR="00E50BB1" w:rsidRPr="00F64C3B" w:rsidRDefault="00E50BB1" w:rsidP="00E50BB1">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Аталған факторларды ескере отырып, мектептерде берілетін білім процесінде математикалық есептерді шешуді оқытудың әдістемелік негіздерін дамыту мен оқушылардың математика пәнінен әртүрлі, соның ішінде күрделі және стандарттан тыс есептерді шешу біліктерін меңгеру арасындағы объективті қайшылықтар </w:t>
      </w:r>
      <w:r w:rsidR="000C045B" w:rsidRPr="00F64C3B">
        <w:rPr>
          <w:rFonts w:ascii="Times New Roman" w:eastAsia="Times New Roman" w:hAnsi="Times New Roman" w:cs="Times New Roman"/>
          <w:color w:val="000000"/>
          <w:sz w:val="28"/>
          <w:szCs w:val="28"/>
          <w:lang w:val="kk-KZ" w:eastAsia="ru-RU"/>
        </w:rPr>
        <w:t xml:space="preserve">осы </w:t>
      </w:r>
      <w:r w:rsidRPr="00F64C3B">
        <w:rPr>
          <w:rFonts w:ascii="Times New Roman" w:eastAsia="Times New Roman" w:hAnsi="Times New Roman" w:cs="Times New Roman"/>
          <w:b/>
          <w:bCs/>
          <w:i/>
          <w:iCs/>
          <w:color w:val="000000"/>
          <w:sz w:val="28"/>
          <w:szCs w:val="28"/>
          <w:lang w:val="kk-KZ" w:eastAsia="ru-RU"/>
        </w:rPr>
        <w:t>зерттеудің өзектілігін</w:t>
      </w:r>
      <w:r w:rsidRPr="00F64C3B">
        <w:rPr>
          <w:rFonts w:ascii="Times New Roman" w:eastAsia="Times New Roman" w:hAnsi="Times New Roman" w:cs="Times New Roman"/>
          <w:color w:val="000000"/>
          <w:sz w:val="28"/>
          <w:szCs w:val="28"/>
          <w:lang w:val="kk-KZ" w:eastAsia="ru-RU"/>
        </w:rPr>
        <w:t xml:space="preserve"> айқындайды.</w:t>
      </w:r>
    </w:p>
    <w:p w14:paraId="778FE10B" w14:textId="70A96C66" w:rsidR="000C045B" w:rsidRPr="00F64C3B" w:rsidRDefault="000C045B" w:rsidP="000C045B">
      <w:pPr>
        <w:pStyle w:val="NormalWeb"/>
        <w:spacing w:before="0" w:beforeAutospacing="0" w:after="0" w:afterAutospacing="0"/>
        <w:ind w:firstLine="720"/>
        <w:jc w:val="both"/>
        <w:rPr>
          <w:sz w:val="28"/>
          <w:szCs w:val="28"/>
          <w:lang w:val="kk-KZ"/>
        </w:rPr>
      </w:pPr>
      <w:r w:rsidRPr="00F64C3B">
        <w:rPr>
          <w:b/>
          <w:bCs/>
          <w:color w:val="000000"/>
          <w:sz w:val="28"/>
          <w:szCs w:val="28"/>
          <w:lang w:val="kk-KZ"/>
        </w:rPr>
        <w:t>Зерттеудің мақсаты</w:t>
      </w:r>
      <w:r w:rsidRPr="00F64C3B">
        <w:rPr>
          <w:color w:val="000000"/>
          <w:sz w:val="28"/>
          <w:szCs w:val="28"/>
          <w:lang w:val="kk-KZ"/>
        </w:rPr>
        <w:t>. Мектеп деңгейіндегі математика пәнін оқыту барысында есептерді шығаруды үйретудің әдістемелік негіздерін қарастыру, есептерді шығаруды тереңірек үйрететін математикалық стратегияларды зертеу және оларды қалай қолданудың методикасын ұсыну.</w:t>
      </w:r>
    </w:p>
    <w:p w14:paraId="65B954CF" w14:textId="3B0423FC" w:rsidR="000C045B" w:rsidRPr="00F64C3B" w:rsidRDefault="000C045B" w:rsidP="000C045B">
      <w:pPr>
        <w:pStyle w:val="NormalWeb"/>
        <w:spacing w:before="0" w:beforeAutospacing="0" w:after="0" w:afterAutospacing="0"/>
        <w:ind w:firstLine="720"/>
        <w:jc w:val="both"/>
        <w:rPr>
          <w:sz w:val="28"/>
          <w:szCs w:val="28"/>
          <w:lang w:val="kk-KZ"/>
        </w:rPr>
      </w:pPr>
      <w:r w:rsidRPr="00F64C3B">
        <w:rPr>
          <w:b/>
          <w:bCs/>
          <w:color w:val="000000"/>
          <w:sz w:val="28"/>
          <w:szCs w:val="28"/>
          <w:lang w:val="kk-KZ"/>
        </w:rPr>
        <w:t>Зерттеу нысаны</w:t>
      </w:r>
      <w:r w:rsidRPr="00F64C3B">
        <w:rPr>
          <w:color w:val="000000"/>
          <w:sz w:val="28"/>
          <w:szCs w:val="28"/>
          <w:lang w:val="kk-KZ"/>
        </w:rPr>
        <w:t>. Мектеп деңгейіндегі математиканы оқыту үдерісі.</w:t>
      </w:r>
    </w:p>
    <w:p w14:paraId="11F7861C" w14:textId="50C1C2C3" w:rsidR="000C045B" w:rsidRPr="00F64C3B" w:rsidRDefault="000C045B" w:rsidP="000C045B">
      <w:pPr>
        <w:pStyle w:val="NormalWeb"/>
        <w:spacing w:before="0" w:beforeAutospacing="0" w:after="0" w:afterAutospacing="0"/>
        <w:ind w:firstLine="720"/>
        <w:jc w:val="both"/>
        <w:rPr>
          <w:color w:val="000000"/>
          <w:sz w:val="28"/>
          <w:szCs w:val="28"/>
          <w:lang w:val="kk-KZ"/>
        </w:rPr>
      </w:pPr>
      <w:r w:rsidRPr="00F64C3B">
        <w:rPr>
          <w:b/>
          <w:bCs/>
          <w:color w:val="000000"/>
          <w:sz w:val="28"/>
          <w:szCs w:val="28"/>
          <w:lang w:val="kk-KZ"/>
        </w:rPr>
        <w:t>Зерттеу пәні</w:t>
      </w:r>
      <w:r w:rsidRPr="00F64C3B">
        <w:rPr>
          <w:color w:val="000000"/>
          <w:sz w:val="28"/>
          <w:szCs w:val="28"/>
          <w:lang w:val="kk-KZ"/>
        </w:rPr>
        <w:t>. Мектеп оқушыларын математикалық есептерді шығаруға баулитын оқыту әдістемесі.</w:t>
      </w:r>
    </w:p>
    <w:p w14:paraId="33D9A410" w14:textId="045E7822" w:rsidR="000C045B" w:rsidRPr="00F64C3B" w:rsidRDefault="000C045B" w:rsidP="000C045B">
      <w:pPr>
        <w:pStyle w:val="NormalWeb"/>
        <w:spacing w:before="0" w:beforeAutospacing="0" w:after="0" w:afterAutospacing="0"/>
        <w:ind w:firstLine="720"/>
        <w:jc w:val="both"/>
        <w:rPr>
          <w:sz w:val="28"/>
          <w:szCs w:val="28"/>
          <w:lang w:val="kk-KZ"/>
        </w:rPr>
      </w:pPr>
      <w:r w:rsidRPr="00F64C3B">
        <w:rPr>
          <w:color w:val="000000"/>
          <w:sz w:val="28"/>
          <w:szCs w:val="28"/>
          <w:lang w:val="kk-KZ"/>
        </w:rPr>
        <w:t>Дипломдық жұмыстың мақсаты</w:t>
      </w:r>
      <w:r w:rsidR="004453C4" w:rsidRPr="00F64C3B">
        <w:rPr>
          <w:color w:val="000000"/>
          <w:sz w:val="28"/>
          <w:szCs w:val="28"/>
          <w:lang w:val="kk-KZ"/>
        </w:rPr>
        <w:t>, нысаны мен пәні</w:t>
      </w:r>
      <w:r w:rsidRPr="00F64C3B">
        <w:rPr>
          <w:color w:val="000000"/>
          <w:sz w:val="28"/>
          <w:szCs w:val="28"/>
          <w:lang w:val="kk-KZ"/>
        </w:rPr>
        <w:t>, зерттеу аясындағы мынадай тапсырмаларды орындауға мүмкіндік береді:</w:t>
      </w:r>
    </w:p>
    <w:p w14:paraId="653FF419" w14:textId="77777777" w:rsidR="004453C4" w:rsidRPr="00F64C3B" w:rsidRDefault="000C045B" w:rsidP="004453C4">
      <w:pPr>
        <w:pStyle w:val="NormalWeb"/>
        <w:numPr>
          <w:ilvl w:val="0"/>
          <w:numId w:val="2"/>
        </w:numPr>
        <w:spacing w:before="0" w:beforeAutospacing="0" w:after="0" w:afterAutospacing="0"/>
        <w:jc w:val="both"/>
        <w:rPr>
          <w:sz w:val="28"/>
          <w:szCs w:val="28"/>
          <w:lang w:val="kk-KZ"/>
        </w:rPr>
      </w:pPr>
      <w:r w:rsidRPr="00F64C3B">
        <w:rPr>
          <w:color w:val="000000"/>
          <w:sz w:val="28"/>
          <w:szCs w:val="28"/>
          <w:lang w:val="kk-KZ"/>
        </w:rPr>
        <w:t>математиканы оқыту кезіндегі оқушылардың интеллектуалды дамуына ықпал ететін есептердің орны мен функцияларын, сондай-ақ есептерді шығару әдістерінің теориялық аспектілерін ашып көрсету;</w:t>
      </w:r>
    </w:p>
    <w:p w14:paraId="062C4A37" w14:textId="723872A2" w:rsidR="004453C4" w:rsidRPr="00F64C3B" w:rsidRDefault="000C045B" w:rsidP="004453C4">
      <w:pPr>
        <w:pStyle w:val="NormalWeb"/>
        <w:numPr>
          <w:ilvl w:val="0"/>
          <w:numId w:val="2"/>
        </w:numPr>
        <w:spacing w:before="0" w:beforeAutospacing="0" w:after="0" w:afterAutospacing="0"/>
        <w:jc w:val="both"/>
        <w:rPr>
          <w:sz w:val="28"/>
          <w:szCs w:val="28"/>
          <w:lang w:val="kk-KZ"/>
        </w:rPr>
      </w:pPr>
      <w:r w:rsidRPr="00F64C3B">
        <w:rPr>
          <w:color w:val="000000"/>
          <w:sz w:val="28"/>
          <w:szCs w:val="28"/>
          <w:lang w:val="kk-KZ"/>
        </w:rPr>
        <w:t xml:space="preserve">орта мектеп деңгейіндегі математикалық есептерді классификациялау және осы есептерді шығаруды үйретудің өзекті </w:t>
      </w:r>
      <w:r w:rsidR="0047302C" w:rsidRPr="00F64C3B">
        <w:rPr>
          <w:color w:val="000000"/>
          <w:sz w:val="28"/>
          <w:szCs w:val="28"/>
          <w:lang w:val="kk-KZ"/>
        </w:rPr>
        <w:t>есептер</w:t>
      </w:r>
      <w:r w:rsidRPr="00F64C3B">
        <w:rPr>
          <w:color w:val="000000"/>
          <w:sz w:val="28"/>
          <w:szCs w:val="28"/>
          <w:lang w:val="kk-KZ"/>
        </w:rPr>
        <w:t>ін зерттеу;</w:t>
      </w:r>
    </w:p>
    <w:p w14:paraId="02A675CC" w14:textId="7ABFA352" w:rsidR="000C045B" w:rsidRPr="00F64C3B" w:rsidRDefault="000C045B" w:rsidP="004453C4">
      <w:pPr>
        <w:pStyle w:val="NormalWeb"/>
        <w:numPr>
          <w:ilvl w:val="0"/>
          <w:numId w:val="2"/>
        </w:numPr>
        <w:spacing w:before="0" w:beforeAutospacing="0" w:after="0" w:afterAutospacing="0"/>
        <w:jc w:val="both"/>
        <w:rPr>
          <w:sz w:val="28"/>
          <w:szCs w:val="28"/>
          <w:lang w:val="kk-KZ"/>
        </w:rPr>
      </w:pPr>
      <w:r w:rsidRPr="00F64C3B">
        <w:rPr>
          <w:color w:val="000000"/>
          <w:sz w:val="28"/>
          <w:szCs w:val="28"/>
          <w:lang w:val="kk-KZ"/>
        </w:rPr>
        <w:t>оқушыларға математикалық есептерді шешуді үйрету үшін стратегиялық типтегі есеп шығару әдістемесін жобалау және ұсыну</w:t>
      </w:r>
      <w:r w:rsidR="004453C4" w:rsidRPr="00F64C3B">
        <w:rPr>
          <w:color w:val="000000"/>
          <w:sz w:val="28"/>
          <w:szCs w:val="28"/>
          <w:lang w:val="kk-KZ"/>
        </w:rPr>
        <w:t>.</w:t>
      </w:r>
    </w:p>
    <w:p w14:paraId="24E9826B" w14:textId="7459F2B0" w:rsidR="004453C4" w:rsidRPr="00F64C3B" w:rsidRDefault="004453C4" w:rsidP="009133AA">
      <w:pPr>
        <w:pStyle w:val="NormalWeb"/>
        <w:spacing w:before="0" w:beforeAutospacing="0" w:after="0" w:afterAutospacing="0"/>
        <w:ind w:left="360" w:firstLine="348"/>
        <w:jc w:val="both"/>
        <w:rPr>
          <w:b/>
          <w:bCs/>
          <w:color w:val="000000"/>
          <w:sz w:val="28"/>
          <w:szCs w:val="28"/>
          <w:lang w:val="kk-KZ"/>
        </w:rPr>
      </w:pPr>
      <w:r w:rsidRPr="00F64C3B">
        <w:rPr>
          <w:b/>
          <w:bCs/>
          <w:color w:val="000000"/>
          <w:sz w:val="28"/>
          <w:szCs w:val="28"/>
          <w:lang w:val="kk-KZ"/>
        </w:rPr>
        <w:t xml:space="preserve">Зерттеудің жаңашылдығы. </w:t>
      </w:r>
    </w:p>
    <w:p w14:paraId="63145C0C" w14:textId="2FA24B5A"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1. Оқушылардың креативті ойлау қабілеттерін жетілдіру және жаңа түсініктерді игеру процесінде математикалық есептердің алатын орнын, олардың классификациясын және "есеп шығару" түсінігінің мәнін тереңірек зерттеу.</w:t>
      </w:r>
    </w:p>
    <w:p w14:paraId="00319743" w14:textId="24179DBC"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2. Оқушылардың жан жақты ойлауын дамытуға бағытталған есептерді шығарудың математикалық стратегиялары зерттелініп, оларды қолдану жолдары, методикасы ұсынылады.</w:t>
      </w:r>
    </w:p>
    <w:p w14:paraId="390AF510" w14:textId="65D49AD7"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b/>
          <w:bCs/>
          <w:color w:val="000000"/>
          <w:sz w:val="28"/>
          <w:szCs w:val="28"/>
          <w:lang w:val="kk-KZ"/>
        </w:rPr>
        <w:t>Зерттеу гипотезасы.</w:t>
      </w:r>
      <w:r w:rsidRPr="00F64C3B">
        <w:rPr>
          <w:color w:val="000000"/>
          <w:sz w:val="28"/>
          <w:szCs w:val="28"/>
          <w:lang w:val="kk-KZ"/>
        </w:rPr>
        <w:t xml:space="preserve"> Егер мектеп деңгейіндегі математикалық есептерді шешуді үйретуде жаңашыл метододогиялық есеп шешу стратегияларын </w:t>
      </w:r>
      <w:r w:rsidRPr="00F64C3B">
        <w:rPr>
          <w:color w:val="000000"/>
          <w:sz w:val="28"/>
          <w:szCs w:val="28"/>
          <w:lang w:val="kk-KZ"/>
        </w:rPr>
        <w:lastRenderedPageBreak/>
        <w:t xml:space="preserve">қолданатын әдістемелерді дамытатын болсақ, оқушылардың математикалық есептерді шығарудағы </w:t>
      </w:r>
      <w:r w:rsidR="0047302C" w:rsidRPr="00F64C3B">
        <w:rPr>
          <w:color w:val="000000"/>
          <w:sz w:val="28"/>
          <w:szCs w:val="28"/>
          <w:lang w:val="kk-KZ"/>
        </w:rPr>
        <w:t xml:space="preserve">логикалық тұжырымдау, заңдылықтарды анықтау, бірнеше көзқарасты қолдану, әр түрлі мүмкіндіктерді пайдалану, есеп деректерін ұйымдастырау, схемалық кескін мен визуалды бейнелеу және бір есепті әртүрлі әдіспен шешу дағдылары секілді </w:t>
      </w:r>
      <w:r w:rsidRPr="00F64C3B">
        <w:rPr>
          <w:color w:val="000000"/>
          <w:sz w:val="28"/>
          <w:szCs w:val="28"/>
          <w:lang w:val="kk-KZ"/>
        </w:rPr>
        <w:t xml:space="preserve"> маңызды математикалық дағдылары қазіргіден қарағанда жүйелі түрде дамиды.</w:t>
      </w:r>
    </w:p>
    <w:p w14:paraId="47D05780" w14:textId="77777777" w:rsidR="004453C4" w:rsidRPr="00F64C3B" w:rsidRDefault="004453C4" w:rsidP="004453C4">
      <w:pPr>
        <w:pStyle w:val="NormalWeb"/>
        <w:spacing w:before="0" w:beforeAutospacing="0" w:after="0" w:afterAutospacing="0"/>
        <w:ind w:firstLine="720"/>
        <w:jc w:val="both"/>
        <w:rPr>
          <w:sz w:val="28"/>
          <w:szCs w:val="28"/>
          <w:lang w:val="kk-KZ"/>
        </w:rPr>
      </w:pPr>
    </w:p>
    <w:p w14:paraId="39C040D9" w14:textId="77777777" w:rsidR="004453C4" w:rsidRPr="00F64C3B" w:rsidRDefault="004453C4" w:rsidP="004453C4">
      <w:pPr>
        <w:pStyle w:val="NormalWeb"/>
        <w:spacing w:before="0" w:beforeAutospacing="0" w:after="0" w:afterAutospacing="0"/>
        <w:ind w:left="360"/>
        <w:jc w:val="both"/>
        <w:rPr>
          <w:sz w:val="28"/>
          <w:szCs w:val="28"/>
          <w:lang w:val="kk-KZ"/>
        </w:rPr>
      </w:pPr>
    </w:p>
    <w:p w14:paraId="3459A1CF" w14:textId="77777777" w:rsidR="000C045B" w:rsidRPr="00F64C3B" w:rsidRDefault="000C045B" w:rsidP="000C045B">
      <w:pPr>
        <w:pStyle w:val="NormalWeb"/>
        <w:spacing w:before="0" w:beforeAutospacing="0" w:after="0" w:afterAutospacing="0"/>
        <w:ind w:firstLine="720"/>
        <w:jc w:val="both"/>
        <w:rPr>
          <w:sz w:val="28"/>
          <w:szCs w:val="28"/>
          <w:lang w:val="kk-KZ"/>
        </w:rPr>
      </w:pPr>
    </w:p>
    <w:p w14:paraId="049FF57A" w14:textId="77777777" w:rsidR="000C045B" w:rsidRPr="00F64C3B" w:rsidRDefault="000C045B" w:rsidP="00E50BB1">
      <w:pPr>
        <w:spacing w:after="0" w:line="240" w:lineRule="auto"/>
        <w:ind w:firstLine="720"/>
        <w:jc w:val="both"/>
        <w:rPr>
          <w:rFonts w:ascii="Times New Roman" w:eastAsia="Times New Roman" w:hAnsi="Times New Roman" w:cs="Times New Roman"/>
          <w:color w:val="000000"/>
          <w:sz w:val="28"/>
          <w:szCs w:val="28"/>
          <w:lang w:val="kk-KZ" w:eastAsia="ru-RU"/>
        </w:rPr>
      </w:pPr>
    </w:p>
    <w:p w14:paraId="3EF59659" w14:textId="77777777" w:rsidR="00E50BB1" w:rsidRPr="00F64C3B" w:rsidRDefault="00E50BB1" w:rsidP="003131A3">
      <w:pPr>
        <w:spacing w:after="0" w:line="240" w:lineRule="auto"/>
        <w:ind w:firstLine="720"/>
        <w:jc w:val="both"/>
        <w:rPr>
          <w:rFonts w:ascii="Times New Roman" w:eastAsia="Times New Roman" w:hAnsi="Times New Roman" w:cs="Times New Roman"/>
          <w:sz w:val="28"/>
          <w:szCs w:val="28"/>
          <w:lang w:val="kk-KZ" w:eastAsia="ru-RU"/>
        </w:rPr>
      </w:pPr>
    </w:p>
    <w:p w14:paraId="295A965E" w14:textId="77777777" w:rsidR="003131A3" w:rsidRPr="00F64C3B" w:rsidRDefault="003131A3" w:rsidP="003131A3">
      <w:pPr>
        <w:spacing w:after="0" w:line="240" w:lineRule="auto"/>
        <w:ind w:firstLine="708"/>
        <w:jc w:val="both"/>
        <w:rPr>
          <w:rFonts w:ascii="Times New Roman" w:eastAsia="Times New Roman" w:hAnsi="Times New Roman" w:cs="Times New Roman"/>
          <w:color w:val="000000"/>
          <w:sz w:val="28"/>
          <w:szCs w:val="28"/>
          <w:lang w:val="kk-KZ" w:eastAsia="ru-RU"/>
        </w:rPr>
      </w:pPr>
    </w:p>
    <w:p w14:paraId="1FB1AAF4" w14:textId="796F9A65" w:rsidR="000C75AA" w:rsidRPr="00F64C3B" w:rsidRDefault="000C75AA" w:rsidP="003131A3">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76BFE206" w14:textId="77777777" w:rsidR="004453C4" w:rsidRPr="00F64C3B" w:rsidRDefault="000C75AA" w:rsidP="00B77C10">
      <w:pPr>
        <w:pStyle w:val="Heading1"/>
        <w:spacing w:before="0" w:line="240" w:lineRule="auto"/>
        <w:jc w:val="both"/>
        <w:rPr>
          <w:rFonts w:ascii="Times New Roman" w:eastAsia="Times New Roman" w:hAnsi="Times New Roman" w:cs="Times New Roman"/>
          <w:b/>
          <w:bCs/>
          <w:color w:val="000000"/>
          <w:sz w:val="28"/>
          <w:szCs w:val="28"/>
          <w:lang w:val="kk-KZ" w:eastAsia="ru-RU"/>
        </w:rPr>
      </w:pPr>
      <w:bookmarkStart w:id="1" w:name="_Toc159407987"/>
      <w:r w:rsidRPr="00F64C3B">
        <w:rPr>
          <w:rFonts w:ascii="Times New Roman" w:eastAsia="Times New Roman" w:hAnsi="Times New Roman" w:cs="Times New Roman"/>
          <w:b/>
          <w:bCs/>
          <w:color w:val="000000"/>
          <w:sz w:val="28"/>
          <w:szCs w:val="28"/>
          <w:lang w:val="kk-KZ" w:eastAsia="ru-RU"/>
        </w:rPr>
        <w:lastRenderedPageBreak/>
        <w:t>1 МЕКТЕП ДЕҢГЕЙІНДЕГІ МАТЕМАТИКАЛЫҚ ЕСЕПТЕРДІ ШЫҒАРУДЫ ҮЙРЕТУДІҢ ТЕОРИЯЛЫҚ НЕГІЗДЕРІ</w:t>
      </w:r>
      <w:bookmarkEnd w:id="1"/>
    </w:p>
    <w:p w14:paraId="7B925D0E" w14:textId="1691E9B7" w:rsidR="000C75AA" w:rsidRPr="00F64C3B" w:rsidRDefault="000C75AA" w:rsidP="00B77C10">
      <w:pPr>
        <w:pStyle w:val="Heading2"/>
        <w:rPr>
          <w:rFonts w:ascii="Times New Roman" w:eastAsia="Times New Roman" w:hAnsi="Times New Roman" w:cs="Times New Roman"/>
          <w:b/>
          <w:bCs/>
          <w:sz w:val="28"/>
          <w:szCs w:val="28"/>
          <w:lang w:val="kk-KZ" w:eastAsia="ru-RU"/>
        </w:rPr>
      </w:pPr>
      <w:bookmarkStart w:id="2" w:name="_Toc159407988"/>
      <w:r w:rsidRPr="00F64C3B">
        <w:rPr>
          <w:rFonts w:ascii="Times New Roman" w:eastAsia="Times New Roman" w:hAnsi="Times New Roman" w:cs="Times New Roman"/>
          <w:b/>
          <w:bCs/>
          <w:color w:val="000000"/>
          <w:sz w:val="28"/>
          <w:szCs w:val="28"/>
          <w:lang w:val="kk-KZ" w:eastAsia="ru-RU"/>
        </w:rPr>
        <w:t>1.1 Математикалық есептерді шығарудың пәндік оқытудағы рөлі және қызметі</w:t>
      </w:r>
      <w:bookmarkEnd w:id="2"/>
    </w:p>
    <w:p w14:paraId="438C8EA3" w14:textId="6FFE680B" w:rsidR="004453C4" w:rsidRPr="00F64C3B" w:rsidRDefault="004453C4" w:rsidP="004453C4">
      <w:pPr>
        <w:pStyle w:val="NormalWeb"/>
        <w:spacing w:before="0" w:beforeAutospacing="0" w:after="0" w:afterAutospacing="0"/>
        <w:ind w:firstLine="720"/>
        <w:jc w:val="both"/>
        <w:rPr>
          <w:sz w:val="28"/>
          <w:szCs w:val="28"/>
          <w:lang w:val="kk-KZ"/>
        </w:rPr>
      </w:pPr>
      <w:r w:rsidRPr="00F64C3B">
        <w:rPr>
          <w:color w:val="000000"/>
          <w:sz w:val="28"/>
          <w:szCs w:val="28"/>
          <w:lang w:val="kk-KZ"/>
        </w:rPr>
        <w:t>Қазіргі білім беру жүйесінде математика сабағындағы есептердің рөлі үш негізгі бағытта көрінеді</w:t>
      </w:r>
      <w:r w:rsidR="00AF1AF9" w:rsidRPr="00F64C3B">
        <w:rPr>
          <w:color w:val="000000"/>
          <w:sz w:val="28"/>
          <w:szCs w:val="28"/>
          <w:lang w:val="kk-KZ"/>
        </w:rPr>
        <w:t>. Олар</w:t>
      </w:r>
      <w:r w:rsidRPr="00F64C3B">
        <w:rPr>
          <w:color w:val="000000"/>
          <w:sz w:val="28"/>
          <w:szCs w:val="28"/>
          <w:lang w:val="kk-KZ"/>
        </w:rPr>
        <w:t xml:space="preserve"> алдымен, оқушылардың түрлі есептерді шеше алу қабілетінің көрсеткіші ретінде</w:t>
      </w:r>
      <w:r w:rsidR="00AF1AF9" w:rsidRPr="00F64C3B">
        <w:rPr>
          <w:color w:val="000000"/>
          <w:sz w:val="28"/>
          <w:szCs w:val="28"/>
          <w:lang w:val="kk-KZ"/>
        </w:rPr>
        <w:t>,</w:t>
      </w:r>
      <w:r w:rsidRPr="00F64C3B">
        <w:rPr>
          <w:color w:val="000000"/>
          <w:sz w:val="28"/>
          <w:szCs w:val="28"/>
          <w:lang w:val="kk-KZ"/>
        </w:rPr>
        <w:t xml:space="preserve"> одан кейін, оқушыларды математика пәні бойынша есептерді шешуге үйрету арқылы оқытудың негізгі мақсатына қол жеткізу</w:t>
      </w:r>
      <w:r w:rsidR="00AF1AF9" w:rsidRPr="00F64C3B">
        <w:rPr>
          <w:color w:val="000000"/>
          <w:sz w:val="28"/>
          <w:szCs w:val="28"/>
          <w:lang w:val="kk-KZ"/>
        </w:rPr>
        <w:t>,</w:t>
      </w:r>
      <w:r w:rsidRPr="00F64C3B">
        <w:rPr>
          <w:color w:val="000000"/>
          <w:sz w:val="28"/>
          <w:szCs w:val="28"/>
          <w:lang w:val="kk-KZ"/>
        </w:rPr>
        <w:t xml:space="preserve"> ақырында, кейбір арнайы тақырыптарды, мысалы, әр түрлі теңдеулерді шешу әдістерін оқытуға баса назар аудару. Демек, математиканы оқытуда есеп шығару бір уақытта оқыту нәтижесінің, құралының және пәнінің өзі болып табылады. Оқушылардың есеп шығару кезіндегі ойлау процесі олардың математикалық талдау қабілеттерімен тығыз байланысты. Математикалық есептерді шығару</w:t>
      </w:r>
      <w:r w:rsidR="00AF1AF9" w:rsidRPr="00F64C3B">
        <w:rPr>
          <w:color w:val="000000"/>
          <w:sz w:val="28"/>
          <w:szCs w:val="28"/>
          <w:lang w:val="kk-KZ"/>
        </w:rPr>
        <w:t>ға бағыттайтын</w:t>
      </w:r>
      <w:r w:rsidRPr="00F64C3B">
        <w:rPr>
          <w:color w:val="000000"/>
          <w:sz w:val="28"/>
          <w:szCs w:val="28"/>
          <w:lang w:val="kk-KZ"/>
        </w:rPr>
        <w:t xml:space="preserve"> дұрыс ұйымдастырылған әдістеме оқушылардың білімін, дағдыларын және шеберліктерін жетілдіруге мүмкіндік береді.</w:t>
      </w:r>
    </w:p>
    <w:p w14:paraId="0248CB13" w14:textId="77777777" w:rsidR="004453C4" w:rsidRPr="00F64C3B" w:rsidRDefault="004453C4" w:rsidP="004453C4">
      <w:pPr>
        <w:pStyle w:val="NormalWeb"/>
        <w:spacing w:before="0" w:beforeAutospacing="0" w:after="0" w:afterAutospacing="0"/>
        <w:ind w:firstLine="720"/>
        <w:jc w:val="both"/>
        <w:rPr>
          <w:sz w:val="28"/>
          <w:szCs w:val="28"/>
          <w:lang w:val="kk-KZ"/>
        </w:rPr>
      </w:pPr>
      <w:r w:rsidRPr="00F64C3B">
        <w:rPr>
          <w:color w:val="000000"/>
          <w:sz w:val="28"/>
          <w:szCs w:val="28"/>
          <w:lang w:val="kk-KZ"/>
        </w:rPr>
        <w:t>Сонымен қатар, есеп математика сабағында оқушылардың ойлау қабілеттерін дамыту үшін маңызды құрал болып табылады. Бұл процесте есептер әртүрлі функциялар атқарады және мектептегі математика курсы мен жалпы теориялық түсініктерді меңгеруде тиімді құрал болып саналады. Есептер оқушылардың ойлау дағдыларын дамытуға және математикалық білімді практикалық тұрғыда қолдана білуге көмектеседі.</w:t>
      </w:r>
    </w:p>
    <w:p w14:paraId="3DA352CC" w14:textId="4F08341C" w:rsidR="004453C4" w:rsidRPr="00F64C3B" w:rsidRDefault="004453C4" w:rsidP="004453C4">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Айрықша үлес қосқан әдіскер-математиктердің (Г.Д.Боранбаев, Г.А.Беркімбаев, Г.П.Бекетов, А.М.Пирматов, З.А.Серікқұлов, А.А.Смаилов, Ю.М.Қарин, В.И.Калинин, В.В.Фролов, Р.С.Чистяков, П.М.Елемесов, Л.М.Федоров, А.Е.Асқаров, В.А.Григорьев, Г.В.Дмитриев, К.И.Нурмагамбетов және т.б.) зерттеулері</w:t>
      </w:r>
      <w:r w:rsidR="00AF1AF9" w:rsidRPr="00F64C3B">
        <w:rPr>
          <w:color w:val="000000"/>
          <w:sz w:val="28"/>
          <w:szCs w:val="28"/>
          <w:lang w:val="kk-KZ"/>
        </w:rPr>
        <w:t xml:space="preserve"> </w:t>
      </w:r>
      <w:r w:rsidRPr="00F64C3B">
        <w:rPr>
          <w:color w:val="000000"/>
          <w:sz w:val="28"/>
          <w:szCs w:val="28"/>
          <w:lang w:val="kk-KZ"/>
        </w:rPr>
        <w:t>есептерді шешу математика</w:t>
      </w:r>
      <w:r w:rsidR="00AF1AF9" w:rsidRPr="00F64C3B">
        <w:rPr>
          <w:color w:val="000000"/>
          <w:sz w:val="28"/>
          <w:szCs w:val="28"/>
          <w:lang w:val="kk-KZ"/>
        </w:rPr>
        <w:t>ғы</w:t>
      </w:r>
      <w:r w:rsidRPr="00F64C3B">
        <w:rPr>
          <w:color w:val="000000"/>
          <w:sz w:val="28"/>
          <w:szCs w:val="28"/>
          <w:lang w:val="kk-KZ"/>
        </w:rPr>
        <w:t xml:space="preserve"> білім мен дағдыларды қалыптастырудың негізгі құралы болып табылатынын, сондай-ақ оқушылардың математикалық білімін дамытуға тиімді әдіс ретінде қолданылатынын көрсетті.</w:t>
      </w:r>
    </w:p>
    <w:p w14:paraId="3FC5ADD2" w14:textId="1B3483CC" w:rsidR="00C77560" w:rsidRPr="00F64C3B" w:rsidRDefault="00C77560" w:rsidP="00C77560">
      <w:pPr>
        <w:pStyle w:val="NormalWeb"/>
        <w:spacing w:before="0" w:beforeAutospacing="0" w:after="0" w:afterAutospacing="0"/>
        <w:ind w:firstLine="720"/>
        <w:jc w:val="both"/>
        <w:rPr>
          <w:sz w:val="28"/>
          <w:szCs w:val="28"/>
          <w:lang w:val="kk-KZ"/>
        </w:rPr>
      </w:pPr>
      <w:r w:rsidRPr="00F64C3B">
        <w:rPr>
          <w:color w:val="000000"/>
          <w:sz w:val="28"/>
          <w:szCs w:val="28"/>
          <w:lang w:val="kk-KZ"/>
        </w:rPr>
        <w:t xml:space="preserve">Қазіргі таңдағы орта мектептердегі оқу процесі, қазіргі заманның қажеттіліктеріне сәйкес жаңарған білім бағдарламасы аясында, </w:t>
      </w:r>
      <w:r w:rsidR="00AF1AF9" w:rsidRPr="00F64C3B">
        <w:rPr>
          <w:color w:val="000000"/>
          <w:sz w:val="28"/>
          <w:szCs w:val="28"/>
          <w:lang w:val="kk-KZ"/>
        </w:rPr>
        <w:t xml:space="preserve">білім алудың </w:t>
      </w:r>
      <w:r w:rsidRPr="00F64C3B">
        <w:rPr>
          <w:color w:val="000000"/>
          <w:sz w:val="28"/>
          <w:szCs w:val="28"/>
          <w:lang w:val="kk-KZ"/>
        </w:rPr>
        <w:t>іс-әрекеттік әдіс</w:t>
      </w:r>
      <w:r w:rsidR="00AF1AF9" w:rsidRPr="00F64C3B">
        <w:rPr>
          <w:color w:val="000000"/>
          <w:sz w:val="28"/>
          <w:szCs w:val="28"/>
          <w:lang w:val="kk-KZ"/>
        </w:rPr>
        <w:t>і</w:t>
      </w:r>
      <w:r w:rsidRPr="00F64C3B">
        <w:rPr>
          <w:color w:val="000000"/>
          <w:sz w:val="28"/>
          <w:szCs w:val="28"/>
          <w:lang w:val="kk-KZ"/>
        </w:rPr>
        <w:t xml:space="preserve"> шеңберінде тиімді ұйымдастырылуда. Бұл әдіс, педагогикалық және психологиялық тұрғыдағы зерттеулерде, жеке тұлғаның өсуі мен қалыптасуының басты элементі ретінде танылған. Мұнда есеп шығару үдерсін кешенді жүйе ретінде қарастыру маңызды. В.Г.Алексеевтің айтуынша, кешенді жүйені тану дегеніміз, адамның санасындағы әр түрлі ұғымдар, категориялар және теориялар арқылы оның негізгі қасиеттері мен мәнін ашу болып табылады. Жүйені түсіну үшін:</w:t>
      </w:r>
    </w:p>
    <w:p w14:paraId="7FADDF5C"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оның болмысын, өзгеше сапалық белгілері мен біріктіретін қасиеттерін бағалау;</w:t>
      </w:r>
    </w:p>
    <w:p w14:paraId="77486B30"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құрамдық бөліктерін, сандық және сапалық өзгешеліктерін, бөліктер арасындағы координация мен субординацияны, жүйенің қозғалысы мен дамуының маңызды аспектілерін анықтау;</w:t>
      </w:r>
    </w:p>
    <w:p w14:paraId="7CB6FBBB"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құрылымдық бөліктерінің қалыптасуын және өзара байланыстарын тану;</w:t>
      </w:r>
    </w:p>
    <w:p w14:paraId="274EAF60" w14:textId="656BFCC3"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lastRenderedPageBreak/>
        <w:t xml:space="preserve">функционалдық </w:t>
      </w:r>
      <w:r w:rsidR="0047302C" w:rsidRPr="00F64C3B">
        <w:rPr>
          <w:color w:val="000000"/>
          <w:sz w:val="28"/>
          <w:szCs w:val="28"/>
          <w:lang w:val="kk-KZ"/>
        </w:rPr>
        <w:t>есептер</w:t>
      </w:r>
      <w:r w:rsidRPr="00F64C3B">
        <w:rPr>
          <w:color w:val="000000"/>
          <w:sz w:val="28"/>
          <w:szCs w:val="28"/>
          <w:lang w:val="kk-KZ"/>
        </w:rPr>
        <w:t>ін, атап айтқанда, бөліктердің әрқайсысының функцияларын, дамуын, әрекеттенуін және жүйенің жалпы функционалдығына қосқан үлесін анықтау;</w:t>
      </w:r>
    </w:p>
    <w:p w14:paraId="0420CB37" w14:textId="77777777"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жүйенің тұтастығын, оның дамуы мен жетілуін, сыртқы ортаға бейімделуін, өзара әсерін, жүйелікті сақтауға көмектесетін біріктіруші және ұйымдастырушы элементтер мен механизмдерін бағалау;</w:t>
      </w:r>
    </w:p>
    <w:p w14:paraId="7D771EAF" w14:textId="034ACA9A" w:rsidR="00C77560" w:rsidRPr="00F64C3B" w:rsidRDefault="00C77560" w:rsidP="00C77560">
      <w:pPr>
        <w:pStyle w:val="NormalWeb"/>
        <w:numPr>
          <w:ilvl w:val="0"/>
          <w:numId w:val="3"/>
        </w:numPr>
        <w:spacing w:before="0" w:beforeAutospacing="0" w:after="0" w:afterAutospacing="0"/>
        <w:jc w:val="both"/>
        <w:rPr>
          <w:sz w:val="28"/>
          <w:szCs w:val="28"/>
          <w:lang w:val="kk-KZ"/>
        </w:rPr>
      </w:pPr>
      <w:r w:rsidRPr="00F64C3B">
        <w:rPr>
          <w:color w:val="000000"/>
          <w:sz w:val="28"/>
          <w:szCs w:val="28"/>
          <w:lang w:val="kk-KZ"/>
        </w:rPr>
        <w:t>берілген жүйенің тарихын, бастауларын, даму бағыттарын және болашағын, сондай-ақ жаңа кешенді жүйеге айналуын зерттеу</w:t>
      </w:r>
      <w:r w:rsidR="00AF1AF9" w:rsidRPr="00F64C3B">
        <w:rPr>
          <w:color w:val="000000"/>
          <w:sz w:val="28"/>
          <w:szCs w:val="28"/>
          <w:lang w:val="kk-KZ"/>
        </w:rPr>
        <w:t xml:space="preserve"> маңызды</w:t>
      </w:r>
      <w:r w:rsidRPr="00F64C3B">
        <w:rPr>
          <w:color w:val="000000"/>
          <w:sz w:val="28"/>
          <w:szCs w:val="28"/>
          <w:lang w:val="kk-KZ"/>
        </w:rPr>
        <w:t>. </w:t>
      </w:r>
    </w:p>
    <w:p w14:paraId="5DE12911" w14:textId="59EC3CCC" w:rsidR="00C77560" w:rsidRPr="00F64C3B" w:rsidRDefault="00C77560" w:rsidP="00C77560">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"Есеп" терминінің мағынасын ашуда жүйелік тәсілді қолдану, оны объект, құрал және нәтиже ретінде қарастыру мүмкіндігін береді. Психологиялық әдебиетте "есеп" ұғымының бірнеше анықтамалары бар, оның ішінде ең кең таралғаны – оны ойлау процесіндегі когнитивтік нәтижеге жетуге арналған құрал ретінде қарау. Математика, психология және педагогика саласындағы ғалымдар арасында "есеп" терминіне қатысты пәннің ерекшелігіне байланысты түрлі көзқарастар қалыптасқан, олар есеп шешу процесінде адамның мүмкіндіктерінің іске асуы мен дамуын да қарастырады.</w:t>
      </w:r>
    </w:p>
    <w:p w14:paraId="6699E087" w14:textId="0088397B"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Г.И.Бековтың зерттеулері бойынша, есептерді педагогикалық ұғымнан асып, оларды кешенді жүйе ретінде қарау қажеттігі айтылған. Оның ойынша, есептік</w:t>
      </w:r>
      <w:r w:rsidR="00043C8E" w:rsidRPr="00F64C3B">
        <w:rPr>
          <w:color w:val="000000"/>
          <w:sz w:val="28"/>
          <w:szCs w:val="28"/>
          <w:lang w:val="kk-KZ"/>
        </w:rPr>
        <w:t xml:space="preserve"> оқыту</w:t>
      </w:r>
      <w:r w:rsidRPr="00F64C3B">
        <w:rPr>
          <w:color w:val="000000"/>
          <w:sz w:val="28"/>
          <w:szCs w:val="28"/>
          <w:lang w:val="kk-KZ"/>
        </w:rPr>
        <w:t xml:space="preserve"> тәсіл</w:t>
      </w:r>
      <w:r w:rsidR="00043C8E" w:rsidRPr="00F64C3B">
        <w:rPr>
          <w:color w:val="000000"/>
          <w:sz w:val="28"/>
          <w:szCs w:val="28"/>
          <w:lang w:val="kk-KZ"/>
        </w:rPr>
        <w:t>ін</w:t>
      </w:r>
      <w:r w:rsidRPr="00F64C3B">
        <w:rPr>
          <w:color w:val="000000"/>
          <w:sz w:val="28"/>
          <w:szCs w:val="28"/>
          <w:lang w:val="kk-KZ"/>
        </w:rPr>
        <w:t xml:space="preserve">ің мәні </w:t>
      </w:r>
      <w:r w:rsidR="00043C8E" w:rsidRPr="00F64C3B">
        <w:rPr>
          <w:color w:val="000000"/>
          <w:sz w:val="28"/>
          <w:szCs w:val="28"/>
          <w:lang w:val="kk-KZ"/>
        </w:rPr>
        <w:t>–</w:t>
      </w:r>
      <w:r w:rsidRPr="00F64C3B">
        <w:rPr>
          <w:color w:val="000000"/>
          <w:sz w:val="28"/>
          <w:szCs w:val="28"/>
          <w:lang w:val="kk-KZ"/>
        </w:rPr>
        <w:t xml:space="preserve"> мұғалім мен оқушының есеп шешу барысындағы әрекеттерін жүйелі тұрғыдан бағалау және оларды жоспарлау. Г.И.Беков есептің өзін а) есептің бастапқы жағдайын; ә) есептің моделін (есеп шартына сәйкес келетін) құрайтын бірнеше негізгі бөліктерден тұратын жүйе ретінде сипаттайды. Бұл ұғымның кеңдігі соншалық, ол тек педагогика мен психология саласында емес, сонымен бірге басқа да ғылыми бағыттарда да қолданылады.</w:t>
      </w:r>
    </w:p>
    <w:p w14:paraId="3847794E" w14:textId="0EAB1E70"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Л.В.Федорованың пайымдауынша, «есеп» ұғымы «</w:t>
      </w:r>
      <w:r w:rsidR="0047302C" w:rsidRPr="00F64C3B">
        <w:rPr>
          <w:color w:val="000000"/>
          <w:sz w:val="28"/>
          <w:szCs w:val="28"/>
          <w:lang w:val="kk-KZ"/>
        </w:rPr>
        <w:t>мәселелік</w:t>
      </w:r>
      <w:r w:rsidRPr="00F64C3B">
        <w:rPr>
          <w:color w:val="000000"/>
          <w:sz w:val="28"/>
          <w:szCs w:val="28"/>
          <w:lang w:val="kk-KZ"/>
        </w:rPr>
        <w:t xml:space="preserve"> жағдай» ұғымымен тығыз байланысты. Ол «есептің пайда болуын субъектінің іс-әрекет процесінде кездесетін </w:t>
      </w:r>
      <w:r w:rsidR="0047302C" w:rsidRPr="00F64C3B">
        <w:rPr>
          <w:color w:val="000000"/>
          <w:sz w:val="28"/>
          <w:szCs w:val="28"/>
          <w:lang w:val="kk-KZ"/>
        </w:rPr>
        <w:t>мәселелік</w:t>
      </w:r>
      <w:r w:rsidRPr="00F64C3B">
        <w:rPr>
          <w:color w:val="000000"/>
          <w:sz w:val="28"/>
          <w:szCs w:val="28"/>
          <w:lang w:val="kk-KZ"/>
        </w:rPr>
        <w:t xml:space="preserve"> жағдайды модельдеуі» ретінде, ал «есептің өзін – табиғи немесе жасанды тіл арқылы бейнеленетін </w:t>
      </w:r>
      <w:r w:rsidR="0047302C" w:rsidRPr="00F64C3B">
        <w:rPr>
          <w:color w:val="000000"/>
          <w:sz w:val="28"/>
          <w:szCs w:val="28"/>
          <w:lang w:val="kk-KZ"/>
        </w:rPr>
        <w:t>мәселелік</w:t>
      </w:r>
      <w:r w:rsidRPr="00F64C3B">
        <w:rPr>
          <w:color w:val="000000"/>
          <w:sz w:val="28"/>
          <w:szCs w:val="28"/>
          <w:lang w:val="kk-KZ"/>
        </w:rPr>
        <w:t xml:space="preserve"> жағдайдың моделі» ретінде қарастырады. Л.Н.Григорьева «есепті» белгілі және белгісіз элементтер арасындағы қатынасты ашатын, қойылған міндетке жауап беру немесе есеп шартын өзгертуді талап ететін ойлау процесінің бір бөлігі ретінде анықтайды. А.Н.Михайлов «есеп» және «</w:t>
      </w:r>
      <w:r w:rsidR="0047302C" w:rsidRPr="00F64C3B">
        <w:rPr>
          <w:color w:val="000000"/>
          <w:sz w:val="28"/>
          <w:szCs w:val="28"/>
          <w:lang w:val="kk-KZ"/>
        </w:rPr>
        <w:t>мәселелік</w:t>
      </w:r>
      <w:r w:rsidRPr="00F64C3B">
        <w:rPr>
          <w:color w:val="000000"/>
          <w:sz w:val="28"/>
          <w:szCs w:val="28"/>
          <w:lang w:val="kk-KZ"/>
        </w:rPr>
        <w:t xml:space="preserve"> жағдай» түсініктерін екі мүлдем бөлек ұғымдар ретінде саралайды.</w:t>
      </w:r>
    </w:p>
    <w:p w14:paraId="29056C25" w14:textId="213AA3B0"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Математиканы оқыту кезіндегі есептердің маңызы мен функциясы Д.Полаков, Г.Р.Борисов, А.Ф.Абдуллин, Ю.П.Корольков, К.А.Николаев, В.М.Краснов, Л.В.Федорова, Л.А.Исаева, Е.Н.Казаков, Р.А.Чернов, А.Б.Савельев және басқалардың еңбектерінде зерттелген. Американдық математик Д.Полак математика сабағында есептердің рөлін талдау кезінде, математиканы меңгеруде тек стандартты есептерді шығарудан басқа, ойлау қабілетін, шығармашылықты және интеллектуалдық дағдыларды дамытуды да қамтитын есептердің маңызын атап өтеді. Г.Р.Борисов бойынша, есептер математиканы оқыту процесінде мынадай маңызға ие:</w:t>
      </w:r>
    </w:p>
    <w:p w14:paraId="501293DE"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1) оқушылар есеп шешу арқылы теориялық білімдерін нақты тәжірибеде қолдануды үйренеді;</w:t>
      </w:r>
    </w:p>
    <w:p w14:paraId="73BF8FF9"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lastRenderedPageBreak/>
        <w:t>2) ойлау қабілетін және кеңістіктік қиялдауды дамытуға көмектеседі;</w:t>
      </w:r>
    </w:p>
    <w:p w14:paraId="17034BFB"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3) ерік-жігерді және төзімділікті дамытады;</w:t>
      </w:r>
    </w:p>
    <w:p w14:paraId="74868DDC" w14:textId="77777777" w:rsidR="00815B46" w:rsidRPr="00F64C3B" w:rsidRDefault="00815B46" w:rsidP="00815B46">
      <w:pPr>
        <w:pStyle w:val="NormalWeb"/>
        <w:spacing w:before="0" w:beforeAutospacing="0" w:after="0" w:afterAutospacing="0"/>
        <w:ind w:firstLine="720"/>
        <w:jc w:val="both"/>
        <w:rPr>
          <w:sz w:val="28"/>
          <w:szCs w:val="28"/>
          <w:lang w:val="kk-KZ"/>
        </w:rPr>
      </w:pPr>
      <w:r w:rsidRPr="00F64C3B">
        <w:rPr>
          <w:color w:val="000000"/>
          <w:sz w:val="28"/>
          <w:szCs w:val="28"/>
          <w:lang w:val="kk-KZ"/>
        </w:rPr>
        <w:t>4) оқушылардың ойлау процесін белсендіреді және олардың шығармашылық қабілеттерін шыңдайды.</w:t>
      </w:r>
    </w:p>
    <w:p w14:paraId="68FD1B2B" w14:textId="4EFE44DF" w:rsidR="00815B46" w:rsidRPr="00F64C3B" w:rsidRDefault="00815B46" w:rsidP="00815B46">
      <w:pPr>
        <w:pStyle w:val="NormalWeb"/>
        <w:spacing w:before="0" w:beforeAutospacing="0" w:after="0" w:afterAutospacing="0"/>
        <w:ind w:firstLine="720"/>
        <w:jc w:val="both"/>
        <w:rPr>
          <w:color w:val="000000"/>
          <w:sz w:val="28"/>
          <w:szCs w:val="28"/>
          <w:lang w:val="kk-KZ"/>
        </w:rPr>
      </w:pPr>
      <w:r w:rsidRPr="00F64C3B">
        <w:rPr>
          <w:color w:val="000000"/>
          <w:sz w:val="28"/>
          <w:szCs w:val="28"/>
          <w:lang w:val="kk-KZ"/>
        </w:rPr>
        <w:t>Сонымен қатар, Р.А.Чернов пен А.Б.Савельевтің «Орта мектепте математиканы оқыту әдістемесі» атты еңбектерінде математикалық есептердің білім берудегі, практикалық қолданыстағы, тәрбиелеу мен ойлау қабілетін дамытудағы маңызы тереңінен талданған.</w:t>
      </w:r>
    </w:p>
    <w:p w14:paraId="0BA50B96" w14:textId="77777777" w:rsidR="004C3AE7" w:rsidRPr="00F64C3B" w:rsidRDefault="004C3AE7" w:rsidP="00815B46">
      <w:pPr>
        <w:pStyle w:val="NormalWeb"/>
        <w:spacing w:before="0" w:beforeAutospacing="0" w:after="0" w:afterAutospacing="0"/>
        <w:ind w:firstLine="720"/>
        <w:jc w:val="both"/>
        <w:rPr>
          <w:color w:val="000000"/>
          <w:sz w:val="28"/>
          <w:szCs w:val="28"/>
          <w:lang w:val="kk-KZ"/>
        </w:rPr>
      </w:pPr>
    </w:p>
    <w:p w14:paraId="35908CEB"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i/>
          <w:iCs/>
          <w:color w:val="000000"/>
          <w:sz w:val="28"/>
          <w:szCs w:val="28"/>
          <w:lang w:val="kk-KZ" w:eastAsia="ru-RU"/>
        </w:rPr>
        <w:t>Математикалық есептердің білім берудегі маңыздылығы </w:t>
      </w:r>
    </w:p>
    <w:p w14:paraId="057AE532" w14:textId="46EBD7E9" w:rsidR="004C3AE7" w:rsidRPr="00F64C3B" w:rsidRDefault="004C3AE7" w:rsidP="004C3AE7">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Математикалық есептерді орындау арқылы оқушылар жаңа ақпаратпен танысып, математикалық теорияларды қолданып, оның ішінде есеп шешуде пайдаланылатын жаңа әдістер мен теориялық бөлімдерге қанық болады. Нәтижесінде, оқушылар математикалық есептерді шешу арқылы өздерінің білім деңгейлерін арттырады. Белгілі бір түрдегі есептерді шешу тәсілдерін меңгергеннен кейін, оқушыларда осы тапсырмаларды орындау қабілеті дамиды, ал көптеген тәжірибе жинақтағаннан кейін оларда тиімді дағдылар қалыптасады, бұл математика</w:t>
      </w:r>
      <w:r w:rsidR="00043C8E" w:rsidRPr="00F64C3B">
        <w:rPr>
          <w:rFonts w:ascii="Times New Roman" w:eastAsia="Times New Roman" w:hAnsi="Times New Roman" w:cs="Times New Roman"/>
          <w:color w:val="000000"/>
          <w:sz w:val="28"/>
          <w:szCs w:val="28"/>
          <w:lang w:val="kk-KZ" w:eastAsia="ru-RU"/>
        </w:rPr>
        <w:t>лық</w:t>
      </w:r>
      <w:r w:rsidRPr="00F64C3B">
        <w:rPr>
          <w:rFonts w:ascii="Times New Roman" w:eastAsia="Times New Roman" w:hAnsi="Times New Roman" w:cs="Times New Roman"/>
          <w:color w:val="000000"/>
          <w:sz w:val="28"/>
          <w:szCs w:val="28"/>
          <w:lang w:val="kk-KZ" w:eastAsia="ru-RU"/>
        </w:rPr>
        <w:t xml:space="preserve"> білімдерінің жоғарылауына әкеледі.</w:t>
      </w:r>
    </w:p>
    <w:p w14:paraId="56B77020" w14:textId="77777777" w:rsidR="004C3AE7" w:rsidRPr="00F64C3B" w:rsidRDefault="004C3AE7" w:rsidP="004C3AE7">
      <w:pPr>
        <w:spacing w:after="0" w:line="240" w:lineRule="auto"/>
        <w:rPr>
          <w:rFonts w:ascii="Times New Roman" w:eastAsia="Times New Roman" w:hAnsi="Times New Roman" w:cs="Times New Roman"/>
          <w:sz w:val="28"/>
          <w:szCs w:val="28"/>
          <w:lang w:val="kk-KZ" w:eastAsia="ru-RU"/>
        </w:rPr>
      </w:pPr>
    </w:p>
    <w:p w14:paraId="565567F8"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i/>
          <w:iCs/>
          <w:color w:val="000000"/>
          <w:sz w:val="28"/>
          <w:szCs w:val="28"/>
          <w:lang w:val="kk-KZ" w:eastAsia="ru-RU"/>
        </w:rPr>
        <w:t>Математикалық есептердің практикадағы маңыздылығы </w:t>
      </w:r>
    </w:p>
    <w:p w14:paraId="258287F6"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практикалық маңызы, оқушылардың болашақ мамандықтары үшін қажетті дағдыларды дамытуға бағытталған. </w:t>
      </w:r>
      <w:r w:rsidRPr="00F64C3B">
        <w:rPr>
          <w:rFonts w:ascii="Times New Roman" w:eastAsia="Times New Roman" w:hAnsi="Times New Roman" w:cs="Times New Roman"/>
          <w:color w:val="000000"/>
          <w:sz w:val="28"/>
          <w:szCs w:val="28"/>
          <w:lang w:eastAsia="ru-RU"/>
        </w:rPr>
        <w:t>Мұндай есептер физика, химия, биология, электроника және радиотехника сияқты салаларда кеңінен қолданылады. Осыған байланысты, оқушыларға математиканы оқыту барысында пәнаралық байланыстары бар, сондай-ақ техникалық және практикалық мазмұндағы тапсырмаларды ұсыну маңызды.</w:t>
      </w:r>
    </w:p>
    <w:p w14:paraId="1BA6AD4E" w14:textId="77777777" w:rsidR="004C3AE7" w:rsidRPr="00F64C3B" w:rsidRDefault="004C3AE7" w:rsidP="004C3AE7">
      <w:pPr>
        <w:spacing w:after="0" w:line="240" w:lineRule="auto"/>
        <w:rPr>
          <w:rFonts w:ascii="Times New Roman" w:eastAsia="Times New Roman" w:hAnsi="Times New Roman" w:cs="Times New Roman"/>
          <w:sz w:val="28"/>
          <w:szCs w:val="28"/>
          <w:lang w:eastAsia="ru-RU"/>
        </w:rPr>
      </w:pPr>
    </w:p>
    <w:p w14:paraId="64534101"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Математикалық есептердің ойлауды дамыту үдерісіндегі маңыздылығы </w:t>
      </w:r>
    </w:p>
    <w:p w14:paraId="68F1C1FD"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Оқушылар математикалық есептерді шешу кезінде бастапқы шарттар мен қорытындыларды, берілгендер мен ізделетіндерді, жалпы және жеке, салыстыру мен қарама-қайшылықтарды зерделейді. Бұл процесте оларда формалды-логикалық ойлау, ойды қысқа жеткізу, логикалық талдау және анық символдарды қолдану сияқты арнайы ойлау стилі дамиды.</w:t>
      </w:r>
    </w:p>
    <w:p w14:paraId="1DAC0611" w14:textId="77777777" w:rsidR="004C3AE7" w:rsidRPr="00F64C3B" w:rsidRDefault="004C3AE7" w:rsidP="004C3AE7">
      <w:pPr>
        <w:spacing w:after="0" w:line="240" w:lineRule="auto"/>
        <w:rPr>
          <w:rFonts w:ascii="Times New Roman" w:eastAsia="Times New Roman" w:hAnsi="Times New Roman" w:cs="Times New Roman"/>
          <w:sz w:val="28"/>
          <w:szCs w:val="28"/>
          <w:lang w:eastAsia="ru-RU"/>
        </w:rPr>
      </w:pPr>
    </w:p>
    <w:p w14:paraId="6B717704" w14:textId="77777777"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Математикалық есептердің тәрбиелік маңыздылығы </w:t>
      </w:r>
    </w:p>
    <w:p w14:paraId="7AEFC12C" w14:textId="55BA3489" w:rsidR="004C3AE7" w:rsidRPr="00F64C3B" w:rsidRDefault="004C3AE7" w:rsidP="004C3AE7">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Математикалық есептердің тәрбиелік маңызы оның мазмұны мен фабуласы арқылы көрініс табады. Оқу процесінде дұрыс ұйымдастырылған математикалық есептерді шешу жаттығулары оқушыларды шынайылыққа, әділдікке, қиындықтарға табандылықпен қарауға және өзгелердің еңбегіне құрметпен қарауға баулиды.</w:t>
      </w:r>
    </w:p>
    <w:p w14:paraId="637E4AB4" w14:textId="09FCEF2D" w:rsidR="004C3AE7" w:rsidRPr="00F64C3B" w:rsidRDefault="004C3AE7" w:rsidP="004C3AE7">
      <w:pPr>
        <w:spacing w:after="0" w:line="240" w:lineRule="auto"/>
        <w:ind w:firstLine="720"/>
        <w:jc w:val="both"/>
        <w:rPr>
          <w:rFonts w:ascii="Times New Roman" w:eastAsia="Times New Roman" w:hAnsi="Times New Roman" w:cs="Times New Roman"/>
          <w:sz w:val="28"/>
          <w:szCs w:val="28"/>
          <w:lang w:eastAsia="ru-RU"/>
        </w:rPr>
      </w:pPr>
    </w:p>
    <w:p w14:paraId="4360B0B6" w14:textId="1C820ABD" w:rsidR="00242917" w:rsidRPr="00F64C3B" w:rsidRDefault="00242917" w:rsidP="00242917">
      <w:pPr>
        <w:pStyle w:val="NormalWeb"/>
        <w:spacing w:before="0" w:beforeAutospacing="0" w:after="0" w:afterAutospacing="0"/>
        <w:ind w:firstLine="720"/>
        <w:jc w:val="both"/>
        <w:rPr>
          <w:sz w:val="28"/>
          <w:szCs w:val="28"/>
        </w:rPr>
      </w:pPr>
      <w:r w:rsidRPr="00F64C3B">
        <w:rPr>
          <w:color w:val="000000"/>
          <w:sz w:val="28"/>
          <w:szCs w:val="28"/>
        </w:rPr>
        <w:t xml:space="preserve">Математикалық есептердің білім берудегі рөлі туралы В.Н.Козлов, Е.А.Лукин, В.Г.Крапивин, И.В.Брагин, В.К.Глазков, Г.И.Дмитриев, </w:t>
      </w:r>
      <w:r w:rsidRPr="00F64C3B">
        <w:rPr>
          <w:color w:val="000000"/>
          <w:sz w:val="28"/>
          <w:szCs w:val="28"/>
        </w:rPr>
        <w:lastRenderedPageBreak/>
        <w:t xml:space="preserve">А.И.Абилкасымов, К.Г.Ников және басқа ғалымдардың методологиялық жұмыстарында кеңінен қарастырылған. А.И.Абилкасымовтың «Математикалық білім берудің теориясы мен әдістемесі: дидактикалық негіздер» атты еңбегінде математикалық есептердің білім беру, тәрбие, дамыту және бақылау функциялары талқыланған. Әрбір математикалық есеп білім беру функциясын атқарып, оқушыларға білім беру, олардың шешу дағдыларын дамыту және жалпы математикалық білімдерін көтеру үшін маңызды. Есептердің тәрбиелік функциясы да маңызды болып табылады, олар қоғамның әртүрлі кезеңдеріндегі оқиғаларға негізделген тапсырмалар мен практикалық </w:t>
      </w:r>
      <w:r w:rsidR="0047302C" w:rsidRPr="00F64C3B">
        <w:rPr>
          <w:color w:val="000000"/>
          <w:sz w:val="28"/>
          <w:szCs w:val="28"/>
        </w:rPr>
        <w:t>есептер</w:t>
      </w:r>
      <w:r w:rsidRPr="00F64C3B">
        <w:rPr>
          <w:color w:val="000000"/>
          <w:sz w:val="28"/>
          <w:szCs w:val="28"/>
        </w:rPr>
        <w:t>дің мазмұнын қамтиды. Қазіргі оқулықтардағы есептер оқушылардың адамгершілік қасиеттерін дамытуға, ғылыми көзқарасын кеңейтуге және патриотизмге тәрбиелеуге бағытталған. Есептердің мазмұны ғана емес, сонымен қатар олардың шешу әдістерін оқыту да оқушыларға тәрбиелік әсер етеді. Есептерді шешуді үйрету арқылы оқушыларда сөздік қорын, табандылық, шыдамдылық, кедергілерді жеңе білу және бастаған істі аяғына дейін жеткізу сияқты қасиеттер қалыптасады.</w:t>
      </w:r>
    </w:p>
    <w:p w14:paraId="6F6815B9" w14:textId="169B476F" w:rsidR="00242917" w:rsidRPr="00F64C3B" w:rsidRDefault="00242917" w:rsidP="00242917">
      <w:pPr>
        <w:pStyle w:val="NormalWeb"/>
        <w:spacing w:before="0" w:beforeAutospacing="0" w:after="0" w:afterAutospacing="0"/>
        <w:ind w:firstLine="720"/>
        <w:jc w:val="both"/>
        <w:rPr>
          <w:sz w:val="28"/>
          <w:szCs w:val="28"/>
        </w:rPr>
      </w:pPr>
      <w:r w:rsidRPr="00F64C3B">
        <w:rPr>
          <w:color w:val="000000"/>
          <w:sz w:val="28"/>
          <w:szCs w:val="28"/>
        </w:rPr>
        <w:t>Есептер оқушылардың логикалық ойлауын, кеңістікті елестету қабілеттерін дамытуға үлкен көмек көрсетеді. Білімнің, біліктілік пен дағдының қалыптасуы жиі есептер арқылы бағаланады. Есептердің</w:t>
      </w:r>
      <w:r w:rsidR="001B222D" w:rsidRPr="00F64C3B">
        <w:rPr>
          <w:color w:val="000000"/>
          <w:sz w:val="28"/>
          <w:szCs w:val="28"/>
        </w:rPr>
        <w:t xml:space="preserve"> </w:t>
      </w:r>
      <w:r w:rsidR="001B222D" w:rsidRPr="00F64C3B">
        <w:rPr>
          <w:color w:val="000000"/>
          <w:sz w:val="28"/>
          <w:szCs w:val="28"/>
          <w:lang w:val="kk-KZ"/>
        </w:rPr>
        <w:t>білімді жетілдірудеге</w:t>
      </w:r>
      <w:r w:rsidRPr="00F64C3B">
        <w:rPr>
          <w:color w:val="000000"/>
          <w:sz w:val="28"/>
          <w:szCs w:val="28"/>
        </w:rPr>
        <w:t xml:space="preserve"> функциялары бойынша оларды танымдық, оқытушылық және дамытушылық түрлерге жіктеуге болады.</w:t>
      </w:r>
      <w:r w:rsidRPr="00F64C3B">
        <w:rPr>
          <w:color w:val="000000"/>
          <w:sz w:val="28"/>
          <w:szCs w:val="28"/>
          <w:lang w:val="en-US"/>
        </w:rPr>
        <w:t> </w:t>
      </w:r>
    </w:p>
    <w:p w14:paraId="071651B9" w14:textId="77777777" w:rsidR="00242917" w:rsidRPr="00F64C3B" w:rsidRDefault="00242917" w:rsidP="00242917">
      <w:pPr>
        <w:pStyle w:val="NormalWeb"/>
        <w:spacing w:before="0" w:beforeAutospacing="0" w:after="0" w:afterAutospacing="0"/>
        <w:ind w:firstLine="720"/>
        <w:jc w:val="both"/>
        <w:rPr>
          <w:sz w:val="28"/>
          <w:szCs w:val="28"/>
        </w:rPr>
      </w:pPr>
      <w:r w:rsidRPr="00F64C3B">
        <w:rPr>
          <w:b/>
          <w:bCs/>
          <w:i/>
          <w:iCs/>
          <w:color w:val="000000"/>
          <w:sz w:val="28"/>
          <w:szCs w:val="28"/>
        </w:rPr>
        <w:t>Танымдық функциясы</w:t>
      </w:r>
      <w:r w:rsidRPr="00F64C3B">
        <w:rPr>
          <w:color w:val="000000"/>
          <w:sz w:val="28"/>
          <w:szCs w:val="28"/>
        </w:rPr>
        <w:t xml:space="preserve"> бар есептер оқушыларға қажетті жаңа ақпаратты қамтып, мектеп курсының негізгі материалдарын толық игеруге бағытталған. Мұндай есептерді шешу барысында оқушылар танымдық тұрғыдан жаңа теориялық білімдермен танысады, бұған жаңа маңызды ұғымдар, есептерді шешудің жаңа әдістері жатады.</w:t>
      </w:r>
      <w:r w:rsidRPr="00F64C3B">
        <w:rPr>
          <w:color w:val="000000"/>
          <w:sz w:val="28"/>
          <w:szCs w:val="28"/>
          <w:lang w:val="en-US"/>
        </w:rPr>
        <w:t> </w:t>
      </w:r>
    </w:p>
    <w:p w14:paraId="7E49CEE4" w14:textId="77777777" w:rsidR="00242917" w:rsidRPr="00F64C3B" w:rsidRDefault="00242917" w:rsidP="00242917">
      <w:pPr>
        <w:pStyle w:val="NormalWeb"/>
        <w:spacing w:before="0" w:beforeAutospacing="0" w:after="0" w:afterAutospacing="0"/>
        <w:ind w:firstLine="720"/>
        <w:jc w:val="both"/>
        <w:rPr>
          <w:sz w:val="28"/>
          <w:szCs w:val="28"/>
        </w:rPr>
      </w:pPr>
      <w:r w:rsidRPr="00F64C3B">
        <w:rPr>
          <w:b/>
          <w:bCs/>
          <w:i/>
          <w:iCs/>
          <w:color w:val="000000"/>
          <w:sz w:val="28"/>
          <w:szCs w:val="28"/>
        </w:rPr>
        <w:t>Оқытушылық функциясы</w:t>
      </w:r>
      <w:r w:rsidRPr="00F64C3B">
        <w:rPr>
          <w:color w:val="000000"/>
          <w:sz w:val="28"/>
          <w:szCs w:val="28"/>
        </w:rPr>
        <w:t xml:space="preserve"> бар есептер теориялық ақпаратты енгізуге және оны қорытындылауға бағытталған. Мұндай есептер абстрактылы ұғымдарды қалыптастыруда маңызды рөл атқарып, әртүрлі терминдер арасындағы байланыстарды анықтауға мүмкіндік береді. Білім беру жүйесінде есептің әрбір функциясы маңызды болғанымен, соңғы кездері әдіскерлер есептің дамытушылық функциясына ерекше көңіл бөледі.</w:t>
      </w:r>
      <w:r w:rsidRPr="00F64C3B">
        <w:rPr>
          <w:color w:val="000000"/>
          <w:sz w:val="28"/>
          <w:szCs w:val="28"/>
          <w:lang w:val="en-US"/>
        </w:rPr>
        <w:t> </w:t>
      </w:r>
    </w:p>
    <w:p w14:paraId="7092F2DE" w14:textId="01335348" w:rsidR="00242917" w:rsidRPr="00F64C3B" w:rsidRDefault="00242917" w:rsidP="00242917">
      <w:pPr>
        <w:pStyle w:val="NormalWeb"/>
        <w:spacing w:before="0" w:beforeAutospacing="0" w:after="0" w:afterAutospacing="0"/>
        <w:ind w:firstLine="720"/>
        <w:jc w:val="both"/>
        <w:rPr>
          <w:color w:val="000000"/>
          <w:sz w:val="28"/>
          <w:szCs w:val="28"/>
        </w:rPr>
      </w:pPr>
      <w:r w:rsidRPr="00F64C3B">
        <w:rPr>
          <w:b/>
          <w:bCs/>
          <w:i/>
          <w:iCs/>
          <w:color w:val="000000"/>
          <w:sz w:val="28"/>
          <w:szCs w:val="28"/>
        </w:rPr>
        <w:t>Дамытушылық</w:t>
      </w:r>
      <w:r w:rsidRPr="00F64C3B">
        <w:rPr>
          <w:color w:val="000000"/>
          <w:sz w:val="28"/>
          <w:szCs w:val="28"/>
        </w:rPr>
        <w:t xml:space="preserve"> функциясы бар есептер – мазмұны негізгі курстан ауытқыған, бағдарлама тақырыптары күрделенген (ойлау қабілеттерін, сандық және геометриялық интуицияларын дамытуға, кеңістіктік елестетуге, логикалық ойлауға, білімділікті дамытуға бағытталған) есептер. Мұндай есептердің мазмұны негізгі математика курсынан алшақ болса да, оқушылар оны өздерінің қабілеттеріне сәйкес шеше білуі қажет. Сондай-ақ, оқушылар көбінесе есептерді шешу барысында ойланбай, үлгіге сүйеніп, дұрыс жауапты табуға ғана шоғырланатындығын ескерту маңызды.</w:t>
      </w:r>
    </w:p>
    <w:p w14:paraId="44636B70" w14:textId="42DAC663"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А.Қ.Садықованың зерттеулері бойынша, математикалық есептерді шешу кезінде оқушылар алдымен есептің шартын талдаудан бастап, оның шешіміне қол жеткізу үшін белгілі бір жүйелі әдістерді қолданады. Мұнда маңыздысы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оқушылардың тек қана берілген мәліметтерді пайдаланып, механикалық түрде </w:t>
      </w:r>
      <w:r w:rsidRPr="00F64C3B">
        <w:rPr>
          <w:rFonts w:ascii="Times New Roman" w:eastAsia="Times New Roman" w:hAnsi="Times New Roman" w:cs="Times New Roman"/>
          <w:color w:val="000000"/>
          <w:sz w:val="28"/>
          <w:szCs w:val="28"/>
          <w:lang w:eastAsia="ru-RU"/>
        </w:rPr>
        <w:lastRenderedPageBreak/>
        <w:t xml:space="preserve">шешімге қол жеткізуі емес, сондай-ақ олардың тапсырманың мәнін түсініп, оны шешу үшін қажетті логикалық және аналитикалық ойлау қабілеттерін дамытуы керек. Егер бұл аспекттер ескерілмесе, </w:t>
      </w:r>
      <w:r w:rsidR="00627B4E" w:rsidRPr="00F64C3B">
        <w:rPr>
          <w:rFonts w:ascii="Times New Roman" w:eastAsia="Times New Roman" w:hAnsi="Times New Roman" w:cs="Times New Roman"/>
          <w:color w:val="000000"/>
          <w:sz w:val="28"/>
          <w:szCs w:val="28"/>
          <w:lang w:val="kk-KZ" w:eastAsia="ru-RU"/>
        </w:rPr>
        <w:t>оқушылардың</w:t>
      </w:r>
      <w:r w:rsidRPr="00F64C3B">
        <w:rPr>
          <w:rFonts w:ascii="Times New Roman" w:eastAsia="Times New Roman" w:hAnsi="Times New Roman" w:cs="Times New Roman"/>
          <w:color w:val="000000"/>
          <w:sz w:val="28"/>
          <w:szCs w:val="28"/>
          <w:lang w:eastAsia="ru-RU"/>
        </w:rPr>
        <w:t xml:space="preserve"> ойлау қабілеті мен талдау дағдылары дамымайды.</w:t>
      </w:r>
    </w:p>
    <w:p w14:paraId="351D8C51"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М.Т.Даулетованың талдаулары бойынша, математикалық есептердің дидактикалық, танымдық және дамытушылық функциялары бар екені анықталды. Мысалы, дидактикалық функциялы есептерге:</w:t>
      </w:r>
      <w:r w:rsidRPr="00F64C3B">
        <w:rPr>
          <w:rFonts w:ascii="Times New Roman" w:eastAsia="Times New Roman" w:hAnsi="Times New Roman" w:cs="Times New Roman"/>
          <w:color w:val="000000"/>
          <w:sz w:val="28"/>
          <w:szCs w:val="28"/>
          <w:lang w:val="en-US" w:eastAsia="ru-RU"/>
        </w:rPr>
        <w:t> </w:t>
      </w:r>
    </w:p>
    <w:p w14:paraId="499CD717"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1) Түсіндірілетін түсініктердің сипаттамалары мен олардың арасындағы қарапайым байланыстарды меңгерту;</w:t>
      </w:r>
    </w:p>
    <w:p w14:paraId="20F47B21"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2) Есеп шешу тәсілдерін және амалдарды орындаудың жүйелерін меңгерту;</w:t>
      </w:r>
    </w:p>
    <w:p w14:paraId="5E24586F"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3) Пәнді оқып үйрену кезінде қолданылатын ойлау процестерін дамыту мақсатындағы есептер жатады.</w:t>
      </w:r>
    </w:p>
    <w:p w14:paraId="3361840D"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Танымдық функциялары бар есептерге:</w:t>
      </w:r>
    </w:p>
    <w:p w14:paraId="3F13A583"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1) Белгілі бір түсініктің әртүрлі қырларын ашатын;</w:t>
      </w:r>
    </w:p>
    <w:p w14:paraId="6FC174AB"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2) Бір-бірімен байланысты аспектілер арасындағы байланысты ашатын;</w:t>
      </w:r>
    </w:p>
    <w:p w14:paraId="6BA5BB68"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3) Білім беру элементтерін қамтитын, бірақ олардың дидактикалық мақсатын сақтайтын;</w:t>
      </w:r>
    </w:p>
    <w:p w14:paraId="50136537"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4) Дидактикалық элементтері бар, бірақ танымдық функциясын күшейтетін;</w:t>
      </w:r>
    </w:p>
    <w:p w14:paraId="131EC022"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5) Математикалық деректер мен әдістердің қиыстырылуын талап ететін;</w:t>
      </w:r>
    </w:p>
    <w:p w14:paraId="1DBD80F7"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6) Жаңа түрдегі есептерді шешу үшін дәстүрлі мәліметтерді пайдалануды талап ететін есептер жатады.</w:t>
      </w:r>
    </w:p>
    <w:p w14:paraId="0A094871" w14:textId="77777777"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Дамытушылық функциялары бар есептерге:</w:t>
      </w:r>
    </w:p>
    <w:p w14:paraId="212CE02F" w14:textId="2B628EAC"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1) </w:t>
      </w:r>
      <w:r w:rsidR="001B222D" w:rsidRPr="00F64C3B">
        <w:rPr>
          <w:rFonts w:ascii="Times New Roman" w:eastAsia="Times New Roman" w:hAnsi="Times New Roman" w:cs="Times New Roman"/>
          <w:color w:val="000000"/>
          <w:sz w:val="28"/>
          <w:szCs w:val="28"/>
          <w:lang w:val="kk-KZ" w:eastAsia="ru-RU"/>
        </w:rPr>
        <w:t>Б</w:t>
      </w:r>
      <w:r w:rsidRPr="00F64C3B">
        <w:rPr>
          <w:rFonts w:ascii="Times New Roman" w:eastAsia="Times New Roman" w:hAnsi="Times New Roman" w:cs="Times New Roman"/>
          <w:color w:val="000000"/>
          <w:sz w:val="28"/>
          <w:szCs w:val="28"/>
          <w:lang w:eastAsia="ru-RU"/>
        </w:rPr>
        <w:t>ар білімді басқа контексттерде қолдануды талап ететін;</w:t>
      </w:r>
    </w:p>
    <w:p w14:paraId="51A12957" w14:textId="77A61081" w:rsidR="00276D0B" w:rsidRPr="00F64C3B" w:rsidRDefault="00276D0B" w:rsidP="00276D0B">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2) </w:t>
      </w:r>
      <w:r w:rsidR="001B222D" w:rsidRPr="00F64C3B">
        <w:rPr>
          <w:rFonts w:ascii="Times New Roman" w:eastAsia="Times New Roman" w:hAnsi="Times New Roman" w:cs="Times New Roman"/>
          <w:color w:val="000000"/>
          <w:sz w:val="28"/>
          <w:szCs w:val="28"/>
          <w:lang w:val="kk-KZ" w:eastAsia="ru-RU"/>
        </w:rPr>
        <w:t>Т</w:t>
      </w:r>
      <w:r w:rsidRPr="00F64C3B">
        <w:rPr>
          <w:rFonts w:ascii="Times New Roman" w:eastAsia="Times New Roman" w:hAnsi="Times New Roman" w:cs="Times New Roman"/>
          <w:color w:val="000000"/>
          <w:sz w:val="28"/>
          <w:szCs w:val="28"/>
          <w:lang w:eastAsia="ru-RU"/>
        </w:rPr>
        <w:t>ереңірек білімге қол жеткізуді қамтамасыз ететін есептер кіреді.</w:t>
      </w:r>
    </w:p>
    <w:p w14:paraId="2EBBC646" w14:textId="215B1A13" w:rsidR="00276D0B" w:rsidRPr="00F64C3B" w:rsidRDefault="00276D0B" w:rsidP="00276D0B">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А.Ж.Қуанышбаев</w:t>
      </w:r>
      <w:r w:rsidR="001B222D" w:rsidRPr="00F64C3B">
        <w:rPr>
          <w:rFonts w:ascii="Times New Roman" w:eastAsia="Times New Roman" w:hAnsi="Times New Roman" w:cs="Times New Roman"/>
          <w:color w:val="000000"/>
          <w:sz w:val="28"/>
          <w:szCs w:val="28"/>
          <w:lang w:val="kk-KZ" w:eastAsia="ru-RU"/>
        </w:rPr>
        <w:t xml:space="preserve"> </w:t>
      </w:r>
      <w:r w:rsidRPr="00F64C3B">
        <w:rPr>
          <w:rFonts w:ascii="Times New Roman" w:eastAsia="Times New Roman" w:hAnsi="Times New Roman" w:cs="Times New Roman"/>
          <w:color w:val="000000"/>
          <w:sz w:val="28"/>
          <w:szCs w:val="28"/>
          <w:lang w:eastAsia="ru-RU"/>
        </w:rPr>
        <w:t>пен Д.Р.Оразалинованың зерттеулерінде көрсетіл</w:t>
      </w:r>
      <w:r w:rsidR="001B222D"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гендей, математикалық есептердің білім беру, тәрбиелеу, дамыту және бақылау функцияларына негізделгенін ұстанамыз. Есептердің білім беру функциялары </w:t>
      </w:r>
      <w:r w:rsidR="001B222D"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математикадан білімді, біліктілікті және дағдыны (бағдарламада көзделген, мазмұны бойынша кеңейтілген және тереңдетілген) әртүрлі оқу кезеңдерінде қалыптастыруға бағытталған қызметтерін айтамыз.</w:t>
      </w:r>
    </w:p>
    <w:p w14:paraId="79C26205" w14:textId="076614B4"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А.Н.Жанигин</w:t>
      </w:r>
      <w:r w:rsidRPr="00F64C3B">
        <w:rPr>
          <w:color w:val="000000"/>
          <w:sz w:val="28"/>
          <w:szCs w:val="28"/>
          <w:lang w:val="kk-KZ"/>
        </w:rPr>
        <w:t>н</w:t>
      </w:r>
      <w:r w:rsidRPr="00F64C3B">
        <w:rPr>
          <w:color w:val="000000"/>
          <w:sz w:val="28"/>
          <w:szCs w:val="28"/>
        </w:rPr>
        <w:t xml:space="preserve">ің пікірлеріне сәйкес, білім беру функциялары үш басты санатқа бөлінеді: жалпы, арнайы және нақты. Оқу процесінде оқушылардың жалпы білім </w:t>
      </w:r>
      <w:r w:rsidR="001B222D" w:rsidRPr="00F64C3B">
        <w:rPr>
          <w:color w:val="000000"/>
          <w:sz w:val="28"/>
          <w:szCs w:val="28"/>
          <w:lang w:val="kk-KZ"/>
        </w:rPr>
        <w:t>алуы олардың келесідей</w:t>
      </w:r>
      <w:r w:rsidRPr="00F64C3B">
        <w:rPr>
          <w:color w:val="000000"/>
          <w:sz w:val="28"/>
          <w:szCs w:val="28"/>
        </w:rPr>
        <w:t xml:space="preserve"> дағдыларын қалыптастыруға бағытталған:</w:t>
      </w:r>
    </w:p>
    <w:p w14:paraId="31375E24" w14:textId="1BC35389"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1) түсініктердің анықтамасы</w:t>
      </w:r>
      <w:r w:rsidR="001B222D" w:rsidRPr="00F64C3B">
        <w:rPr>
          <w:color w:val="000000"/>
          <w:sz w:val="28"/>
          <w:szCs w:val="28"/>
          <w:lang w:val="kk-KZ"/>
        </w:rPr>
        <w:t>н ашу</w:t>
      </w:r>
      <w:r w:rsidRPr="00F64C3B">
        <w:rPr>
          <w:color w:val="000000"/>
          <w:sz w:val="28"/>
          <w:szCs w:val="28"/>
        </w:rPr>
        <w:t>;</w:t>
      </w:r>
    </w:p>
    <w:p w14:paraId="34235C87" w14:textId="7810C1BD"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2) негізгі идеялар, заңдылықтар, тұжырымдамалар</w:t>
      </w:r>
      <w:r w:rsidR="001B222D" w:rsidRPr="00F64C3B">
        <w:rPr>
          <w:color w:val="000000"/>
          <w:sz w:val="28"/>
          <w:szCs w:val="28"/>
          <w:lang w:val="kk-KZ"/>
        </w:rPr>
        <w:t>ды зерттеу</w:t>
      </w:r>
      <w:r w:rsidRPr="00F64C3B">
        <w:rPr>
          <w:color w:val="000000"/>
          <w:sz w:val="28"/>
          <w:szCs w:val="28"/>
        </w:rPr>
        <w:t>;</w:t>
      </w:r>
    </w:p>
    <w:p w14:paraId="4BA16B87" w14:textId="1C38B5B5"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3) маңызды құзыреттер мен біліктер</w:t>
      </w:r>
      <w:r w:rsidR="001B222D" w:rsidRPr="00F64C3B">
        <w:rPr>
          <w:color w:val="000000"/>
          <w:sz w:val="28"/>
          <w:szCs w:val="28"/>
          <w:lang w:val="kk-KZ"/>
        </w:rPr>
        <w:t>ді меңгеру</w:t>
      </w:r>
      <w:r w:rsidRPr="00F64C3B">
        <w:rPr>
          <w:color w:val="000000"/>
          <w:sz w:val="28"/>
          <w:szCs w:val="28"/>
        </w:rPr>
        <w:t>;</w:t>
      </w:r>
    </w:p>
    <w:p w14:paraId="0AA6F4A3"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4) мәтіндегі және жазбалардағы идеяларды түсіндіру қабілеті;</w:t>
      </w:r>
    </w:p>
    <w:p w14:paraId="4203B57B"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5) түсініктер арасындағы көптеген байланыстарды құру;</w:t>
      </w:r>
    </w:p>
    <w:p w14:paraId="2356063A"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6) ойлау әдістерінің негізгі түрлері, оларды жүзеге асыру жолдары;</w:t>
      </w:r>
    </w:p>
    <w:p w14:paraId="3639B10B"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7) оқу және анықтамалық материалдармен, кестелермен жұмыс істеу, негізгі заңдылықтар, пікірлер, олардың байланыстарын және иерархиясын құру қабілеті.</w:t>
      </w:r>
    </w:p>
    <w:p w14:paraId="5E49C1E5" w14:textId="3A69261C"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lastRenderedPageBreak/>
        <w:t>А.Н.Жанигин</w:t>
      </w:r>
      <w:r w:rsidRPr="00F64C3B">
        <w:rPr>
          <w:color w:val="000000"/>
          <w:sz w:val="28"/>
          <w:szCs w:val="28"/>
          <w:lang w:val="kk-KZ"/>
        </w:rPr>
        <w:t>н</w:t>
      </w:r>
      <w:r w:rsidRPr="00F64C3B">
        <w:rPr>
          <w:color w:val="000000"/>
          <w:sz w:val="28"/>
          <w:szCs w:val="28"/>
        </w:rPr>
        <w:t>ің түсіндіруі бойынша, дамытушылық функциялары бар есептер оқушыларға:</w:t>
      </w:r>
    </w:p>
    <w:p w14:paraId="4EA0524C"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1) ғылыми танымның әртүрлі әдістерін меңгеру (бақылау, салыстыру, тәжірибе, анализ және синтез, жалпылау және нақтылау) қажеттілігін;</w:t>
      </w:r>
    </w:p>
    <w:p w14:paraId="7781FADB"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2) индуктивті және дедуктивті ойлау қабілетін;</w:t>
      </w:r>
    </w:p>
    <w:p w14:paraId="5081AE2D"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3) теориялық және тәжірибелік тұрғыдан дұрыс болжам жасау және оны тексеру қабілетін;</w:t>
      </w:r>
    </w:p>
    <w:p w14:paraId="1A03CFB0"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4) қарапайым модельдер жасау және оларды практикалық мақсаттарда қолдану қабілетін;</w:t>
      </w:r>
    </w:p>
    <w:p w14:paraId="1F435686"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5) зерттелетін объектілерді сыныптау, білімді жүйелеу, себеп-салдар және құрылымдық байланыстарды анықтау қабілетін;</w:t>
      </w:r>
    </w:p>
    <w:p w14:paraId="755B265F"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6) мақсатқа жету үшін тиімді құралдар мен әдістерді таңдау, нақты жағдайларды ескеру;</w:t>
      </w:r>
    </w:p>
    <w:p w14:paraId="44DC0698"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7) зерттелетін материалдың әлеуметтік әсерін, практикалық маңызын бағалау;</w:t>
      </w:r>
    </w:p>
    <w:p w14:paraId="47F5C744" w14:textId="77777777" w:rsidR="00570D2A" w:rsidRPr="00F64C3B" w:rsidRDefault="00570D2A" w:rsidP="00570D2A">
      <w:pPr>
        <w:pStyle w:val="NormalWeb"/>
        <w:spacing w:before="0" w:beforeAutospacing="0" w:after="0" w:afterAutospacing="0"/>
        <w:ind w:firstLine="720"/>
        <w:jc w:val="both"/>
        <w:rPr>
          <w:sz w:val="28"/>
          <w:szCs w:val="28"/>
        </w:rPr>
      </w:pPr>
      <w:r w:rsidRPr="00F64C3B">
        <w:rPr>
          <w:color w:val="000000"/>
          <w:sz w:val="28"/>
          <w:szCs w:val="28"/>
        </w:rPr>
        <w:t>8) ғылыми ойлау қасиеттерін (сөйлеу мен жазудың түпнұсқалығы, кеңдігі, тереңдігі, сыншылдығы, анықтығы) дамыту;</w:t>
      </w:r>
    </w:p>
    <w:p w14:paraId="3AEA5192" w14:textId="73FC792B" w:rsidR="00570D2A" w:rsidRPr="00F64C3B" w:rsidRDefault="00570D2A" w:rsidP="00570D2A">
      <w:pPr>
        <w:pStyle w:val="NormalWeb"/>
        <w:spacing w:before="0" w:beforeAutospacing="0" w:after="0" w:afterAutospacing="0"/>
        <w:ind w:firstLine="720"/>
        <w:jc w:val="both"/>
        <w:rPr>
          <w:color w:val="000000"/>
          <w:sz w:val="28"/>
          <w:szCs w:val="28"/>
        </w:rPr>
      </w:pPr>
      <w:r w:rsidRPr="00F64C3B">
        <w:rPr>
          <w:color w:val="000000"/>
          <w:sz w:val="28"/>
          <w:szCs w:val="28"/>
        </w:rPr>
        <w:t>9) зейінділік пен беріктікке, маңызды ақпаратты еске сақтау қабілетіне ие болу</w:t>
      </w:r>
      <w:r w:rsidR="00602FBE" w:rsidRPr="00F64C3B">
        <w:rPr>
          <w:color w:val="000000"/>
          <w:sz w:val="28"/>
          <w:szCs w:val="28"/>
          <w:lang w:val="kk-KZ"/>
        </w:rPr>
        <w:t xml:space="preserve"> керек</w:t>
      </w:r>
      <w:r w:rsidRPr="00F64C3B">
        <w:rPr>
          <w:color w:val="000000"/>
          <w:sz w:val="28"/>
          <w:szCs w:val="28"/>
        </w:rPr>
        <w:t>.</w:t>
      </w:r>
    </w:p>
    <w:p w14:paraId="52BEFAE5" w14:textId="6A6D3169" w:rsidR="00F41B95" w:rsidRPr="00F64C3B" w:rsidRDefault="00F41B95" w:rsidP="00F41B95">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Дамытушылық есептердің мәнін талдай келе, А.С.Кузнецов пен Е.Л.Сидоров математика курсында қолданылатын дәстүрлі есептерден өзгешеленетіндігін атап өтті. Олардың пікірінше, бұл есептер оқушылардың білімінің деңгейін ескере отырып, күрделендірілген және оның барлығын жаттап алу міндетті емес. Есептерді шешуде оқушыларға теориялық білімді қолдану немесе белгілі шешім әдістерін пайдалану жеткіліксіз</w:t>
      </w:r>
      <w:r w:rsidR="001B222D"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жерде олардың ақыл-ой қабілеттері мен ойлау шеберлігі маңызды.</w:t>
      </w:r>
    </w:p>
    <w:p w14:paraId="03AC0833" w14:textId="48763DDB" w:rsidR="00F41B95" w:rsidRPr="00F64C3B" w:rsidRDefault="00F41B95" w:rsidP="00F41B95">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«5-</w:t>
      </w:r>
      <w:r w:rsidR="0000259F" w:rsidRPr="00F64C3B">
        <w:rPr>
          <w:rFonts w:ascii="Times New Roman" w:eastAsia="Times New Roman" w:hAnsi="Times New Roman" w:cs="Times New Roman"/>
          <w:color w:val="000000"/>
          <w:sz w:val="28"/>
          <w:szCs w:val="28"/>
          <w:lang w:val="kk-KZ" w:eastAsia="ru-RU"/>
        </w:rPr>
        <w:t>9</w:t>
      </w:r>
      <w:r w:rsidRPr="00F64C3B">
        <w:rPr>
          <w:rFonts w:ascii="Times New Roman" w:eastAsia="Times New Roman" w:hAnsi="Times New Roman" w:cs="Times New Roman"/>
          <w:color w:val="000000"/>
          <w:sz w:val="28"/>
          <w:szCs w:val="28"/>
          <w:lang w:eastAsia="ru-RU"/>
        </w:rPr>
        <w:t xml:space="preserve"> сыныптардағы математика сабағындағы дамытушылық тапсырмалар» оқулығының авторы Л.А.Миронова, дамытушылық есептерді оқушылардың ойлау қабілеттерін жетілдіру мақсатындағы есептер деп түсіндіреді. Оның айтуынша, осындай тапсырмалар орындау үшін оқушыларға кең және терең эвристикалық әдістерді игеру қажет. Математика сабақтарында бұл есептермен жүйелі жұмыс істеу арқылы оқушылардың білімін тереңдетуге және эвристикалық әдістерді игеруге көмектеседі. Миронованың оқулығында оқушылардың логикалық-лингвистикалық қабілеттерін дамытуға бағытталған эвристикалық әдіс және оларды нақты тапсырмаларда қолдану мысалдары көрсетілген.</w:t>
      </w:r>
    </w:p>
    <w:p w14:paraId="1F3A1B1F" w14:textId="2227F78D" w:rsidR="00F41B95" w:rsidRPr="00F64C3B" w:rsidRDefault="00F41B95"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5-</w:t>
      </w:r>
      <w:r w:rsidR="0000259F" w:rsidRPr="00F64C3B">
        <w:rPr>
          <w:rFonts w:ascii="Times New Roman" w:eastAsia="Times New Roman" w:hAnsi="Times New Roman" w:cs="Times New Roman"/>
          <w:color w:val="000000"/>
          <w:sz w:val="28"/>
          <w:szCs w:val="28"/>
          <w:lang w:val="kk-KZ" w:eastAsia="ru-RU"/>
        </w:rPr>
        <w:t>7</w:t>
      </w:r>
      <w:r w:rsidRPr="00F64C3B">
        <w:rPr>
          <w:rFonts w:ascii="Times New Roman" w:eastAsia="Times New Roman" w:hAnsi="Times New Roman" w:cs="Times New Roman"/>
          <w:color w:val="000000"/>
          <w:sz w:val="28"/>
          <w:szCs w:val="28"/>
          <w:lang w:eastAsia="ru-RU"/>
        </w:rPr>
        <w:t xml:space="preserve"> сыныптарға арналған оқу-әдістемелік кешендерге талдау жасаған В.М.Иванова, бағдарлама мазмұнын меңгеру барысында барлық оқушылардың ойлауын жетілдіруді негізгі мақсат ретінде айқындайды. Ол ойлауды дамыту көрсеткіштерін ақыл-ой</w:t>
      </w:r>
      <w:r w:rsidR="0047302C" w:rsidRPr="00F64C3B">
        <w:rPr>
          <w:rFonts w:ascii="Times New Roman" w:eastAsia="Times New Roman" w:hAnsi="Times New Roman" w:cs="Times New Roman"/>
          <w:sz w:val="28"/>
          <w:szCs w:val="28"/>
          <w:lang w:val="kk-KZ" w:eastAsia="ru-RU"/>
        </w:rPr>
        <w:t xml:space="preserve"> </w:t>
      </w:r>
      <w:r w:rsidRPr="00F64C3B">
        <w:rPr>
          <w:rFonts w:ascii="Times New Roman" w:eastAsia="Times New Roman" w:hAnsi="Times New Roman" w:cs="Times New Roman"/>
          <w:color w:val="000000"/>
          <w:sz w:val="28"/>
          <w:szCs w:val="28"/>
          <w:lang w:eastAsia="ru-RU"/>
        </w:rPr>
        <w:t xml:space="preserve">іс-әрекетінің </w:t>
      </w:r>
      <w:r w:rsidR="0000259F" w:rsidRPr="00F64C3B">
        <w:rPr>
          <w:rFonts w:ascii="Times New Roman" w:eastAsia="Times New Roman" w:hAnsi="Times New Roman" w:cs="Times New Roman"/>
          <w:color w:val="000000"/>
          <w:sz w:val="28"/>
          <w:szCs w:val="28"/>
          <w:lang w:eastAsia="ru-RU"/>
        </w:rPr>
        <w:t>талдау және синтез, салыстыру, аналогия, классификация және жалпылау</w:t>
      </w:r>
      <w:r w:rsidR="0000259F" w:rsidRPr="00F64C3B">
        <w:rPr>
          <w:rFonts w:ascii="Times New Roman" w:eastAsia="Times New Roman" w:hAnsi="Times New Roman" w:cs="Times New Roman"/>
          <w:color w:val="000000"/>
          <w:sz w:val="28"/>
          <w:szCs w:val="28"/>
          <w:lang w:val="kk-KZ" w:eastAsia="ru-RU"/>
        </w:rPr>
        <w:t xml:space="preserve"> сынды</w:t>
      </w:r>
      <w:r w:rsidR="0000259F" w:rsidRPr="00F64C3B">
        <w:rPr>
          <w:rFonts w:ascii="Times New Roman" w:eastAsia="Times New Roman" w:hAnsi="Times New Roman" w:cs="Times New Roman"/>
          <w:color w:val="000000"/>
          <w:sz w:val="28"/>
          <w:szCs w:val="28"/>
          <w:lang w:eastAsia="ru-RU"/>
        </w:rPr>
        <w:t xml:space="preserve"> </w:t>
      </w:r>
      <w:r w:rsidRPr="00F64C3B">
        <w:rPr>
          <w:rFonts w:ascii="Times New Roman" w:eastAsia="Times New Roman" w:hAnsi="Times New Roman" w:cs="Times New Roman"/>
          <w:color w:val="000000"/>
          <w:sz w:val="28"/>
          <w:szCs w:val="28"/>
          <w:lang w:eastAsia="ru-RU"/>
        </w:rPr>
        <w:t xml:space="preserve">түрлерінің дамуымен байланыстырады. Иванованың пікірінше, дамытушылық есептер </w:t>
      </w:r>
      <w:r w:rsidR="0047302C" w:rsidRPr="00F64C3B">
        <w:rPr>
          <w:rFonts w:ascii="Times New Roman" w:eastAsia="Times New Roman" w:hAnsi="Times New Roman" w:cs="Times New Roman"/>
          <w:color w:val="000000"/>
          <w:sz w:val="28"/>
          <w:szCs w:val="28"/>
          <w:lang w:eastAsia="ru-RU"/>
        </w:rPr>
        <w:t>мәселелік</w:t>
      </w:r>
      <w:r w:rsidRPr="00F64C3B">
        <w:rPr>
          <w:rFonts w:ascii="Times New Roman" w:eastAsia="Times New Roman" w:hAnsi="Times New Roman" w:cs="Times New Roman"/>
          <w:color w:val="000000"/>
          <w:sz w:val="28"/>
          <w:szCs w:val="28"/>
          <w:lang w:eastAsia="ru-RU"/>
        </w:rPr>
        <w:t xml:space="preserve"> тапсырмалардың функциясын атқарады. Есептерді шешу барысында оқушылар белгісіздікті ашуды міндетті түрде көздейді. Бұл жаңалықтың негізгі механизмі </w:t>
      </w:r>
      <w:r w:rsidR="0047302C"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оқушыларға </w:t>
      </w:r>
      <w:r w:rsidRPr="00F64C3B">
        <w:rPr>
          <w:rFonts w:ascii="Times New Roman" w:eastAsia="Times New Roman" w:hAnsi="Times New Roman" w:cs="Times New Roman"/>
          <w:color w:val="000000"/>
          <w:sz w:val="28"/>
          <w:szCs w:val="28"/>
          <w:lang w:eastAsia="ru-RU"/>
        </w:rPr>
        <w:lastRenderedPageBreak/>
        <w:t xml:space="preserve">белгісіз қасиеттер мен заңдылықтар арасындағы жаңа байланыстарды табу болып табылады. </w:t>
      </w:r>
      <w:r w:rsidR="0047302C" w:rsidRPr="00F64C3B">
        <w:rPr>
          <w:rFonts w:ascii="Times New Roman" w:eastAsia="Times New Roman" w:hAnsi="Times New Roman" w:cs="Times New Roman"/>
          <w:color w:val="000000"/>
          <w:sz w:val="28"/>
          <w:szCs w:val="28"/>
          <w:lang w:eastAsia="ru-RU"/>
        </w:rPr>
        <w:t>Мәселелік</w:t>
      </w:r>
      <w:r w:rsidRPr="00F64C3B">
        <w:rPr>
          <w:rFonts w:ascii="Times New Roman" w:eastAsia="Times New Roman" w:hAnsi="Times New Roman" w:cs="Times New Roman"/>
          <w:color w:val="000000"/>
          <w:sz w:val="28"/>
          <w:szCs w:val="28"/>
          <w:lang w:eastAsia="ru-RU"/>
        </w:rPr>
        <w:t xml:space="preserve"> есептерді шешу кезінде оқушылар алдындағы материалдарды қайта қарап, белсенді түрде ойланып, ақырында өз бетінше жаңа есеп құрастырып, оны шешеді.</w:t>
      </w:r>
    </w:p>
    <w:p w14:paraId="132F33F4" w14:textId="66925F66" w:rsidR="00F41B95" w:rsidRPr="00F64C3B" w:rsidRDefault="00F41B95" w:rsidP="00F41B95">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Көптеген мамандардың есептердің функцияларын зерттеуі арқылы математика сабағындағы есептердің рөлі мен маңызын түсінуге мүмкіндік туғызылды. Зерттеулерде авторлар жиі атап өткендей, есептер білім мен дағдыларды меңгеруге, ойлау стилін қалыптастыруға көмектеседі. Сонымен қатар, есептер оқушылардың білім алу деңгейлерін көрсететін бақылаушы функцияларына да назар аударылады. Математикадан есептердің бақылаушы функциялары деп біз оқушылардың математикалық білім мен дағдыларын тексеруге бағытталған функцияларын ұғынамыз. Білім мен дағдыларды бақылау кезінде қолданылатын, жоғарыда аталған функциялар алгебра және геометрия есептерінде қолданылады. Оқу процесінде есептер әртүрлі түрде қолданылады: білімді меңгеру құралы, іс-әрекетті тасымалдаушы, оқушылардың танымдық қабілеттерін ынталандырушы, оқыту әдісінің бір формасы, білімді бағалау құралы ретінде және т.б. ретінде пайдаланылады.</w:t>
      </w:r>
    </w:p>
    <w:p w14:paraId="25B909AB" w14:textId="77777777" w:rsidR="00F41B95" w:rsidRPr="00F64C3B" w:rsidRDefault="00F41B95" w:rsidP="00F41B95">
      <w:pPr>
        <w:pStyle w:val="NormalWeb"/>
        <w:spacing w:before="0" w:beforeAutospacing="0" w:after="0" w:afterAutospacing="0"/>
        <w:ind w:firstLine="720"/>
        <w:jc w:val="both"/>
        <w:rPr>
          <w:sz w:val="28"/>
          <w:szCs w:val="28"/>
        </w:rPr>
      </w:pPr>
      <w:r w:rsidRPr="00F64C3B">
        <w:rPr>
          <w:color w:val="000000"/>
          <w:sz w:val="28"/>
          <w:szCs w:val="28"/>
        </w:rPr>
        <w:t>Қарастырылып отырған әрбір есептің белгілері жеке-дара қаралған кезде олардың тек бөлек бір аспектілері ашылады. Сондықтан есептің бүтіндік мәнін түсіну үшін оның жан-жақты элементтерін зерделеу маңызды болып табылады. Дегенмен, кей жағдайларда, мысалы, оқушылардың икемділігін арттыру үшін, есептің тек бірқатар аспектілері ғана пайдаланылады. Мысалға, кейбір арнайы есептер жаттығу ретінде қарастырылуы мүмкін, мұнда олардың мақсаты, мазмұны және оны орындау үшін қажетті іс-әрекеттердің сәйкестігі маңызды болады.</w:t>
      </w:r>
    </w:p>
    <w:p w14:paraId="46B4B85E" w14:textId="5EFA158C"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rPr>
        <w:t xml:space="preserve">Жаттығу деп аталатын есептер тікелей алынған білім, білік және дағдыны қамтиды. Осыған сәйкес, мектеп курсындағы теоремаларды есептер қатарына қосуға болады, мұнда олардың тікелей өнімі </w:t>
      </w:r>
      <w:r w:rsidR="00E96DE4" w:rsidRPr="00F64C3B">
        <w:rPr>
          <w:color w:val="000000"/>
          <w:sz w:val="28"/>
          <w:szCs w:val="28"/>
        </w:rPr>
        <w:t>–</w:t>
      </w:r>
      <w:r w:rsidRPr="00F64C3B">
        <w:rPr>
          <w:color w:val="000000"/>
          <w:sz w:val="28"/>
          <w:szCs w:val="28"/>
        </w:rPr>
        <w:t xml:space="preserve"> берілген жағдайдың өзгеруі болып табылады. Есептер</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 xml:space="preserve"> </w:t>
      </w:r>
      <w:r w:rsidRPr="00F64C3B">
        <w:rPr>
          <w:color w:val="000000"/>
          <w:sz w:val="28"/>
          <w:szCs w:val="28"/>
        </w:rPr>
        <w:t>процесінде</w:t>
      </w:r>
      <w:r w:rsidRPr="00F64C3B">
        <w:rPr>
          <w:color w:val="000000"/>
          <w:sz w:val="28"/>
          <w:szCs w:val="28"/>
          <w:lang w:val="en-US"/>
        </w:rPr>
        <w:t xml:space="preserve"> </w:t>
      </w:r>
      <w:r w:rsidRPr="00F64C3B">
        <w:rPr>
          <w:color w:val="000000"/>
          <w:sz w:val="28"/>
          <w:szCs w:val="28"/>
        </w:rPr>
        <w:t>әдетте</w:t>
      </w:r>
      <w:r w:rsidRPr="00F64C3B">
        <w:rPr>
          <w:color w:val="000000"/>
          <w:sz w:val="28"/>
          <w:szCs w:val="28"/>
          <w:lang w:val="en-US"/>
        </w:rPr>
        <w:t xml:space="preserve"> </w:t>
      </w:r>
      <w:r w:rsidRPr="00F64C3B">
        <w:rPr>
          <w:color w:val="000000"/>
          <w:sz w:val="28"/>
          <w:szCs w:val="28"/>
        </w:rPr>
        <w:t>келесі</w:t>
      </w:r>
      <w:r w:rsidRPr="00F64C3B">
        <w:rPr>
          <w:color w:val="000000"/>
          <w:sz w:val="28"/>
          <w:szCs w:val="28"/>
          <w:lang w:val="en-US"/>
        </w:rPr>
        <w:t xml:space="preserve"> </w:t>
      </w:r>
      <w:r w:rsidRPr="00F64C3B">
        <w:rPr>
          <w:color w:val="000000"/>
          <w:sz w:val="28"/>
          <w:szCs w:val="28"/>
        </w:rPr>
        <w:t>функцияларды</w:t>
      </w:r>
      <w:r w:rsidRPr="00F64C3B">
        <w:rPr>
          <w:color w:val="000000"/>
          <w:sz w:val="28"/>
          <w:szCs w:val="28"/>
          <w:lang w:val="en-US"/>
        </w:rPr>
        <w:t xml:space="preserve"> </w:t>
      </w:r>
      <w:r w:rsidRPr="00F64C3B">
        <w:rPr>
          <w:color w:val="000000"/>
          <w:sz w:val="28"/>
          <w:szCs w:val="28"/>
        </w:rPr>
        <w:t>атқарады</w:t>
      </w:r>
      <w:r w:rsidRPr="00F64C3B">
        <w:rPr>
          <w:color w:val="000000"/>
          <w:sz w:val="28"/>
          <w:szCs w:val="28"/>
          <w:lang w:val="en-US"/>
        </w:rPr>
        <w:t>:</w:t>
      </w:r>
    </w:p>
    <w:p w14:paraId="55D6DB23"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математикалық</w:t>
      </w:r>
      <w:r w:rsidR="00E96DE4" w:rsidRPr="00F64C3B">
        <w:rPr>
          <w:color w:val="000000"/>
          <w:sz w:val="28"/>
          <w:szCs w:val="28"/>
          <w:lang w:val="kk-KZ"/>
        </w:rPr>
        <w:t xml:space="preserve"> түрдегі</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әрекеттерге</w:t>
      </w:r>
      <w:r w:rsidRPr="00F64C3B">
        <w:rPr>
          <w:color w:val="000000"/>
          <w:sz w:val="28"/>
          <w:szCs w:val="28"/>
          <w:lang w:val="en-US"/>
        </w:rPr>
        <w:t xml:space="preserve"> </w:t>
      </w:r>
      <w:r w:rsidR="00E96DE4" w:rsidRPr="00F64C3B">
        <w:rPr>
          <w:color w:val="000000"/>
          <w:sz w:val="28"/>
          <w:szCs w:val="28"/>
          <w:lang w:val="kk-KZ"/>
        </w:rPr>
        <w:t>баулу</w:t>
      </w:r>
      <w:r w:rsidRPr="00F64C3B">
        <w:rPr>
          <w:color w:val="000000"/>
          <w:sz w:val="28"/>
          <w:szCs w:val="28"/>
          <w:lang w:val="en-US"/>
        </w:rPr>
        <w:t>;</w:t>
      </w:r>
    </w:p>
    <w:p w14:paraId="6B15FC21"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00E96DE4" w:rsidRPr="00F64C3B">
        <w:rPr>
          <w:color w:val="000000"/>
          <w:sz w:val="28"/>
          <w:szCs w:val="28"/>
          <w:lang w:val="kk-KZ"/>
        </w:rPr>
        <w:t>дамыту</w:t>
      </w:r>
      <w:r w:rsidRPr="00F64C3B">
        <w:rPr>
          <w:color w:val="000000"/>
          <w:sz w:val="28"/>
          <w:szCs w:val="28"/>
          <w:lang w:val="en-US"/>
        </w:rPr>
        <w:t>;</w:t>
      </w:r>
    </w:p>
    <w:p w14:paraId="6A23A9FB"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ойлау</w:t>
      </w:r>
      <w:r w:rsidRPr="00F64C3B">
        <w:rPr>
          <w:color w:val="000000"/>
          <w:sz w:val="28"/>
          <w:szCs w:val="28"/>
          <w:lang w:val="en-US"/>
        </w:rPr>
        <w:t xml:space="preserve"> </w:t>
      </w:r>
      <w:r w:rsidRPr="00F64C3B">
        <w:rPr>
          <w:color w:val="000000"/>
          <w:sz w:val="28"/>
          <w:szCs w:val="28"/>
        </w:rPr>
        <w:t>қабілеттерін</w:t>
      </w:r>
      <w:r w:rsidRPr="00F64C3B">
        <w:rPr>
          <w:color w:val="000000"/>
          <w:sz w:val="28"/>
          <w:szCs w:val="28"/>
          <w:lang w:val="en-US"/>
        </w:rPr>
        <w:t xml:space="preserve"> </w:t>
      </w:r>
      <w:r w:rsidR="00E96DE4" w:rsidRPr="00F64C3B">
        <w:rPr>
          <w:color w:val="000000"/>
          <w:sz w:val="28"/>
          <w:szCs w:val="28"/>
          <w:lang w:val="kk-KZ"/>
        </w:rPr>
        <w:t>ұалыптастыру</w:t>
      </w:r>
      <w:r w:rsidRPr="00F64C3B">
        <w:rPr>
          <w:color w:val="000000"/>
          <w:sz w:val="28"/>
          <w:szCs w:val="28"/>
          <w:lang w:val="en-US"/>
        </w:rPr>
        <w:t>;</w:t>
      </w:r>
    </w:p>
    <w:p w14:paraId="13F53760" w14:textId="77777777" w:rsidR="00E96DE4"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тәрбиелеу</w:t>
      </w:r>
      <w:r w:rsidRPr="00F64C3B">
        <w:rPr>
          <w:color w:val="000000"/>
          <w:sz w:val="28"/>
          <w:szCs w:val="28"/>
          <w:lang w:val="en-US"/>
        </w:rPr>
        <w:t xml:space="preserve"> (</w:t>
      </w:r>
      <w:r w:rsidRPr="00F64C3B">
        <w:rPr>
          <w:color w:val="000000"/>
          <w:sz w:val="28"/>
          <w:szCs w:val="28"/>
        </w:rPr>
        <w:t>контент</w:t>
      </w:r>
      <w:r w:rsidRPr="00F64C3B">
        <w:rPr>
          <w:color w:val="000000"/>
          <w:sz w:val="28"/>
          <w:szCs w:val="28"/>
          <w:lang w:val="en-US"/>
        </w:rPr>
        <w:t xml:space="preserve">, </w:t>
      </w:r>
      <w:r w:rsidRPr="00F64C3B">
        <w:rPr>
          <w:color w:val="000000"/>
          <w:sz w:val="28"/>
          <w:szCs w:val="28"/>
        </w:rPr>
        <w:t>әрекетті</w:t>
      </w:r>
      <w:r w:rsidRPr="00F64C3B">
        <w:rPr>
          <w:color w:val="000000"/>
          <w:sz w:val="28"/>
          <w:szCs w:val="28"/>
          <w:lang w:val="en-US"/>
        </w:rPr>
        <w:t xml:space="preserve"> </w:t>
      </w:r>
      <w:r w:rsidRPr="00F64C3B">
        <w:rPr>
          <w:color w:val="000000"/>
          <w:sz w:val="28"/>
          <w:szCs w:val="28"/>
        </w:rPr>
        <w:t>ұйымдастыру</w:t>
      </w:r>
      <w:r w:rsidRPr="00F64C3B">
        <w:rPr>
          <w:color w:val="000000"/>
          <w:sz w:val="28"/>
          <w:szCs w:val="28"/>
          <w:lang w:val="en-US"/>
        </w:rPr>
        <w:t xml:space="preserve">, </w:t>
      </w:r>
      <w:r w:rsidRPr="00F64C3B">
        <w:rPr>
          <w:color w:val="000000"/>
          <w:sz w:val="28"/>
          <w:szCs w:val="28"/>
        </w:rPr>
        <w:t>тілдік</w:t>
      </w:r>
      <w:r w:rsidRPr="00F64C3B">
        <w:rPr>
          <w:color w:val="000000"/>
          <w:sz w:val="28"/>
          <w:szCs w:val="28"/>
          <w:lang w:val="en-US"/>
        </w:rPr>
        <w:t xml:space="preserve"> </w:t>
      </w:r>
      <w:r w:rsidRPr="00F64C3B">
        <w:rPr>
          <w:color w:val="000000"/>
          <w:sz w:val="28"/>
          <w:szCs w:val="28"/>
        </w:rPr>
        <w:t>қарым</w:t>
      </w:r>
      <w:r w:rsidRPr="00F64C3B">
        <w:rPr>
          <w:color w:val="000000"/>
          <w:sz w:val="28"/>
          <w:szCs w:val="28"/>
          <w:lang w:val="en-US"/>
        </w:rPr>
        <w:t>-</w:t>
      </w:r>
      <w:r w:rsidRPr="00F64C3B">
        <w:rPr>
          <w:color w:val="000000"/>
          <w:sz w:val="28"/>
          <w:szCs w:val="28"/>
        </w:rPr>
        <w:t>қатынас</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w:t>
      </w:r>
    </w:p>
    <w:p w14:paraId="6CFA66FA" w14:textId="0E620583" w:rsidR="00F41B95" w:rsidRPr="00F64C3B" w:rsidRDefault="00F41B95" w:rsidP="00E96DE4">
      <w:pPr>
        <w:pStyle w:val="NormalWeb"/>
        <w:numPr>
          <w:ilvl w:val="0"/>
          <w:numId w:val="4"/>
        </w:numPr>
        <w:spacing w:before="0" w:beforeAutospacing="0" w:after="0" w:afterAutospacing="0"/>
        <w:jc w:val="both"/>
        <w:rPr>
          <w:sz w:val="28"/>
          <w:szCs w:val="28"/>
          <w:lang w:val="en-US"/>
        </w:rPr>
      </w:pPr>
      <w:r w:rsidRPr="00F64C3B">
        <w:rPr>
          <w:color w:val="000000"/>
          <w:sz w:val="28"/>
          <w:szCs w:val="28"/>
        </w:rPr>
        <w:t>нақты</w:t>
      </w:r>
      <w:r w:rsidRPr="00F64C3B">
        <w:rPr>
          <w:color w:val="000000"/>
          <w:sz w:val="28"/>
          <w:szCs w:val="28"/>
          <w:lang w:val="en-US"/>
        </w:rPr>
        <w:t xml:space="preserve"> </w:t>
      </w:r>
      <w:r w:rsidRPr="00F64C3B">
        <w:rPr>
          <w:color w:val="000000"/>
          <w:sz w:val="28"/>
          <w:szCs w:val="28"/>
        </w:rPr>
        <w:t>құбылыстарды</w:t>
      </w:r>
      <w:r w:rsidRPr="00F64C3B">
        <w:rPr>
          <w:color w:val="000000"/>
          <w:sz w:val="28"/>
          <w:szCs w:val="28"/>
          <w:lang w:val="en-US"/>
        </w:rPr>
        <w:t xml:space="preserve"> </w:t>
      </w:r>
      <w:r w:rsidRPr="00F64C3B">
        <w:rPr>
          <w:color w:val="000000"/>
          <w:sz w:val="28"/>
          <w:szCs w:val="28"/>
        </w:rPr>
        <w:t>модельдеуге</w:t>
      </w:r>
      <w:r w:rsidRPr="00F64C3B">
        <w:rPr>
          <w:color w:val="000000"/>
          <w:sz w:val="28"/>
          <w:szCs w:val="28"/>
          <w:lang w:val="en-US"/>
        </w:rPr>
        <w:t xml:space="preserve"> </w:t>
      </w:r>
      <w:r w:rsidR="00E96DE4" w:rsidRPr="00F64C3B">
        <w:rPr>
          <w:color w:val="000000"/>
          <w:sz w:val="28"/>
          <w:szCs w:val="28"/>
          <w:lang w:val="kk-KZ"/>
        </w:rPr>
        <w:t>оқыту</w:t>
      </w:r>
      <w:r w:rsidRPr="00F64C3B">
        <w:rPr>
          <w:color w:val="000000"/>
          <w:sz w:val="28"/>
          <w:szCs w:val="28"/>
          <w:lang w:val="en-US"/>
        </w:rPr>
        <w:t>.</w:t>
      </w:r>
    </w:p>
    <w:p w14:paraId="5D4D80AD"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rPr>
        <w:t>Жеке</w:t>
      </w:r>
      <w:r w:rsidRPr="00F64C3B">
        <w:rPr>
          <w:color w:val="000000"/>
          <w:sz w:val="28"/>
          <w:szCs w:val="28"/>
          <w:lang w:val="en-US"/>
        </w:rPr>
        <w:t xml:space="preserve"> </w:t>
      </w:r>
      <w:r w:rsidRPr="00F64C3B">
        <w:rPr>
          <w:color w:val="000000"/>
          <w:sz w:val="28"/>
          <w:szCs w:val="28"/>
        </w:rPr>
        <w:t>есептің</w:t>
      </w:r>
      <w:r w:rsidRPr="00F64C3B">
        <w:rPr>
          <w:color w:val="000000"/>
          <w:sz w:val="28"/>
          <w:szCs w:val="28"/>
          <w:lang w:val="en-US"/>
        </w:rPr>
        <w:t xml:space="preserve">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беру</w:t>
      </w:r>
      <w:r w:rsidRPr="00F64C3B">
        <w:rPr>
          <w:color w:val="000000"/>
          <w:sz w:val="28"/>
          <w:szCs w:val="28"/>
          <w:lang w:val="en-US"/>
        </w:rPr>
        <w:t xml:space="preserve"> </w:t>
      </w:r>
      <w:r w:rsidRPr="00F64C3B">
        <w:rPr>
          <w:color w:val="000000"/>
          <w:sz w:val="28"/>
          <w:szCs w:val="28"/>
        </w:rPr>
        <w:t>процесіндегі</w:t>
      </w:r>
      <w:r w:rsidRPr="00F64C3B">
        <w:rPr>
          <w:color w:val="000000"/>
          <w:sz w:val="28"/>
          <w:szCs w:val="28"/>
          <w:lang w:val="en-US"/>
        </w:rPr>
        <w:t xml:space="preserve"> </w:t>
      </w:r>
      <w:r w:rsidRPr="00F64C3B">
        <w:rPr>
          <w:color w:val="000000"/>
          <w:sz w:val="28"/>
          <w:szCs w:val="28"/>
        </w:rPr>
        <w:t>рөліне</w:t>
      </w:r>
      <w:r w:rsidRPr="00F64C3B">
        <w:rPr>
          <w:color w:val="000000"/>
          <w:sz w:val="28"/>
          <w:szCs w:val="28"/>
          <w:lang w:val="en-US"/>
        </w:rPr>
        <w:t xml:space="preserve"> </w:t>
      </w:r>
      <w:r w:rsidRPr="00F64C3B">
        <w:rPr>
          <w:color w:val="000000"/>
          <w:sz w:val="28"/>
          <w:szCs w:val="28"/>
        </w:rPr>
        <w:t>байланысты</w:t>
      </w:r>
      <w:r w:rsidRPr="00F64C3B">
        <w:rPr>
          <w:color w:val="000000"/>
          <w:sz w:val="28"/>
          <w:szCs w:val="28"/>
          <w:lang w:val="en-US"/>
        </w:rPr>
        <w:t xml:space="preserve"> </w:t>
      </w:r>
      <w:r w:rsidRPr="00F64C3B">
        <w:rPr>
          <w:color w:val="000000"/>
          <w:sz w:val="28"/>
          <w:szCs w:val="28"/>
        </w:rPr>
        <w:t>ол</w:t>
      </w:r>
      <w:r w:rsidRPr="00F64C3B">
        <w:rPr>
          <w:color w:val="000000"/>
          <w:sz w:val="28"/>
          <w:szCs w:val="28"/>
          <w:lang w:val="en-US"/>
        </w:rPr>
        <w:t xml:space="preserve"> </w:t>
      </w:r>
      <w:r w:rsidRPr="00F64C3B">
        <w:rPr>
          <w:color w:val="000000"/>
          <w:sz w:val="28"/>
          <w:szCs w:val="28"/>
        </w:rPr>
        <w:t>бірнеше</w:t>
      </w:r>
      <w:r w:rsidRPr="00F64C3B">
        <w:rPr>
          <w:color w:val="000000"/>
          <w:sz w:val="28"/>
          <w:szCs w:val="28"/>
          <w:lang w:val="en-US"/>
        </w:rPr>
        <w:t xml:space="preserve"> </w:t>
      </w:r>
      <w:r w:rsidRPr="00F64C3B">
        <w:rPr>
          <w:color w:val="000000"/>
          <w:sz w:val="28"/>
          <w:szCs w:val="28"/>
        </w:rPr>
        <w:t>функцияларды</w:t>
      </w:r>
      <w:r w:rsidRPr="00F64C3B">
        <w:rPr>
          <w:color w:val="000000"/>
          <w:sz w:val="28"/>
          <w:szCs w:val="28"/>
          <w:lang w:val="en-US"/>
        </w:rPr>
        <w:t xml:space="preserve"> </w:t>
      </w:r>
      <w:r w:rsidRPr="00F64C3B">
        <w:rPr>
          <w:color w:val="000000"/>
          <w:sz w:val="28"/>
          <w:szCs w:val="28"/>
        </w:rPr>
        <w:t>атқара</w:t>
      </w:r>
      <w:r w:rsidRPr="00F64C3B">
        <w:rPr>
          <w:color w:val="000000"/>
          <w:sz w:val="28"/>
          <w:szCs w:val="28"/>
          <w:lang w:val="en-US"/>
        </w:rPr>
        <w:t xml:space="preserve"> </w:t>
      </w:r>
      <w:r w:rsidRPr="00F64C3B">
        <w:rPr>
          <w:color w:val="000000"/>
          <w:sz w:val="28"/>
          <w:szCs w:val="28"/>
        </w:rPr>
        <w:t>алады</w:t>
      </w:r>
      <w:r w:rsidRPr="00F64C3B">
        <w:rPr>
          <w:color w:val="000000"/>
          <w:sz w:val="28"/>
          <w:szCs w:val="28"/>
          <w:lang w:val="en-US"/>
        </w:rPr>
        <w:t xml:space="preserve">. </w:t>
      </w:r>
      <w:r w:rsidRPr="00F64C3B">
        <w:rPr>
          <w:color w:val="000000"/>
          <w:sz w:val="28"/>
          <w:szCs w:val="28"/>
        </w:rPr>
        <w:t>Есептердің</w:t>
      </w:r>
      <w:r w:rsidRPr="00F64C3B">
        <w:rPr>
          <w:color w:val="000000"/>
          <w:sz w:val="28"/>
          <w:szCs w:val="28"/>
          <w:lang w:val="en-US"/>
        </w:rPr>
        <w:t xml:space="preserve"> </w:t>
      </w:r>
      <w:r w:rsidRPr="00F64C3B">
        <w:rPr>
          <w:color w:val="000000"/>
          <w:sz w:val="28"/>
          <w:szCs w:val="28"/>
        </w:rPr>
        <w:t>көпжақтылығы</w:t>
      </w:r>
      <w:r w:rsidRPr="00F64C3B">
        <w:rPr>
          <w:color w:val="000000"/>
          <w:sz w:val="28"/>
          <w:szCs w:val="28"/>
          <w:lang w:val="en-US"/>
        </w:rPr>
        <w:t xml:space="preserve"> </w:t>
      </w:r>
      <w:r w:rsidRPr="00F64C3B">
        <w:rPr>
          <w:color w:val="000000"/>
          <w:sz w:val="28"/>
          <w:szCs w:val="28"/>
        </w:rPr>
        <w:t>олардың</w:t>
      </w:r>
      <w:r w:rsidRPr="00F64C3B">
        <w:rPr>
          <w:color w:val="000000"/>
          <w:sz w:val="28"/>
          <w:szCs w:val="28"/>
          <w:lang w:val="en-US"/>
        </w:rPr>
        <w:t xml:space="preserve"> </w:t>
      </w:r>
      <w:r w:rsidRPr="00F64C3B">
        <w:rPr>
          <w:color w:val="000000"/>
          <w:sz w:val="28"/>
          <w:szCs w:val="28"/>
        </w:rPr>
        <w:t>келесі</w:t>
      </w:r>
      <w:r w:rsidRPr="00F64C3B">
        <w:rPr>
          <w:color w:val="000000"/>
          <w:sz w:val="28"/>
          <w:szCs w:val="28"/>
          <w:lang w:val="en-US"/>
        </w:rPr>
        <w:t xml:space="preserve"> </w:t>
      </w:r>
      <w:r w:rsidRPr="00F64C3B">
        <w:rPr>
          <w:color w:val="000000"/>
          <w:sz w:val="28"/>
          <w:szCs w:val="28"/>
        </w:rPr>
        <w:t>негізгі</w:t>
      </w:r>
      <w:r w:rsidRPr="00F64C3B">
        <w:rPr>
          <w:color w:val="000000"/>
          <w:sz w:val="28"/>
          <w:szCs w:val="28"/>
          <w:lang w:val="en-US"/>
        </w:rPr>
        <w:t xml:space="preserve"> </w:t>
      </w:r>
      <w:r w:rsidRPr="00F64C3B">
        <w:rPr>
          <w:color w:val="000000"/>
          <w:sz w:val="28"/>
          <w:szCs w:val="28"/>
        </w:rPr>
        <w:t>белгілерімен</w:t>
      </w:r>
      <w:r w:rsidRPr="00F64C3B">
        <w:rPr>
          <w:color w:val="000000"/>
          <w:sz w:val="28"/>
          <w:szCs w:val="28"/>
          <w:lang w:val="en-US"/>
        </w:rPr>
        <w:t xml:space="preserve"> </w:t>
      </w:r>
      <w:r w:rsidRPr="00F64C3B">
        <w:rPr>
          <w:color w:val="000000"/>
          <w:sz w:val="28"/>
          <w:szCs w:val="28"/>
        </w:rPr>
        <w:t>анықталады</w:t>
      </w:r>
      <w:r w:rsidRPr="00F64C3B">
        <w:rPr>
          <w:color w:val="000000"/>
          <w:sz w:val="28"/>
          <w:szCs w:val="28"/>
          <w:lang w:val="en-US"/>
        </w:rPr>
        <w:t>:</w:t>
      </w:r>
    </w:p>
    <w:p w14:paraId="014E506E"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1) </w:t>
      </w:r>
      <w:r w:rsidRPr="00F64C3B">
        <w:rPr>
          <w:color w:val="000000"/>
          <w:sz w:val="28"/>
          <w:szCs w:val="28"/>
        </w:rPr>
        <w:t>математиканы</w:t>
      </w:r>
      <w:r w:rsidRPr="00F64C3B">
        <w:rPr>
          <w:color w:val="000000"/>
          <w:sz w:val="28"/>
          <w:szCs w:val="28"/>
          <w:lang w:val="en-US"/>
        </w:rPr>
        <w:t xml:space="preserve"> </w:t>
      </w:r>
      <w:r w:rsidRPr="00F64C3B">
        <w:rPr>
          <w:color w:val="000000"/>
          <w:sz w:val="28"/>
          <w:szCs w:val="28"/>
        </w:rPr>
        <w:t>оқыту</w:t>
      </w:r>
      <w:r w:rsidRPr="00F64C3B">
        <w:rPr>
          <w:color w:val="000000"/>
          <w:sz w:val="28"/>
          <w:szCs w:val="28"/>
          <w:lang w:val="en-US"/>
        </w:rPr>
        <w:t xml:space="preserve"> </w:t>
      </w:r>
      <w:r w:rsidRPr="00F64C3B">
        <w:rPr>
          <w:color w:val="000000"/>
          <w:sz w:val="28"/>
          <w:szCs w:val="28"/>
        </w:rPr>
        <w:t>мазмұнына</w:t>
      </w:r>
      <w:r w:rsidRPr="00F64C3B">
        <w:rPr>
          <w:color w:val="000000"/>
          <w:sz w:val="28"/>
          <w:szCs w:val="28"/>
          <w:lang w:val="en-US"/>
        </w:rPr>
        <w:t xml:space="preserve"> </w:t>
      </w:r>
      <w:r w:rsidRPr="00F64C3B">
        <w:rPr>
          <w:color w:val="000000"/>
          <w:sz w:val="28"/>
          <w:szCs w:val="28"/>
        </w:rPr>
        <w:t>сәйкес</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әрекеттерді</w:t>
      </w:r>
      <w:r w:rsidRPr="00F64C3B">
        <w:rPr>
          <w:color w:val="000000"/>
          <w:sz w:val="28"/>
          <w:szCs w:val="28"/>
          <w:lang w:val="en-US"/>
        </w:rPr>
        <w:t xml:space="preserve"> </w:t>
      </w:r>
      <w:r w:rsidRPr="00F64C3B">
        <w:rPr>
          <w:color w:val="000000"/>
          <w:sz w:val="28"/>
          <w:szCs w:val="28"/>
        </w:rPr>
        <w:t>тасымалдаушы</w:t>
      </w:r>
      <w:r w:rsidRPr="00F64C3B">
        <w:rPr>
          <w:color w:val="000000"/>
          <w:sz w:val="28"/>
          <w:szCs w:val="28"/>
          <w:lang w:val="en-US"/>
        </w:rPr>
        <w:t>;</w:t>
      </w:r>
    </w:p>
    <w:p w14:paraId="34704ECC"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2)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Pr="00F64C3B">
        <w:rPr>
          <w:color w:val="000000"/>
          <w:sz w:val="28"/>
          <w:szCs w:val="28"/>
        </w:rPr>
        <w:t>меңгерту</w:t>
      </w:r>
      <w:r w:rsidRPr="00F64C3B">
        <w:rPr>
          <w:color w:val="000000"/>
          <w:sz w:val="28"/>
          <w:szCs w:val="28"/>
          <w:lang w:val="en-US"/>
        </w:rPr>
        <w:t xml:space="preserve"> </w:t>
      </w:r>
      <w:r w:rsidRPr="00F64C3B">
        <w:rPr>
          <w:color w:val="000000"/>
          <w:sz w:val="28"/>
          <w:szCs w:val="28"/>
        </w:rPr>
        <w:t>құралы</w:t>
      </w:r>
      <w:r w:rsidRPr="00F64C3B">
        <w:rPr>
          <w:color w:val="000000"/>
          <w:sz w:val="28"/>
          <w:szCs w:val="28"/>
          <w:lang w:val="en-US"/>
        </w:rPr>
        <w:t>;</w:t>
      </w:r>
    </w:p>
    <w:p w14:paraId="538BC2D9" w14:textId="52974944"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3) </w:t>
      </w:r>
      <w:r w:rsidRPr="00F64C3B">
        <w:rPr>
          <w:color w:val="000000"/>
          <w:sz w:val="28"/>
          <w:szCs w:val="28"/>
        </w:rPr>
        <w:t>оқушылард</w:t>
      </w:r>
      <w:r w:rsidR="00E96DE4" w:rsidRPr="00F64C3B">
        <w:rPr>
          <w:color w:val="000000"/>
          <w:sz w:val="28"/>
          <w:szCs w:val="28"/>
          <w:lang w:val="kk-KZ"/>
        </w:rPr>
        <w:t>ағы</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w:t>
      </w:r>
      <w:r w:rsidR="00E96DE4" w:rsidRPr="00F64C3B">
        <w:rPr>
          <w:color w:val="000000"/>
          <w:sz w:val="28"/>
          <w:szCs w:val="28"/>
          <w:lang w:val="kk-KZ"/>
        </w:rPr>
        <w:t>ді</w:t>
      </w:r>
      <w:r w:rsidRPr="00F64C3B">
        <w:rPr>
          <w:color w:val="000000"/>
          <w:sz w:val="28"/>
          <w:szCs w:val="28"/>
          <w:lang w:val="en-US"/>
        </w:rPr>
        <w:t xml:space="preserve"> </w:t>
      </w:r>
      <w:r w:rsidRPr="00F64C3B">
        <w:rPr>
          <w:color w:val="000000"/>
          <w:sz w:val="28"/>
          <w:szCs w:val="28"/>
        </w:rPr>
        <w:t>басқару</w:t>
      </w:r>
      <w:r w:rsidRPr="00F64C3B">
        <w:rPr>
          <w:color w:val="000000"/>
          <w:sz w:val="28"/>
          <w:szCs w:val="28"/>
          <w:lang w:val="en-US"/>
        </w:rPr>
        <w:t xml:space="preserve"> </w:t>
      </w:r>
      <w:r w:rsidR="00E96DE4" w:rsidRPr="00F64C3B">
        <w:rPr>
          <w:color w:val="000000"/>
          <w:sz w:val="28"/>
          <w:szCs w:val="28"/>
          <w:lang w:val="kk-KZ"/>
        </w:rPr>
        <w:t>мен</w:t>
      </w:r>
      <w:r w:rsidRPr="00F64C3B">
        <w:rPr>
          <w:color w:val="000000"/>
          <w:sz w:val="28"/>
          <w:szCs w:val="28"/>
          <w:lang w:val="en-US"/>
        </w:rPr>
        <w:t xml:space="preserve"> </w:t>
      </w:r>
      <w:r w:rsidR="00E96DE4" w:rsidRPr="00F64C3B">
        <w:rPr>
          <w:color w:val="000000"/>
          <w:sz w:val="28"/>
          <w:szCs w:val="28"/>
          <w:lang w:val="kk-KZ"/>
        </w:rPr>
        <w:t>қалыптастыру</w:t>
      </w:r>
      <w:r w:rsidRPr="00F64C3B">
        <w:rPr>
          <w:color w:val="000000"/>
          <w:sz w:val="28"/>
          <w:szCs w:val="28"/>
          <w:lang w:val="en-US"/>
        </w:rPr>
        <w:t xml:space="preserve"> </w:t>
      </w:r>
      <w:r w:rsidRPr="00F64C3B">
        <w:rPr>
          <w:color w:val="000000"/>
          <w:sz w:val="28"/>
          <w:szCs w:val="28"/>
        </w:rPr>
        <w:t>құралы</w:t>
      </w:r>
      <w:r w:rsidRPr="00F64C3B">
        <w:rPr>
          <w:color w:val="000000"/>
          <w:sz w:val="28"/>
          <w:szCs w:val="28"/>
          <w:lang w:val="en-US"/>
        </w:rPr>
        <w:t xml:space="preserve">, </w:t>
      </w:r>
      <w:r w:rsidR="00E96DE4" w:rsidRPr="00F64C3B">
        <w:rPr>
          <w:color w:val="000000"/>
          <w:sz w:val="28"/>
          <w:szCs w:val="28"/>
          <w:lang w:val="kk-KZ"/>
        </w:rPr>
        <w:t>жеке</w:t>
      </w:r>
      <w:r w:rsidRPr="00F64C3B">
        <w:rPr>
          <w:color w:val="000000"/>
          <w:sz w:val="28"/>
          <w:szCs w:val="28"/>
          <w:lang w:val="en-US"/>
        </w:rPr>
        <w:t xml:space="preserve"> </w:t>
      </w:r>
      <w:r w:rsidRPr="00F64C3B">
        <w:rPr>
          <w:color w:val="000000"/>
          <w:sz w:val="28"/>
          <w:szCs w:val="28"/>
        </w:rPr>
        <w:t>жағдайларда</w:t>
      </w:r>
      <w:r w:rsidRPr="00F64C3B">
        <w:rPr>
          <w:color w:val="000000"/>
          <w:sz w:val="28"/>
          <w:szCs w:val="28"/>
          <w:lang w:val="en-US"/>
        </w:rPr>
        <w:t xml:space="preserve"> </w:t>
      </w:r>
      <w:r w:rsidR="00E96DE4" w:rsidRPr="00F64C3B">
        <w:rPr>
          <w:color w:val="000000"/>
          <w:sz w:val="28"/>
          <w:szCs w:val="28"/>
          <w:lang w:val="kk-KZ"/>
        </w:rPr>
        <w:t xml:space="preserve">дамытушы,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меңгеруін</w:t>
      </w:r>
      <w:r w:rsidRPr="00F64C3B">
        <w:rPr>
          <w:color w:val="000000"/>
          <w:sz w:val="28"/>
          <w:szCs w:val="28"/>
          <w:lang w:val="en-US"/>
        </w:rPr>
        <w:t xml:space="preserve"> </w:t>
      </w:r>
      <w:r w:rsidRPr="00F64C3B">
        <w:rPr>
          <w:color w:val="000000"/>
          <w:sz w:val="28"/>
          <w:szCs w:val="28"/>
        </w:rPr>
        <w:t>бақылау</w:t>
      </w:r>
      <w:r w:rsidRPr="00F64C3B">
        <w:rPr>
          <w:color w:val="000000"/>
          <w:sz w:val="28"/>
          <w:szCs w:val="28"/>
          <w:lang w:val="en-US"/>
        </w:rPr>
        <w:t xml:space="preserve"> </w:t>
      </w:r>
      <w:r w:rsidRPr="00F64C3B">
        <w:rPr>
          <w:color w:val="000000"/>
          <w:sz w:val="28"/>
          <w:szCs w:val="28"/>
        </w:rPr>
        <w:t>әдісі</w:t>
      </w:r>
      <w:r w:rsidRPr="00F64C3B">
        <w:rPr>
          <w:color w:val="000000"/>
          <w:sz w:val="28"/>
          <w:szCs w:val="28"/>
          <w:lang w:val="en-US"/>
        </w:rPr>
        <w:t>;</w:t>
      </w:r>
    </w:p>
    <w:p w14:paraId="33BEE2E6"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4) </w:t>
      </w:r>
      <w:r w:rsidRPr="00F64C3B">
        <w:rPr>
          <w:color w:val="000000"/>
          <w:sz w:val="28"/>
          <w:szCs w:val="28"/>
        </w:rPr>
        <w:t>оқыту</w:t>
      </w:r>
      <w:r w:rsidRPr="00F64C3B">
        <w:rPr>
          <w:color w:val="000000"/>
          <w:sz w:val="28"/>
          <w:szCs w:val="28"/>
          <w:lang w:val="en-US"/>
        </w:rPr>
        <w:t xml:space="preserve"> </w:t>
      </w:r>
      <w:r w:rsidRPr="00F64C3B">
        <w:rPr>
          <w:color w:val="000000"/>
          <w:sz w:val="28"/>
          <w:szCs w:val="28"/>
        </w:rPr>
        <w:t>әдісі</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қолданылады</w:t>
      </w:r>
      <w:r w:rsidRPr="00F64C3B">
        <w:rPr>
          <w:color w:val="000000"/>
          <w:sz w:val="28"/>
          <w:szCs w:val="28"/>
          <w:lang w:val="en-US"/>
        </w:rPr>
        <w:t>;</w:t>
      </w:r>
    </w:p>
    <w:p w14:paraId="3D136E77" w14:textId="77777777" w:rsidR="00F41B95" w:rsidRPr="00F64C3B" w:rsidRDefault="00F41B95" w:rsidP="00F41B95">
      <w:pPr>
        <w:pStyle w:val="NormalWeb"/>
        <w:spacing w:before="0" w:beforeAutospacing="0" w:after="0" w:afterAutospacing="0"/>
        <w:ind w:firstLine="720"/>
        <w:jc w:val="both"/>
        <w:rPr>
          <w:sz w:val="28"/>
          <w:szCs w:val="28"/>
          <w:lang w:val="en-US"/>
        </w:rPr>
      </w:pPr>
      <w:r w:rsidRPr="00F64C3B">
        <w:rPr>
          <w:color w:val="000000"/>
          <w:sz w:val="28"/>
          <w:szCs w:val="28"/>
          <w:lang w:val="en-US"/>
        </w:rPr>
        <w:t xml:space="preserve">5) </w:t>
      </w:r>
      <w:r w:rsidRPr="00F64C3B">
        <w:rPr>
          <w:color w:val="000000"/>
          <w:sz w:val="28"/>
          <w:szCs w:val="28"/>
        </w:rPr>
        <w:t>теорияны</w:t>
      </w:r>
      <w:r w:rsidRPr="00F64C3B">
        <w:rPr>
          <w:color w:val="000000"/>
          <w:sz w:val="28"/>
          <w:szCs w:val="28"/>
          <w:lang w:val="en-US"/>
        </w:rPr>
        <w:t xml:space="preserve"> </w:t>
      </w:r>
      <w:r w:rsidRPr="00F64C3B">
        <w:rPr>
          <w:color w:val="000000"/>
          <w:sz w:val="28"/>
          <w:szCs w:val="28"/>
        </w:rPr>
        <w:t>практикамен</w:t>
      </w:r>
      <w:r w:rsidRPr="00F64C3B">
        <w:rPr>
          <w:color w:val="000000"/>
          <w:sz w:val="28"/>
          <w:szCs w:val="28"/>
          <w:lang w:val="en-US"/>
        </w:rPr>
        <w:t xml:space="preserve"> </w:t>
      </w:r>
      <w:r w:rsidRPr="00F64C3B">
        <w:rPr>
          <w:color w:val="000000"/>
          <w:sz w:val="28"/>
          <w:szCs w:val="28"/>
        </w:rPr>
        <w:t>байланыстырушы</w:t>
      </w:r>
      <w:r w:rsidRPr="00F64C3B">
        <w:rPr>
          <w:color w:val="000000"/>
          <w:sz w:val="28"/>
          <w:szCs w:val="28"/>
          <w:lang w:val="en-US"/>
        </w:rPr>
        <w:t xml:space="preserve"> </w:t>
      </w:r>
      <w:r w:rsidRPr="00F64C3B">
        <w:rPr>
          <w:color w:val="000000"/>
          <w:sz w:val="28"/>
          <w:szCs w:val="28"/>
        </w:rPr>
        <w:t>құрал</w:t>
      </w:r>
      <w:r w:rsidRPr="00F64C3B">
        <w:rPr>
          <w:color w:val="000000"/>
          <w:sz w:val="28"/>
          <w:szCs w:val="28"/>
          <w:lang w:val="en-US"/>
        </w:rPr>
        <w:t>.</w:t>
      </w:r>
    </w:p>
    <w:p w14:paraId="2D81AE10" w14:textId="34100125" w:rsidR="00F41B95" w:rsidRPr="00F64C3B" w:rsidRDefault="00F41B95" w:rsidP="00F41B95">
      <w:pPr>
        <w:pStyle w:val="NormalWeb"/>
        <w:spacing w:before="0" w:beforeAutospacing="0" w:after="0" w:afterAutospacing="0"/>
        <w:ind w:firstLine="720"/>
        <w:jc w:val="both"/>
        <w:rPr>
          <w:color w:val="000000"/>
          <w:sz w:val="28"/>
          <w:szCs w:val="28"/>
          <w:lang w:val="en-US"/>
        </w:rPr>
      </w:pPr>
      <w:r w:rsidRPr="00F64C3B">
        <w:rPr>
          <w:color w:val="000000"/>
          <w:sz w:val="28"/>
          <w:szCs w:val="28"/>
        </w:rPr>
        <w:lastRenderedPageBreak/>
        <w:t>Есептердің</w:t>
      </w:r>
      <w:r w:rsidRPr="00F64C3B">
        <w:rPr>
          <w:color w:val="000000"/>
          <w:sz w:val="28"/>
          <w:szCs w:val="28"/>
          <w:lang w:val="en-US"/>
        </w:rPr>
        <w:t xml:space="preserve"> </w:t>
      </w:r>
      <w:r w:rsidRPr="00F64C3B">
        <w:rPr>
          <w:color w:val="000000"/>
          <w:sz w:val="28"/>
          <w:szCs w:val="28"/>
        </w:rPr>
        <w:t>оқытудағы</w:t>
      </w:r>
      <w:r w:rsidRPr="00F64C3B">
        <w:rPr>
          <w:color w:val="000000"/>
          <w:sz w:val="28"/>
          <w:szCs w:val="28"/>
          <w:lang w:val="en-US"/>
        </w:rPr>
        <w:t xml:space="preserve"> </w:t>
      </w:r>
      <w:r w:rsidRPr="00F64C3B">
        <w:rPr>
          <w:color w:val="000000"/>
          <w:sz w:val="28"/>
          <w:szCs w:val="28"/>
        </w:rPr>
        <w:t>мазмұны</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әдістемесі</w:t>
      </w:r>
      <w:r w:rsidRPr="00F64C3B">
        <w:rPr>
          <w:color w:val="000000"/>
          <w:sz w:val="28"/>
          <w:szCs w:val="28"/>
          <w:lang w:val="en-US"/>
        </w:rPr>
        <w:t xml:space="preserve"> </w:t>
      </w:r>
      <w:r w:rsidRPr="00F64C3B">
        <w:rPr>
          <w:color w:val="000000"/>
          <w:sz w:val="28"/>
          <w:szCs w:val="28"/>
        </w:rPr>
        <w:t>тұрғысынан</w:t>
      </w:r>
      <w:r w:rsidRPr="00F64C3B">
        <w:rPr>
          <w:color w:val="000000"/>
          <w:sz w:val="28"/>
          <w:szCs w:val="28"/>
          <w:lang w:val="en-US"/>
        </w:rPr>
        <w:t xml:space="preserve">, </w:t>
      </w:r>
      <w:r w:rsidRPr="00F64C3B">
        <w:rPr>
          <w:color w:val="000000"/>
          <w:sz w:val="28"/>
          <w:szCs w:val="28"/>
        </w:rPr>
        <w:t>олар</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әрекеттерді</w:t>
      </w:r>
      <w:r w:rsidRPr="00F64C3B">
        <w:rPr>
          <w:color w:val="000000"/>
          <w:sz w:val="28"/>
          <w:szCs w:val="28"/>
          <w:lang w:val="en-US"/>
        </w:rPr>
        <w:t xml:space="preserve"> </w:t>
      </w:r>
      <w:r w:rsidRPr="00F64C3B">
        <w:rPr>
          <w:color w:val="000000"/>
          <w:sz w:val="28"/>
          <w:szCs w:val="28"/>
        </w:rPr>
        <w:t>тасымалдаушы</w:t>
      </w:r>
      <w:r w:rsidRPr="00F64C3B">
        <w:rPr>
          <w:color w:val="000000"/>
          <w:sz w:val="28"/>
          <w:szCs w:val="28"/>
          <w:lang w:val="en-US"/>
        </w:rPr>
        <w:t xml:space="preserve"> </w:t>
      </w:r>
      <w:r w:rsidRPr="00F64C3B">
        <w:rPr>
          <w:color w:val="000000"/>
          <w:sz w:val="28"/>
          <w:szCs w:val="28"/>
        </w:rPr>
        <w:t>болып</w:t>
      </w:r>
      <w:r w:rsidRPr="00F64C3B">
        <w:rPr>
          <w:color w:val="000000"/>
          <w:sz w:val="28"/>
          <w:szCs w:val="28"/>
          <w:lang w:val="en-US"/>
        </w:rPr>
        <w:t xml:space="preserve"> </w:t>
      </w:r>
      <w:r w:rsidRPr="00F64C3B">
        <w:rPr>
          <w:color w:val="000000"/>
          <w:sz w:val="28"/>
          <w:szCs w:val="28"/>
        </w:rPr>
        <w:t>табылады</w:t>
      </w:r>
      <w:r w:rsidRPr="00F64C3B">
        <w:rPr>
          <w:color w:val="000000"/>
          <w:sz w:val="28"/>
          <w:szCs w:val="28"/>
          <w:lang w:val="en-US"/>
        </w:rPr>
        <w:t xml:space="preserve">, </w:t>
      </w:r>
      <w:r w:rsidRPr="00F64C3B">
        <w:rPr>
          <w:color w:val="000000"/>
          <w:sz w:val="28"/>
          <w:szCs w:val="28"/>
        </w:rPr>
        <w:t>сондай</w:t>
      </w:r>
      <w:r w:rsidRPr="00F64C3B">
        <w:rPr>
          <w:color w:val="000000"/>
          <w:sz w:val="28"/>
          <w:szCs w:val="28"/>
          <w:lang w:val="en-US"/>
        </w:rPr>
        <w:t>-</w:t>
      </w:r>
      <w:r w:rsidRPr="00F64C3B">
        <w:rPr>
          <w:color w:val="000000"/>
          <w:sz w:val="28"/>
          <w:szCs w:val="28"/>
        </w:rPr>
        <w:t>ақ</w:t>
      </w:r>
      <w:r w:rsidRPr="00F64C3B">
        <w:rPr>
          <w:color w:val="000000"/>
          <w:sz w:val="28"/>
          <w:szCs w:val="28"/>
          <w:lang w:val="en-US"/>
        </w:rPr>
        <w:t xml:space="preserve">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Pr="00F64C3B">
        <w:rPr>
          <w:color w:val="000000"/>
          <w:sz w:val="28"/>
          <w:szCs w:val="28"/>
        </w:rPr>
        <w:t>меңгерудің</w:t>
      </w:r>
      <w:r w:rsidRPr="00F64C3B">
        <w:rPr>
          <w:color w:val="000000"/>
          <w:sz w:val="28"/>
          <w:szCs w:val="28"/>
          <w:lang w:val="en-US"/>
        </w:rPr>
        <w:t xml:space="preserve"> </w:t>
      </w:r>
      <w:r w:rsidRPr="00F64C3B">
        <w:rPr>
          <w:color w:val="000000"/>
          <w:sz w:val="28"/>
          <w:szCs w:val="28"/>
        </w:rPr>
        <w:t>құралы</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көрініс</w:t>
      </w:r>
      <w:r w:rsidRPr="00F64C3B">
        <w:rPr>
          <w:color w:val="000000"/>
          <w:sz w:val="28"/>
          <w:szCs w:val="28"/>
          <w:lang w:val="en-US"/>
        </w:rPr>
        <w:t xml:space="preserve"> </w:t>
      </w:r>
      <w:r w:rsidRPr="00F64C3B">
        <w:rPr>
          <w:color w:val="000000"/>
          <w:sz w:val="28"/>
          <w:szCs w:val="28"/>
        </w:rPr>
        <w:t>табады</w:t>
      </w:r>
      <w:r w:rsidRPr="00F64C3B">
        <w:rPr>
          <w:color w:val="000000"/>
          <w:sz w:val="28"/>
          <w:szCs w:val="28"/>
          <w:lang w:val="en-US"/>
        </w:rPr>
        <w:t>.</w:t>
      </w:r>
    </w:p>
    <w:p w14:paraId="4E1A9372" w14:textId="4B1A9BB3" w:rsidR="0083272D" w:rsidRPr="00F64C3B" w:rsidRDefault="0083272D" w:rsidP="0083272D">
      <w:pPr>
        <w:pStyle w:val="NormalWeb"/>
        <w:spacing w:before="0" w:beforeAutospacing="0" w:after="0" w:afterAutospacing="0"/>
        <w:ind w:firstLine="720"/>
        <w:jc w:val="both"/>
        <w:rPr>
          <w:sz w:val="28"/>
          <w:szCs w:val="28"/>
          <w:lang w:val="en-US"/>
        </w:rPr>
      </w:pPr>
      <w:r w:rsidRPr="00F64C3B">
        <w:rPr>
          <w:color w:val="000000"/>
          <w:sz w:val="28"/>
          <w:szCs w:val="28"/>
        </w:rPr>
        <w:t>Есеп</w:t>
      </w:r>
      <w:r w:rsidRPr="00F64C3B">
        <w:rPr>
          <w:color w:val="000000"/>
          <w:sz w:val="28"/>
          <w:szCs w:val="28"/>
          <w:lang w:val="en-US"/>
        </w:rPr>
        <w:t xml:space="preserve"> </w:t>
      </w:r>
      <w:r w:rsidRPr="00F64C3B">
        <w:rPr>
          <w:color w:val="000000"/>
          <w:sz w:val="28"/>
          <w:szCs w:val="28"/>
        </w:rPr>
        <w:t>шешу</w:t>
      </w:r>
      <w:r w:rsidRPr="00F64C3B">
        <w:rPr>
          <w:color w:val="000000"/>
          <w:sz w:val="28"/>
          <w:szCs w:val="28"/>
          <w:lang w:val="en-US"/>
        </w:rPr>
        <w:t xml:space="preserve"> </w:t>
      </w:r>
      <w:r w:rsidRPr="00F64C3B">
        <w:rPr>
          <w:color w:val="000000"/>
          <w:sz w:val="28"/>
          <w:szCs w:val="28"/>
        </w:rPr>
        <w:t>әдістемелері</w:t>
      </w:r>
      <w:r w:rsidRPr="00F64C3B">
        <w:rPr>
          <w:color w:val="000000"/>
          <w:sz w:val="28"/>
          <w:szCs w:val="28"/>
          <w:lang w:val="en-US"/>
        </w:rPr>
        <w:t xml:space="preserve">, </w:t>
      </w:r>
      <w:r w:rsidRPr="00F64C3B">
        <w:rPr>
          <w:color w:val="000000"/>
          <w:sz w:val="28"/>
          <w:szCs w:val="28"/>
        </w:rPr>
        <w:t>мақсаттары</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қолданылатын</w:t>
      </w:r>
      <w:r w:rsidRPr="00F64C3B">
        <w:rPr>
          <w:color w:val="000000"/>
          <w:sz w:val="28"/>
          <w:szCs w:val="28"/>
          <w:lang w:val="en-US"/>
        </w:rPr>
        <w:t xml:space="preserve"> </w:t>
      </w:r>
      <w:r w:rsidRPr="00F64C3B">
        <w:rPr>
          <w:color w:val="000000"/>
          <w:sz w:val="28"/>
          <w:szCs w:val="28"/>
        </w:rPr>
        <w:t>құралдары</w:t>
      </w:r>
      <w:r w:rsidRPr="00F64C3B">
        <w:rPr>
          <w:color w:val="000000"/>
          <w:sz w:val="28"/>
          <w:szCs w:val="28"/>
          <w:lang w:val="en-US"/>
        </w:rPr>
        <w:t xml:space="preserve"> </w:t>
      </w:r>
      <w:r w:rsidRPr="00F64C3B">
        <w:rPr>
          <w:color w:val="000000"/>
          <w:sz w:val="28"/>
          <w:szCs w:val="28"/>
        </w:rPr>
        <w:t>арқасында</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әрекеттің</w:t>
      </w:r>
      <w:r w:rsidRPr="00F64C3B">
        <w:rPr>
          <w:color w:val="000000"/>
          <w:sz w:val="28"/>
          <w:szCs w:val="28"/>
          <w:lang w:val="en-US"/>
        </w:rPr>
        <w:t xml:space="preserve"> </w:t>
      </w:r>
      <w:r w:rsidRPr="00F64C3B">
        <w:rPr>
          <w:color w:val="000000"/>
          <w:sz w:val="28"/>
          <w:szCs w:val="28"/>
        </w:rPr>
        <w:t>бірегей</w:t>
      </w:r>
      <w:r w:rsidRPr="00F64C3B">
        <w:rPr>
          <w:color w:val="000000"/>
          <w:sz w:val="28"/>
          <w:szCs w:val="28"/>
          <w:lang w:val="en-US"/>
        </w:rPr>
        <w:t xml:space="preserve"> </w:t>
      </w:r>
      <w:r w:rsidRPr="00F64C3B">
        <w:rPr>
          <w:color w:val="000000"/>
          <w:sz w:val="28"/>
          <w:szCs w:val="28"/>
        </w:rPr>
        <w:t>түріне</w:t>
      </w:r>
      <w:r w:rsidRPr="00F64C3B">
        <w:rPr>
          <w:color w:val="000000"/>
          <w:sz w:val="28"/>
          <w:szCs w:val="28"/>
          <w:lang w:val="en-US"/>
        </w:rPr>
        <w:t xml:space="preserve"> </w:t>
      </w:r>
      <w:r w:rsidRPr="00F64C3B">
        <w:rPr>
          <w:color w:val="000000"/>
          <w:sz w:val="28"/>
          <w:szCs w:val="28"/>
        </w:rPr>
        <w:t>айналады</w:t>
      </w:r>
      <w:r w:rsidRPr="00F64C3B">
        <w:rPr>
          <w:color w:val="000000"/>
          <w:sz w:val="28"/>
          <w:szCs w:val="28"/>
          <w:lang w:val="en-US"/>
        </w:rPr>
        <w:t xml:space="preserve">. </w:t>
      </w:r>
      <w:r w:rsidRPr="00F64C3B">
        <w:rPr>
          <w:color w:val="000000"/>
          <w:sz w:val="28"/>
          <w:szCs w:val="28"/>
        </w:rPr>
        <w:t>Есеп</w:t>
      </w:r>
      <w:r w:rsidRPr="00F64C3B">
        <w:rPr>
          <w:color w:val="000000"/>
          <w:sz w:val="28"/>
          <w:szCs w:val="28"/>
          <w:lang w:val="en-US"/>
        </w:rPr>
        <w:t xml:space="preserve"> </w:t>
      </w:r>
      <w:r w:rsidRPr="00F64C3B">
        <w:rPr>
          <w:color w:val="000000"/>
          <w:sz w:val="28"/>
          <w:szCs w:val="28"/>
        </w:rPr>
        <w:t>шешудің</w:t>
      </w:r>
      <w:r w:rsidRPr="00F64C3B">
        <w:rPr>
          <w:color w:val="000000"/>
          <w:sz w:val="28"/>
          <w:szCs w:val="28"/>
          <w:lang w:val="en-US"/>
        </w:rPr>
        <w:t xml:space="preserve"> </w:t>
      </w:r>
      <w:r w:rsidRPr="00F64C3B">
        <w:rPr>
          <w:color w:val="000000"/>
          <w:sz w:val="28"/>
          <w:szCs w:val="28"/>
        </w:rPr>
        <w:t>басты</w:t>
      </w:r>
      <w:r w:rsidRPr="00F64C3B">
        <w:rPr>
          <w:color w:val="000000"/>
          <w:sz w:val="28"/>
          <w:szCs w:val="28"/>
          <w:lang w:val="en-US"/>
        </w:rPr>
        <w:t xml:space="preserve"> </w:t>
      </w:r>
      <w:r w:rsidRPr="00F64C3B">
        <w:rPr>
          <w:color w:val="000000"/>
          <w:sz w:val="28"/>
          <w:szCs w:val="28"/>
        </w:rPr>
        <w:t>мақсаты</w:t>
      </w:r>
      <w:r w:rsidRPr="00F64C3B">
        <w:rPr>
          <w:color w:val="000000"/>
          <w:sz w:val="28"/>
          <w:szCs w:val="28"/>
          <w:lang w:val="en-US"/>
        </w:rPr>
        <w:t xml:space="preserve"> </w:t>
      </w:r>
      <w:r w:rsidRPr="00F64C3B">
        <w:rPr>
          <w:color w:val="000000"/>
          <w:sz w:val="28"/>
          <w:szCs w:val="28"/>
          <w:lang w:val="kk-KZ"/>
        </w:rPr>
        <w:t>–</w:t>
      </w:r>
      <w:r w:rsidRPr="00F64C3B">
        <w:rPr>
          <w:color w:val="000000"/>
          <w:sz w:val="28"/>
          <w:szCs w:val="28"/>
          <w:lang w:val="en-US"/>
        </w:rPr>
        <w:t xml:space="preserve"> </w:t>
      </w: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білік</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дағдыларды</w:t>
      </w:r>
      <w:r w:rsidRPr="00F64C3B">
        <w:rPr>
          <w:color w:val="000000"/>
          <w:sz w:val="28"/>
          <w:szCs w:val="28"/>
          <w:lang w:val="en-US"/>
        </w:rPr>
        <w:t xml:space="preserve"> </w:t>
      </w:r>
      <w:r w:rsidRPr="00F64C3B">
        <w:rPr>
          <w:color w:val="000000"/>
          <w:sz w:val="28"/>
          <w:szCs w:val="28"/>
        </w:rPr>
        <w:t>меңгеру</w:t>
      </w:r>
      <w:r w:rsidRPr="00F64C3B">
        <w:rPr>
          <w:color w:val="000000"/>
          <w:sz w:val="28"/>
          <w:szCs w:val="28"/>
          <w:lang w:val="en-US"/>
        </w:rPr>
        <w:t xml:space="preserve">; </w:t>
      </w:r>
      <w:r w:rsidRPr="00F64C3B">
        <w:rPr>
          <w:color w:val="000000"/>
          <w:sz w:val="28"/>
          <w:szCs w:val="28"/>
        </w:rPr>
        <w:t>ал</w:t>
      </w:r>
      <w:r w:rsidRPr="00F64C3B">
        <w:rPr>
          <w:color w:val="000000"/>
          <w:sz w:val="28"/>
          <w:szCs w:val="28"/>
          <w:lang w:val="en-US"/>
        </w:rPr>
        <w:t xml:space="preserve"> </w:t>
      </w:r>
      <w:r w:rsidRPr="00F64C3B">
        <w:rPr>
          <w:color w:val="000000"/>
          <w:sz w:val="28"/>
          <w:szCs w:val="28"/>
        </w:rPr>
        <w:t>оның</w:t>
      </w:r>
      <w:r w:rsidRPr="00F64C3B">
        <w:rPr>
          <w:color w:val="000000"/>
          <w:sz w:val="28"/>
          <w:szCs w:val="28"/>
          <w:lang w:val="en-US"/>
        </w:rPr>
        <w:t xml:space="preserve"> </w:t>
      </w:r>
      <w:r w:rsidRPr="00F64C3B">
        <w:rPr>
          <w:color w:val="000000"/>
          <w:sz w:val="28"/>
          <w:szCs w:val="28"/>
        </w:rPr>
        <w:t>әдістемесі</w:t>
      </w:r>
      <w:r w:rsidRPr="00F64C3B">
        <w:rPr>
          <w:color w:val="000000"/>
          <w:sz w:val="28"/>
          <w:szCs w:val="28"/>
          <w:lang w:val="en-US"/>
        </w:rPr>
        <w:t xml:space="preserve">, </w:t>
      </w:r>
      <w:r w:rsidRPr="00F64C3B">
        <w:rPr>
          <w:color w:val="000000"/>
          <w:sz w:val="28"/>
          <w:szCs w:val="28"/>
        </w:rPr>
        <w:t>оқушылар</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мұғалімдер</w:t>
      </w:r>
      <w:r w:rsidRPr="00F64C3B">
        <w:rPr>
          <w:color w:val="000000"/>
          <w:sz w:val="28"/>
          <w:szCs w:val="28"/>
          <w:lang w:val="en-US"/>
        </w:rPr>
        <w:t xml:space="preserve"> </w:t>
      </w:r>
      <w:r w:rsidRPr="00F64C3B">
        <w:rPr>
          <w:color w:val="000000"/>
          <w:sz w:val="28"/>
          <w:szCs w:val="28"/>
        </w:rPr>
        <w:t>арасындағы</w:t>
      </w:r>
      <w:r w:rsidRPr="00F64C3B">
        <w:rPr>
          <w:color w:val="000000"/>
          <w:sz w:val="28"/>
          <w:szCs w:val="28"/>
          <w:lang w:val="en-US"/>
        </w:rPr>
        <w:t xml:space="preserve"> </w:t>
      </w:r>
      <w:r w:rsidRPr="00F64C3B">
        <w:rPr>
          <w:color w:val="000000"/>
          <w:sz w:val="28"/>
          <w:szCs w:val="28"/>
        </w:rPr>
        <w:t>өзара</w:t>
      </w:r>
      <w:r w:rsidRPr="00F64C3B">
        <w:rPr>
          <w:color w:val="000000"/>
          <w:sz w:val="28"/>
          <w:szCs w:val="28"/>
          <w:lang w:val="en-US"/>
        </w:rPr>
        <w:t xml:space="preserve"> </w:t>
      </w:r>
      <w:r w:rsidRPr="00F64C3B">
        <w:rPr>
          <w:color w:val="000000"/>
          <w:sz w:val="28"/>
          <w:szCs w:val="28"/>
        </w:rPr>
        <w:t>әрекеттесу</w:t>
      </w:r>
      <w:r w:rsidRPr="00F64C3B">
        <w:rPr>
          <w:color w:val="000000"/>
          <w:sz w:val="28"/>
          <w:szCs w:val="28"/>
          <w:lang w:val="en-US"/>
        </w:rPr>
        <w:t xml:space="preserve"> </w:t>
      </w:r>
      <w:r w:rsidRPr="00F64C3B">
        <w:rPr>
          <w:color w:val="000000"/>
          <w:sz w:val="28"/>
          <w:szCs w:val="28"/>
        </w:rPr>
        <w:t>процесінде</w:t>
      </w:r>
      <w:r w:rsidRPr="00F64C3B">
        <w:rPr>
          <w:color w:val="000000"/>
          <w:sz w:val="28"/>
          <w:szCs w:val="28"/>
          <w:lang w:val="en-US"/>
        </w:rPr>
        <w:t xml:space="preserve"> </w:t>
      </w:r>
      <w:r w:rsidRPr="00F64C3B">
        <w:rPr>
          <w:color w:val="000000"/>
          <w:sz w:val="28"/>
          <w:szCs w:val="28"/>
        </w:rPr>
        <w:t>көрінеді</w:t>
      </w:r>
      <w:r w:rsidRPr="00F64C3B">
        <w:rPr>
          <w:color w:val="000000"/>
          <w:sz w:val="28"/>
          <w:szCs w:val="28"/>
          <w:lang w:val="en-US"/>
        </w:rPr>
        <w:t xml:space="preserve">, </w:t>
      </w:r>
      <w:r w:rsidRPr="00F64C3B">
        <w:rPr>
          <w:color w:val="000000"/>
          <w:sz w:val="28"/>
          <w:szCs w:val="28"/>
        </w:rPr>
        <w:t>ол</w:t>
      </w:r>
      <w:r w:rsidRPr="00F64C3B">
        <w:rPr>
          <w:color w:val="000000"/>
          <w:sz w:val="28"/>
          <w:szCs w:val="28"/>
          <w:lang w:val="en-US"/>
        </w:rPr>
        <w:t xml:space="preserve"> </w:t>
      </w:r>
      <w:r w:rsidRPr="00F64C3B">
        <w:rPr>
          <w:color w:val="000000"/>
          <w:sz w:val="28"/>
          <w:szCs w:val="28"/>
        </w:rPr>
        <w:t>әдістеме</w:t>
      </w:r>
      <w:r w:rsidRPr="00F64C3B">
        <w:rPr>
          <w:color w:val="000000"/>
          <w:sz w:val="28"/>
          <w:szCs w:val="28"/>
          <w:lang w:val="en-US"/>
        </w:rPr>
        <w:t xml:space="preserve"> </w:t>
      </w:r>
      <w:r w:rsidRPr="00F64C3B">
        <w:rPr>
          <w:color w:val="000000"/>
          <w:sz w:val="28"/>
          <w:szCs w:val="28"/>
        </w:rPr>
        <w:t>есептерді</w:t>
      </w:r>
      <w:r w:rsidRPr="00F64C3B">
        <w:rPr>
          <w:color w:val="000000"/>
          <w:sz w:val="28"/>
          <w:szCs w:val="28"/>
          <w:lang w:val="en-US"/>
        </w:rPr>
        <w:t xml:space="preserve"> </w:t>
      </w:r>
      <w:r w:rsidRPr="00F64C3B">
        <w:rPr>
          <w:color w:val="000000"/>
          <w:sz w:val="28"/>
          <w:szCs w:val="28"/>
        </w:rPr>
        <w:t>жеке</w:t>
      </w:r>
      <w:r w:rsidRPr="00F64C3B">
        <w:rPr>
          <w:color w:val="000000"/>
          <w:sz w:val="28"/>
          <w:szCs w:val="28"/>
          <w:lang w:val="en-US"/>
        </w:rPr>
        <w:t xml:space="preserve"> </w:t>
      </w:r>
      <w:r w:rsidRPr="00F64C3B">
        <w:rPr>
          <w:color w:val="000000"/>
          <w:sz w:val="28"/>
          <w:szCs w:val="28"/>
        </w:rPr>
        <w:t>немесе</w:t>
      </w:r>
      <w:r w:rsidRPr="00F64C3B">
        <w:rPr>
          <w:color w:val="000000"/>
          <w:sz w:val="28"/>
          <w:szCs w:val="28"/>
          <w:lang w:val="en-US"/>
        </w:rPr>
        <w:t xml:space="preserve"> </w:t>
      </w:r>
      <w:r w:rsidRPr="00F64C3B">
        <w:rPr>
          <w:color w:val="000000"/>
          <w:sz w:val="28"/>
          <w:szCs w:val="28"/>
        </w:rPr>
        <w:t>топ</w:t>
      </w:r>
      <w:r w:rsidRPr="00F64C3B">
        <w:rPr>
          <w:color w:val="000000"/>
          <w:sz w:val="28"/>
          <w:szCs w:val="28"/>
          <w:lang w:val="en-US"/>
        </w:rPr>
        <w:t xml:space="preserve"> </w:t>
      </w:r>
      <w:r w:rsidRPr="00F64C3B">
        <w:rPr>
          <w:color w:val="000000"/>
          <w:sz w:val="28"/>
          <w:szCs w:val="28"/>
        </w:rPr>
        <w:t>болып</w:t>
      </w:r>
      <w:r w:rsidRPr="00F64C3B">
        <w:rPr>
          <w:color w:val="000000"/>
          <w:sz w:val="28"/>
          <w:szCs w:val="28"/>
          <w:lang w:val="en-US"/>
        </w:rPr>
        <w:t xml:space="preserve"> </w:t>
      </w:r>
      <w:r w:rsidRPr="00F64C3B">
        <w:rPr>
          <w:color w:val="000000"/>
          <w:sz w:val="28"/>
          <w:szCs w:val="28"/>
        </w:rPr>
        <w:t>шешуді</w:t>
      </w:r>
      <w:r w:rsidRPr="00F64C3B">
        <w:rPr>
          <w:color w:val="000000"/>
          <w:sz w:val="28"/>
          <w:szCs w:val="28"/>
          <w:lang w:val="en-US"/>
        </w:rPr>
        <w:t xml:space="preserve"> </w:t>
      </w:r>
      <w:r w:rsidRPr="00F64C3B">
        <w:rPr>
          <w:color w:val="000000"/>
          <w:sz w:val="28"/>
          <w:szCs w:val="28"/>
        </w:rPr>
        <w:t>қамтиды</w:t>
      </w:r>
      <w:r w:rsidRPr="00F64C3B">
        <w:rPr>
          <w:color w:val="000000"/>
          <w:sz w:val="28"/>
          <w:szCs w:val="28"/>
          <w:lang w:val="en-US"/>
        </w:rPr>
        <w:t xml:space="preserve">. </w:t>
      </w:r>
      <w:r w:rsidRPr="00F64C3B">
        <w:rPr>
          <w:color w:val="000000"/>
          <w:sz w:val="28"/>
          <w:szCs w:val="28"/>
        </w:rPr>
        <w:t>Есеп</w:t>
      </w:r>
      <w:r w:rsidRPr="00F64C3B">
        <w:rPr>
          <w:color w:val="000000"/>
          <w:sz w:val="28"/>
          <w:szCs w:val="28"/>
          <w:lang w:val="en-US"/>
        </w:rPr>
        <w:t xml:space="preserve"> </w:t>
      </w:r>
      <w:r w:rsidRPr="00F64C3B">
        <w:rPr>
          <w:color w:val="000000"/>
          <w:sz w:val="28"/>
          <w:szCs w:val="28"/>
        </w:rPr>
        <w:t>шешу</w:t>
      </w:r>
      <w:r w:rsidRPr="00F64C3B">
        <w:rPr>
          <w:color w:val="000000"/>
          <w:sz w:val="28"/>
          <w:szCs w:val="28"/>
          <w:lang w:val="en-US"/>
        </w:rPr>
        <w:t xml:space="preserve"> </w:t>
      </w:r>
      <w:r w:rsidRPr="00F64C3B">
        <w:rPr>
          <w:color w:val="000000"/>
          <w:sz w:val="28"/>
          <w:szCs w:val="28"/>
        </w:rPr>
        <w:t>барысында</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алған</w:t>
      </w:r>
      <w:r w:rsidRPr="00F64C3B">
        <w:rPr>
          <w:color w:val="000000"/>
          <w:sz w:val="28"/>
          <w:szCs w:val="28"/>
          <w:lang w:val="en-US"/>
        </w:rPr>
        <w:t xml:space="preserve"> </w:t>
      </w:r>
      <w:r w:rsidRPr="00F64C3B">
        <w:rPr>
          <w:color w:val="000000"/>
          <w:sz w:val="28"/>
          <w:szCs w:val="28"/>
        </w:rPr>
        <w:t>білімі</w:t>
      </w:r>
      <w:r w:rsidRPr="00F64C3B">
        <w:rPr>
          <w:color w:val="000000"/>
          <w:sz w:val="28"/>
          <w:szCs w:val="28"/>
          <w:lang w:val="en-US"/>
        </w:rPr>
        <w:t xml:space="preserve">, </w:t>
      </w:r>
      <w:r w:rsidRPr="00F64C3B">
        <w:rPr>
          <w:color w:val="000000"/>
          <w:sz w:val="28"/>
          <w:szCs w:val="28"/>
        </w:rPr>
        <w:t>біліктілігі</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дағдыларын</w:t>
      </w:r>
      <w:r w:rsidRPr="00F64C3B">
        <w:rPr>
          <w:color w:val="000000"/>
          <w:sz w:val="28"/>
          <w:szCs w:val="28"/>
          <w:lang w:val="en-US"/>
        </w:rPr>
        <w:t xml:space="preserve"> </w:t>
      </w:r>
      <w:r w:rsidRPr="00F64C3B">
        <w:rPr>
          <w:color w:val="000000"/>
          <w:sz w:val="28"/>
          <w:szCs w:val="28"/>
        </w:rPr>
        <w:t>қалыптастыратын</w:t>
      </w:r>
      <w:r w:rsidRPr="00F64C3B">
        <w:rPr>
          <w:color w:val="000000"/>
          <w:sz w:val="28"/>
          <w:szCs w:val="28"/>
          <w:lang w:val="en-US"/>
        </w:rPr>
        <w:t xml:space="preserve"> </w:t>
      </w:r>
      <w:r w:rsidRPr="00F64C3B">
        <w:rPr>
          <w:color w:val="000000"/>
          <w:sz w:val="28"/>
          <w:szCs w:val="28"/>
        </w:rPr>
        <w:t>жаттығулар</w:t>
      </w:r>
      <w:r w:rsidRPr="00F64C3B">
        <w:rPr>
          <w:color w:val="000000"/>
          <w:sz w:val="28"/>
          <w:szCs w:val="28"/>
          <w:lang w:val="en-US"/>
        </w:rPr>
        <w:t xml:space="preserve"> </w:t>
      </w:r>
      <w:r w:rsidRPr="00F64C3B">
        <w:rPr>
          <w:color w:val="000000"/>
          <w:sz w:val="28"/>
          <w:szCs w:val="28"/>
        </w:rPr>
        <w:t>есептің</w:t>
      </w:r>
      <w:r w:rsidRPr="00F64C3B">
        <w:rPr>
          <w:color w:val="000000"/>
          <w:sz w:val="28"/>
          <w:szCs w:val="28"/>
          <w:lang w:val="en-US"/>
        </w:rPr>
        <w:t xml:space="preserve"> </w:t>
      </w:r>
      <w:r w:rsidRPr="00F64C3B">
        <w:rPr>
          <w:color w:val="000000"/>
          <w:sz w:val="28"/>
          <w:szCs w:val="28"/>
        </w:rPr>
        <w:t>тікелей</w:t>
      </w:r>
      <w:r w:rsidRPr="00F64C3B">
        <w:rPr>
          <w:color w:val="000000"/>
          <w:sz w:val="28"/>
          <w:szCs w:val="28"/>
          <w:lang w:val="en-US"/>
        </w:rPr>
        <w:t xml:space="preserve"> </w:t>
      </w:r>
      <w:r w:rsidRPr="00F64C3B">
        <w:rPr>
          <w:color w:val="000000"/>
          <w:sz w:val="28"/>
          <w:szCs w:val="28"/>
        </w:rPr>
        <w:t>өнімі</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қарастырылады</w:t>
      </w:r>
      <w:r w:rsidRPr="00F64C3B">
        <w:rPr>
          <w:color w:val="000000"/>
          <w:sz w:val="28"/>
          <w:szCs w:val="28"/>
          <w:lang w:val="en-US"/>
        </w:rPr>
        <w:t>.</w:t>
      </w:r>
    </w:p>
    <w:p w14:paraId="6C974E4F" w14:textId="77777777" w:rsidR="0083272D" w:rsidRPr="00F64C3B" w:rsidRDefault="0083272D" w:rsidP="0083272D">
      <w:pPr>
        <w:pStyle w:val="NormalWeb"/>
        <w:spacing w:before="0" w:beforeAutospacing="0" w:after="0" w:afterAutospacing="0"/>
        <w:ind w:firstLine="720"/>
        <w:jc w:val="both"/>
        <w:rPr>
          <w:sz w:val="28"/>
          <w:szCs w:val="28"/>
          <w:lang w:val="en-US"/>
        </w:rPr>
      </w:pPr>
      <w:r w:rsidRPr="00F64C3B">
        <w:rPr>
          <w:color w:val="000000"/>
          <w:sz w:val="28"/>
          <w:szCs w:val="28"/>
        </w:rPr>
        <w:t>Математикалық</w:t>
      </w:r>
      <w:r w:rsidRPr="00F64C3B">
        <w:rPr>
          <w:color w:val="000000"/>
          <w:sz w:val="28"/>
          <w:szCs w:val="28"/>
          <w:lang w:val="en-US"/>
        </w:rPr>
        <w:t xml:space="preserve"> </w:t>
      </w:r>
      <w:r w:rsidRPr="00F64C3B">
        <w:rPr>
          <w:color w:val="000000"/>
          <w:sz w:val="28"/>
          <w:szCs w:val="28"/>
        </w:rPr>
        <w:t>есептердің</w:t>
      </w:r>
      <w:r w:rsidRPr="00F64C3B">
        <w:rPr>
          <w:color w:val="000000"/>
          <w:sz w:val="28"/>
          <w:szCs w:val="28"/>
          <w:lang w:val="en-US"/>
        </w:rPr>
        <w:t xml:space="preserve"> </w:t>
      </w:r>
      <w:r w:rsidRPr="00F64C3B">
        <w:rPr>
          <w:color w:val="000000"/>
          <w:sz w:val="28"/>
          <w:szCs w:val="28"/>
        </w:rPr>
        <w:t>барлық</w:t>
      </w:r>
      <w:r w:rsidRPr="00F64C3B">
        <w:rPr>
          <w:color w:val="000000"/>
          <w:sz w:val="28"/>
          <w:szCs w:val="28"/>
          <w:lang w:val="en-US"/>
        </w:rPr>
        <w:t xml:space="preserve"> </w:t>
      </w:r>
      <w:r w:rsidRPr="00F64C3B">
        <w:rPr>
          <w:color w:val="000000"/>
          <w:sz w:val="28"/>
          <w:szCs w:val="28"/>
        </w:rPr>
        <w:t>дидактикалық</w:t>
      </w:r>
      <w:r w:rsidRPr="00F64C3B">
        <w:rPr>
          <w:color w:val="000000"/>
          <w:sz w:val="28"/>
          <w:szCs w:val="28"/>
          <w:lang w:val="en-US"/>
        </w:rPr>
        <w:t xml:space="preserve"> </w:t>
      </w:r>
      <w:r w:rsidRPr="00F64C3B">
        <w:rPr>
          <w:color w:val="000000"/>
          <w:sz w:val="28"/>
          <w:szCs w:val="28"/>
        </w:rPr>
        <w:t>функцияларын</w:t>
      </w:r>
      <w:r w:rsidRPr="00F64C3B">
        <w:rPr>
          <w:color w:val="000000"/>
          <w:sz w:val="28"/>
          <w:szCs w:val="28"/>
          <w:lang w:val="en-US"/>
        </w:rPr>
        <w:t xml:space="preserve"> </w:t>
      </w:r>
      <w:r w:rsidRPr="00F64C3B">
        <w:rPr>
          <w:color w:val="000000"/>
          <w:sz w:val="28"/>
          <w:szCs w:val="28"/>
        </w:rPr>
        <w:t>пайдалану</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 xml:space="preserve"> </w:t>
      </w:r>
      <w:r w:rsidRPr="00F64C3B">
        <w:rPr>
          <w:color w:val="000000"/>
          <w:sz w:val="28"/>
          <w:szCs w:val="28"/>
        </w:rPr>
        <w:t>математиканы</w:t>
      </w:r>
      <w:r w:rsidRPr="00F64C3B">
        <w:rPr>
          <w:color w:val="000000"/>
          <w:sz w:val="28"/>
          <w:szCs w:val="28"/>
          <w:lang w:val="en-US"/>
        </w:rPr>
        <w:t xml:space="preserve"> </w:t>
      </w:r>
      <w:r w:rsidRPr="00F64C3B">
        <w:rPr>
          <w:color w:val="000000"/>
          <w:sz w:val="28"/>
          <w:szCs w:val="28"/>
        </w:rPr>
        <w:t>оқытудың</w:t>
      </w:r>
      <w:r w:rsidRPr="00F64C3B">
        <w:rPr>
          <w:color w:val="000000"/>
          <w:sz w:val="28"/>
          <w:szCs w:val="28"/>
          <w:lang w:val="en-US"/>
        </w:rPr>
        <w:t xml:space="preserve"> </w:t>
      </w:r>
      <w:r w:rsidRPr="00F64C3B">
        <w:rPr>
          <w:color w:val="000000"/>
          <w:sz w:val="28"/>
          <w:szCs w:val="28"/>
        </w:rPr>
        <w:t>тиімділігін</w:t>
      </w:r>
      <w:r w:rsidRPr="00F64C3B">
        <w:rPr>
          <w:color w:val="000000"/>
          <w:sz w:val="28"/>
          <w:szCs w:val="28"/>
          <w:lang w:val="en-US"/>
        </w:rPr>
        <w:t xml:space="preserve"> </w:t>
      </w:r>
      <w:r w:rsidRPr="00F64C3B">
        <w:rPr>
          <w:color w:val="000000"/>
          <w:sz w:val="28"/>
          <w:szCs w:val="28"/>
        </w:rPr>
        <w:t>арттыруға</w:t>
      </w:r>
      <w:r w:rsidRPr="00F64C3B">
        <w:rPr>
          <w:color w:val="000000"/>
          <w:sz w:val="28"/>
          <w:szCs w:val="28"/>
          <w:lang w:val="en-US"/>
        </w:rPr>
        <w:t xml:space="preserve"> </w:t>
      </w:r>
      <w:r w:rsidRPr="00F64C3B">
        <w:rPr>
          <w:color w:val="000000"/>
          <w:sz w:val="28"/>
          <w:szCs w:val="28"/>
        </w:rPr>
        <w:t>болады</w:t>
      </w:r>
      <w:r w:rsidRPr="00F64C3B">
        <w:rPr>
          <w:color w:val="000000"/>
          <w:sz w:val="28"/>
          <w:szCs w:val="28"/>
          <w:lang w:val="en-US"/>
        </w:rPr>
        <w:t xml:space="preserve"> </w:t>
      </w:r>
      <w:r w:rsidRPr="00F64C3B">
        <w:rPr>
          <w:color w:val="000000"/>
          <w:sz w:val="28"/>
          <w:szCs w:val="28"/>
        </w:rPr>
        <w:t>деген</w:t>
      </w:r>
      <w:r w:rsidRPr="00F64C3B">
        <w:rPr>
          <w:color w:val="000000"/>
          <w:sz w:val="28"/>
          <w:szCs w:val="28"/>
          <w:lang w:val="en-US"/>
        </w:rPr>
        <w:t xml:space="preserve"> </w:t>
      </w:r>
      <w:r w:rsidRPr="00F64C3B">
        <w:rPr>
          <w:color w:val="000000"/>
          <w:sz w:val="28"/>
          <w:szCs w:val="28"/>
        </w:rPr>
        <w:t>ұстанымды</w:t>
      </w:r>
      <w:r w:rsidRPr="00F64C3B">
        <w:rPr>
          <w:color w:val="000000"/>
          <w:sz w:val="28"/>
          <w:szCs w:val="28"/>
          <w:lang w:val="en-US"/>
        </w:rPr>
        <w:t xml:space="preserve"> </w:t>
      </w:r>
      <w:r w:rsidRPr="00F64C3B">
        <w:rPr>
          <w:color w:val="000000"/>
          <w:sz w:val="28"/>
          <w:szCs w:val="28"/>
        </w:rPr>
        <w:t>ұстанамыз</w:t>
      </w:r>
      <w:r w:rsidRPr="00F64C3B">
        <w:rPr>
          <w:color w:val="000000"/>
          <w:sz w:val="28"/>
          <w:szCs w:val="28"/>
          <w:lang w:val="en-US"/>
        </w:rPr>
        <w:t xml:space="preserve">. </w:t>
      </w:r>
      <w:r w:rsidRPr="00F64C3B">
        <w:rPr>
          <w:color w:val="000000"/>
          <w:sz w:val="28"/>
          <w:szCs w:val="28"/>
        </w:rPr>
        <w:t>Есептердің</w:t>
      </w:r>
      <w:r w:rsidRPr="00F64C3B">
        <w:rPr>
          <w:color w:val="000000"/>
          <w:sz w:val="28"/>
          <w:szCs w:val="28"/>
          <w:lang w:val="en-US"/>
        </w:rPr>
        <w:t xml:space="preserve"> </w:t>
      </w:r>
      <w:r w:rsidRPr="00F64C3B">
        <w:rPr>
          <w:color w:val="000000"/>
          <w:sz w:val="28"/>
          <w:szCs w:val="28"/>
        </w:rPr>
        <w:t>функцияларының</w:t>
      </w:r>
      <w:r w:rsidRPr="00F64C3B">
        <w:rPr>
          <w:color w:val="000000"/>
          <w:sz w:val="28"/>
          <w:szCs w:val="28"/>
          <w:lang w:val="en-US"/>
        </w:rPr>
        <w:t xml:space="preserve"> </w:t>
      </w:r>
      <w:r w:rsidRPr="00F64C3B">
        <w:rPr>
          <w:color w:val="000000"/>
          <w:sz w:val="28"/>
          <w:szCs w:val="28"/>
        </w:rPr>
        <w:t>мағынасын</w:t>
      </w:r>
      <w:r w:rsidRPr="00F64C3B">
        <w:rPr>
          <w:color w:val="000000"/>
          <w:sz w:val="28"/>
          <w:szCs w:val="28"/>
          <w:lang w:val="en-US"/>
        </w:rPr>
        <w:t xml:space="preserve"> </w:t>
      </w:r>
      <w:r w:rsidRPr="00F64C3B">
        <w:rPr>
          <w:color w:val="000000"/>
          <w:sz w:val="28"/>
          <w:szCs w:val="28"/>
        </w:rPr>
        <w:t>келесідей</w:t>
      </w:r>
      <w:r w:rsidRPr="00F64C3B">
        <w:rPr>
          <w:color w:val="000000"/>
          <w:sz w:val="28"/>
          <w:szCs w:val="28"/>
          <w:lang w:val="en-US"/>
        </w:rPr>
        <w:t xml:space="preserve"> </w:t>
      </w:r>
      <w:r w:rsidRPr="00F64C3B">
        <w:rPr>
          <w:color w:val="000000"/>
          <w:sz w:val="28"/>
          <w:szCs w:val="28"/>
        </w:rPr>
        <w:t>анықтауға</w:t>
      </w:r>
      <w:r w:rsidRPr="00F64C3B">
        <w:rPr>
          <w:color w:val="000000"/>
          <w:sz w:val="28"/>
          <w:szCs w:val="28"/>
          <w:lang w:val="en-US"/>
        </w:rPr>
        <w:t xml:space="preserve"> </w:t>
      </w:r>
      <w:r w:rsidRPr="00F64C3B">
        <w:rPr>
          <w:color w:val="000000"/>
          <w:sz w:val="28"/>
          <w:szCs w:val="28"/>
        </w:rPr>
        <w:t>болады</w:t>
      </w:r>
      <w:r w:rsidRPr="00F64C3B">
        <w:rPr>
          <w:color w:val="000000"/>
          <w:sz w:val="28"/>
          <w:szCs w:val="28"/>
          <w:lang w:val="en-US"/>
        </w:rPr>
        <w:t>:</w:t>
      </w:r>
    </w:p>
    <w:p w14:paraId="4635FC94" w14:textId="77777777"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Ұғымдарды</w:t>
      </w:r>
      <w:r w:rsidRPr="00F64C3B">
        <w:rPr>
          <w:color w:val="000000"/>
          <w:sz w:val="28"/>
          <w:szCs w:val="28"/>
          <w:lang w:val="en-US"/>
        </w:rPr>
        <w:t xml:space="preserve"> </w:t>
      </w:r>
      <w:r w:rsidRPr="00F64C3B">
        <w:rPr>
          <w:color w:val="000000"/>
          <w:sz w:val="28"/>
          <w:szCs w:val="28"/>
        </w:rPr>
        <w:t>қалыптастыру</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жандандыру</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 xml:space="preserve"> </w:t>
      </w:r>
      <w:r w:rsidRPr="00F64C3B">
        <w:rPr>
          <w:color w:val="000000"/>
          <w:sz w:val="28"/>
          <w:szCs w:val="28"/>
        </w:rPr>
        <w:t>оқушыларды</w:t>
      </w:r>
      <w:r w:rsidRPr="00F64C3B">
        <w:rPr>
          <w:color w:val="000000"/>
          <w:sz w:val="28"/>
          <w:szCs w:val="28"/>
          <w:lang w:val="en-US"/>
        </w:rPr>
        <w:t xml:space="preserve"> </w:t>
      </w:r>
      <w:r w:rsidRPr="00F64C3B">
        <w:rPr>
          <w:color w:val="000000"/>
          <w:sz w:val="28"/>
          <w:szCs w:val="28"/>
        </w:rPr>
        <w:t>мәселені</w:t>
      </w:r>
      <w:r w:rsidRPr="00F64C3B">
        <w:rPr>
          <w:color w:val="000000"/>
          <w:sz w:val="28"/>
          <w:szCs w:val="28"/>
          <w:lang w:val="en-US"/>
        </w:rPr>
        <w:t xml:space="preserve"> </w:t>
      </w:r>
      <w:r w:rsidRPr="00F64C3B">
        <w:rPr>
          <w:color w:val="000000"/>
          <w:sz w:val="28"/>
          <w:szCs w:val="28"/>
        </w:rPr>
        <w:t>қоюға</w:t>
      </w:r>
      <w:r w:rsidRPr="00F64C3B">
        <w:rPr>
          <w:color w:val="000000"/>
          <w:sz w:val="28"/>
          <w:szCs w:val="28"/>
          <w:lang w:val="en-US"/>
        </w:rPr>
        <w:t xml:space="preserve">, </w:t>
      </w:r>
      <w:r w:rsidRPr="00F64C3B">
        <w:rPr>
          <w:color w:val="000000"/>
          <w:sz w:val="28"/>
          <w:szCs w:val="28"/>
        </w:rPr>
        <w:t>ұғымдар</w:t>
      </w:r>
      <w:r w:rsidRPr="00F64C3B">
        <w:rPr>
          <w:color w:val="000000"/>
          <w:sz w:val="28"/>
          <w:szCs w:val="28"/>
          <w:lang w:val="en-US"/>
        </w:rPr>
        <w:t xml:space="preserve"> </w:t>
      </w:r>
      <w:r w:rsidRPr="00F64C3B">
        <w:rPr>
          <w:color w:val="000000"/>
          <w:sz w:val="28"/>
          <w:szCs w:val="28"/>
        </w:rPr>
        <w:t>мен</w:t>
      </w:r>
      <w:r w:rsidRPr="00F64C3B">
        <w:rPr>
          <w:color w:val="000000"/>
          <w:sz w:val="28"/>
          <w:szCs w:val="28"/>
          <w:lang w:val="en-US"/>
        </w:rPr>
        <w:t xml:space="preserve"> </w:t>
      </w:r>
      <w:r w:rsidRPr="00F64C3B">
        <w:rPr>
          <w:color w:val="000000"/>
          <w:sz w:val="28"/>
          <w:szCs w:val="28"/>
        </w:rPr>
        <w:t>әдістерді</w:t>
      </w:r>
      <w:r w:rsidRPr="00F64C3B">
        <w:rPr>
          <w:color w:val="000000"/>
          <w:sz w:val="28"/>
          <w:szCs w:val="28"/>
          <w:lang w:val="en-US"/>
        </w:rPr>
        <w:t xml:space="preserve">, </w:t>
      </w:r>
      <w:r w:rsidRPr="00F64C3B">
        <w:rPr>
          <w:color w:val="000000"/>
          <w:sz w:val="28"/>
          <w:szCs w:val="28"/>
        </w:rPr>
        <w:t>алгоритмдерді</w:t>
      </w:r>
      <w:r w:rsidRPr="00F64C3B">
        <w:rPr>
          <w:color w:val="000000"/>
          <w:sz w:val="28"/>
          <w:szCs w:val="28"/>
          <w:lang w:val="en-US"/>
        </w:rPr>
        <w:t xml:space="preserve"> </w:t>
      </w:r>
      <w:r w:rsidRPr="00F64C3B">
        <w:rPr>
          <w:color w:val="000000"/>
          <w:sz w:val="28"/>
          <w:szCs w:val="28"/>
        </w:rPr>
        <w:t>енгізуге</w:t>
      </w:r>
      <w:r w:rsidRPr="00F64C3B">
        <w:rPr>
          <w:color w:val="000000"/>
          <w:sz w:val="28"/>
          <w:szCs w:val="28"/>
          <w:lang w:val="en-US"/>
        </w:rPr>
        <w:t xml:space="preserve"> </w:t>
      </w:r>
      <w:r w:rsidRPr="00F64C3B">
        <w:rPr>
          <w:color w:val="000000"/>
          <w:sz w:val="28"/>
          <w:szCs w:val="28"/>
        </w:rPr>
        <w:t>ынталандыруға</w:t>
      </w:r>
      <w:r w:rsidRPr="00F64C3B">
        <w:rPr>
          <w:color w:val="000000"/>
          <w:sz w:val="28"/>
          <w:szCs w:val="28"/>
          <w:lang w:val="en-US"/>
        </w:rPr>
        <w:t xml:space="preserve"> </w:t>
      </w:r>
      <w:r w:rsidRPr="00F64C3B">
        <w:rPr>
          <w:color w:val="000000"/>
          <w:sz w:val="28"/>
          <w:szCs w:val="28"/>
        </w:rPr>
        <w:t>мүмкіндік</w:t>
      </w:r>
      <w:r w:rsidRPr="00F64C3B">
        <w:rPr>
          <w:color w:val="000000"/>
          <w:sz w:val="28"/>
          <w:szCs w:val="28"/>
          <w:lang w:val="en-US"/>
        </w:rPr>
        <w:t xml:space="preserve"> </w:t>
      </w:r>
      <w:r w:rsidRPr="00F64C3B">
        <w:rPr>
          <w:color w:val="000000"/>
          <w:sz w:val="28"/>
          <w:szCs w:val="28"/>
        </w:rPr>
        <w:t>береді</w:t>
      </w:r>
      <w:r w:rsidRPr="00F64C3B">
        <w:rPr>
          <w:color w:val="000000"/>
          <w:sz w:val="28"/>
          <w:szCs w:val="28"/>
          <w:lang w:val="en-US"/>
        </w:rPr>
        <w:t>.</w:t>
      </w:r>
    </w:p>
    <w:p w14:paraId="0B94783A" w14:textId="77777777"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Білім</w:t>
      </w:r>
      <w:r w:rsidRPr="00F64C3B">
        <w:rPr>
          <w:color w:val="000000"/>
          <w:sz w:val="28"/>
          <w:szCs w:val="28"/>
          <w:lang w:val="en-US"/>
        </w:rPr>
        <w:t xml:space="preserve"> </w:t>
      </w:r>
      <w:r w:rsidRPr="00F64C3B">
        <w:rPr>
          <w:color w:val="000000"/>
          <w:sz w:val="28"/>
          <w:szCs w:val="28"/>
        </w:rPr>
        <w:t>беру</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оқушыларға</w:t>
      </w:r>
      <w:r w:rsidRPr="00F64C3B">
        <w:rPr>
          <w:color w:val="000000"/>
          <w:sz w:val="28"/>
          <w:szCs w:val="28"/>
          <w:lang w:val="en-US"/>
        </w:rPr>
        <w:t xml:space="preserve"> </w:t>
      </w:r>
      <w:r w:rsidRPr="00F64C3B">
        <w:rPr>
          <w:color w:val="000000"/>
          <w:sz w:val="28"/>
          <w:szCs w:val="28"/>
        </w:rPr>
        <w:t>есептің</w:t>
      </w:r>
      <w:r w:rsidRPr="00F64C3B">
        <w:rPr>
          <w:color w:val="000000"/>
          <w:sz w:val="28"/>
          <w:szCs w:val="28"/>
          <w:lang w:val="en-US"/>
        </w:rPr>
        <w:t xml:space="preserve"> </w:t>
      </w:r>
      <w:r w:rsidRPr="00F64C3B">
        <w:rPr>
          <w:color w:val="000000"/>
          <w:sz w:val="28"/>
          <w:szCs w:val="28"/>
        </w:rPr>
        <w:t>мазмұнын</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оны</w:t>
      </w:r>
      <w:r w:rsidRPr="00F64C3B">
        <w:rPr>
          <w:color w:val="000000"/>
          <w:sz w:val="28"/>
          <w:szCs w:val="28"/>
          <w:lang w:val="en-US"/>
        </w:rPr>
        <w:t xml:space="preserve"> </w:t>
      </w:r>
      <w:r w:rsidRPr="00F64C3B">
        <w:rPr>
          <w:color w:val="000000"/>
          <w:sz w:val="28"/>
          <w:szCs w:val="28"/>
        </w:rPr>
        <w:t>шешу</w:t>
      </w:r>
      <w:r w:rsidRPr="00F64C3B">
        <w:rPr>
          <w:color w:val="000000"/>
          <w:sz w:val="28"/>
          <w:szCs w:val="28"/>
          <w:lang w:val="en-US"/>
        </w:rPr>
        <w:t xml:space="preserve"> </w:t>
      </w:r>
      <w:r w:rsidRPr="00F64C3B">
        <w:rPr>
          <w:color w:val="000000"/>
          <w:sz w:val="28"/>
          <w:szCs w:val="28"/>
        </w:rPr>
        <w:t>барысындағы</w:t>
      </w:r>
      <w:r w:rsidRPr="00F64C3B">
        <w:rPr>
          <w:color w:val="000000"/>
          <w:sz w:val="28"/>
          <w:szCs w:val="28"/>
          <w:lang w:val="en-US"/>
        </w:rPr>
        <w:t xml:space="preserve"> </w:t>
      </w:r>
      <w:r w:rsidRPr="00F64C3B">
        <w:rPr>
          <w:color w:val="000000"/>
          <w:sz w:val="28"/>
          <w:szCs w:val="28"/>
        </w:rPr>
        <w:t>білімді</w:t>
      </w:r>
      <w:r w:rsidRPr="00F64C3B">
        <w:rPr>
          <w:color w:val="000000"/>
          <w:sz w:val="28"/>
          <w:szCs w:val="28"/>
          <w:lang w:val="en-US"/>
        </w:rPr>
        <w:t xml:space="preserve"> </w:t>
      </w:r>
      <w:r w:rsidRPr="00F64C3B">
        <w:rPr>
          <w:color w:val="000000"/>
          <w:sz w:val="28"/>
          <w:szCs w:val="28"/>
        </w:rPr>
        <w:t>меңгерудің</w:t>
      </w:r>
      <w:r w:rsidRPr="00F64C3B">
        <w:rPr>
          <w:color w:val="000000"/>
          <w:sz w:val="28"/>
          <w:szCs w:val="28"/>
          <w:lang w:val="en-US"/>
        </w:rPr>
        <w:t xml:space="preserve"> </w:t>
      </w:r>
      <w:r w:rsidRPr="00F64C3B">
        <w:rPr>
          <w:color w:val="000000"/>
          <w:sz w:val="28"/>
          <w:szCs w:val="28"/>
        </w:rPr>
        <w:t>әдістерін</w:t>
      </w:r>
      <w:r w:rsidRPr="00F64C3B">
        <w:rPr>
          <w:color w:val="000000"/>
          <w:sz w:val="28"/>
          <w:szCs w:val="28"/>
          <w:lang w:val="en-US"/>
        </w:rPr>
        <w:t xml:space="preserve"> </w:t>
      </w:r>
      <w:r w:rsidRPr="00F64C3B">
        <w:rPr>
          <w:color w:val="000000"/>
          <w:sz w:val="28"/>
          <w:szCs w:val="28"/>
        </w:rPr>
        <w:t>ұсынады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w:t>
      </w:r>
      <w:r w:rsidRPr="00F64C3B">
        <w:rPr>
          <w:color w:val="000000"/>
          <w:sz w:val="28"/>
          <w:szCs w:val="28"/>
          <w:lang w:val="en-US"/>
        </w:rPr>
        <w:t xml:space="preserve">, </w:t>
      </w:r>
      <w:r w:rsidRPr="00F64C3B">
        <w:rPr>
          <w:color w:val="000000"/>
          <w:sz w:val="28"/>
          <w:szCs w:val="28"/>
        </w:rPr>
        <w:t>үлгі</w:t>
      </w:r>
      <w:r w:rsidRPr="00F64C3B">
        <w:rPr>
          <w:color w:val="000000"/>
          <w:sz w:val="28"/>
          <w:szCs w:val="28"/>
          <w:lang w:val="en-US"/>
        </w:rPr>
        <w:t xml:space="preserve"> </w:t>
      </w:r>
      <w:r w:rsidRPr="00F64C3B">
        <w:rPr>
          <w:color w:val="000000"/>
          <w:sz w:val="28"/>
          <w:szCs w:val="28"/>
        </w:rPr>
        <w:t>бойынша</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w:t>
      </w:r>
      <w:r w:rsidRPr="00F64C3B">
        <w:rPr>
          <w:color w:val="000000"/>
          <w:sz w:val="28"/>
          <w:szCs w:val="28"/>
          <w:lang w:val="en-US"/>
        </w:rPr>
        <w:t xml:space="preserve"> </w:t>
      </w:r>
      <w:r w:rsidRPr="00F64C3B">
        <w:rPr>
          <w:color w:val="000000"/>
          <w:sz w:val="28"/>
          <w:szCs w:val="28"/>
        </w:rPr>
        <w:t>ету</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шығармашылық</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w:t>
      </w:r>
      <w:r w:rsidRPr="00F64C3B">
        <w:rPr>
          <w:color w:val="000000"/>
          <w:sz w:val="28"/>
          <w:szCs w:val="28"/>
          <w:lang w:val="en-US"/>
        </w:rPr>
        <w:t xml:space="preserve"> </w:t>
      </w:r>
      <w:r w:rsidRPr="00F64C3B">
        <w:rPr>
          <w:color w:val="000000"/>
          <w:sz w:val="28"/>
          <w:szCs w:val="28"/>
        </w:rPr>
        <w:t>сияқты</w:t>
      </w:r>
      <w:r w:rsidRPr="00F64C3B">
        <w:rPr>
          <w:color w:val="000000"/>
          <w:sz w:val="28"/>
          <w:szCs w:val="28"/>
          <w:lang w:val="en-US"/>
        </w:rPr>
        <w:t xml:space="preserve"> </w:t>
      </w:r>
      <w:r w:rsidRPr="00F64C3B">
        <w:rPr>
          <w:color w:val="000000"/>
          <w:sz w:val="28"/>
          <w:szCs w:val="28"/>
        </w:rPr>
        <w:t>үш</w:t>
      </w:r>
      <w:r w:rsidRPr="00F64C3B">
        <w:rPr>
          <w:color w:val="000000"/>
          <w:sz w:val="28"/>
          <w:szCs w:val="28"/>
          <w:lang w:val="en-US"/>
        </w:rPr>
        <w:t xml:space="preserve"> </w:t>
      </w:r>
      <w:r w:rsidRPr="00F64C3B">
        <w:rPr>
          <w:color w:val="000000"/>
          <w:sz w:val="28"/>
          <w:szCs w:val="28"/>
        </w:rPr>
        <w:t>түрлі</w:t>
      </w:r>
      <w:r w:rsidRPr="00F64C3B">
        <w:rPr>
          <w:color w:val="000000"/>
          <w:sz w:val="28"/>
          <w:szCs w:val="28"/>
          <w:lang w:val="en-US"/>
        </w:rPr>
        <w:t xml:space="preserve"> </w:t>
      </w:r>
      <w:r w:rsidRPr="00F64C3B">
        <w:rPr>
          <w:color w:val="000000"/>
          <w:sz w:val="28"/>
          <w:szCs w:val="28"/>
        </w:rPr>
        <w:t>тәжірибені</w:t>
      </w:r>
      <w:r w:rsidRPr="00F64C3B">
        <w:rPr>
          <w:color w:val="000000"/>
          <w:sz w:val="28"/>
          <w:szCs w:val="28"/>
          <w:lang w:val="en-US"/>
        </w:rPr>
        <w:t xml:space="preserve"> </w:t>
      </w:r>
      <w:r w:rsidRPr="00F64C3B">
        <w:rPr>
          <w:color w:val="000000"/>
          <w:sz w:val="28"/>
          <w:szCs w:val="28"/>
        </w:rPr>
        <w:t>тасымалдаушы</w:t>
      </w:r>
      <w:r w:rsidRPr="00F64C3B">
        <w:rPr>
          <w:color w:val="000000"/>
          <w:sz w:val="28"/>
          <w:szCs w:val="28"/>
          <w:lang w:val="en-US"/>
        </w:rPr>
        <w:t xml:space="preserve"> </w:t>
      </w:r>
      <w:r w:rsidRPr="00F64C3B">
        <w:rPr>
          <w:color w:val="000000"/>
          <w:sz w:val="28"/>
          <w:szCs w:val="28"/>
        </w:rPr>
        <w:t>функцияларын</w:t>
      </w:r>
      <w:r w:rsidRPr="00F64C3B">
        <w:rPr>
          <w:color w:val="000000"/>
          <w:sz w:val="28"/>
          <w:szCs w:val="28"/>
          <w:lang w:val="en-US"/>
        </w:rPr>
        <w:t xml:space="preserve"> </w:t>
      </w:r>
      <w:r w:rsidRPr="00F64C3B">
        <w:rPr>
          <w:color w:val="000000"/>
          <w:sz w:val="28"/>
          <w:szCs w:val="28"/>
        </w:rPr>
        <w:t>атқарады</w:t>
      </w:r>
      <w:r w:rsidRPr="00F64C3B">
        <w:rPr>
          <w:color w:val="000000"/>
          <w:sz w:val="28"/>
          <w:szCs w:val="28"/>
          <w:lang w:val="en-US"/>
        </w:rPr>
        <w:t xml:space="preserve">, </w:t>
      </w:r>
      <w:r w:rsidRPr="00F64C3B">
        <w:rPr>
          <w:color w:val="000000"/>
          <w:sz w:val="28"/>
          <w:szCs w:val="28"/>
        </w:rPr>
        <w:t>бұл</w:t>
      </w:r>
      <w:r w:rsidRPr="00F64C3B">
        <w:rPr>
          <w:color w:val="000000"/>
          <w:sz w:val="28"/>
          <w:szCs w:val="28"/>
          <w:lang w:val="en-US"/>
        </w:rPr>
        <w:t xml:space="preserve"> </w:t>
      </w:r>
      <w:r w:rsidRPr="00F64C3B">
        <w:rPr>
          <w:color w:val="000000"/>
          <w:sz w:val="28"/>
          <w:szCs w:val="28"/>
        </w:rPr>
        <w:t>оқушыларға</w:t>
      </w:r>
      <w:r w:rsidRPr="00F64C3B">
        <w:rPr>
          <w:color w:val="000000"/>
          <w:sz w:val="28"/>
          <w:szCs w:val="28"/>
          <w:lang w:val="en-US"/>
        </w:rPr>
        <w:t xml:space="preserve"> </w:t>
      </w:r>
      <w:r w:rsidRPr="00F64C3B">
        <w:rPr>
          <w:color w:val="000000"/>
          <w:sz w:val="28"/>
          <w:szCs w:val="28"/>
        </w:rPr>
        <w:t>күрделі</w:t>
      </w:r>
      <w:r w:rsidRPr="00F64C3B">
        <w:rPr>
          <w:color w:val="000000"/>
          <w:sz w:val="28"/>
          <w:szCs w:val="28"/>
          <w:lang w:val="en-US"/>
        </w:rPr>
        <w:t xml:space="preserve"> </w:t>
      </w:r>
      <w:r w:rsidRPr="00F64C3B">
        <w:rPr>
          <w:color w:val="000000"/>
          <w:sz w:val="28"/>
          <w:szCs w:val="28"/>
        </w:rPr>
        <w:t>іс</w:t>
      </w:r>
      <w:r w:rsidRPr="00F64C3B">
        <w:rPr>
          <w:color w:val="000000"/>
          <w:sz w:val="28"/>
          <w:szCs w:val="28"/>
          <w:lang w:val="en-US"/>
        </w:rPr>
        <w:t>-</w:t>
      </w:r>
      <w:r w:rsidRPr="00F64C3B">
        <w:rPr>
          <w:color w:val="000000"/>
          <w:sz w:val="28"/>
          <w:szCs w:val="28"/>
        </w:rPr>
        <w:t>әрекеттерді</w:t>
      </w:r>
      <w:r w:rsidRPr="00F64C3B">
        <w:rPr>
          <w:color w:val="000000"/>
          <w:sz w:val="28"/>
          <w:szCs w:val="28"/>
          <w:lang w:val="en-US"/>
        </w:rPr>
        <w:t xml:space="preserve"> </w:t>
      </w:r>
      <w:r w:rsidRPr="00F64C3B">
        <w:rPr>
          <w:color w:val="000000"/>
          <w:sz w:val="28"/>
          <w:szCs w:val="28"/>
        </w:rPr>
        <w:t>орындау</w:t>
      </w:r>
      <w:r w:rsidRPr="00F64C3B">
        <w:rPr>
          <w:color w:val="000000"/>
          <w:sz w:val="28"/>
          <w:szCs w:val="28"/>
          <w:lang w:val="en-US"/>
        </w:rPr>
        <w:t xml:space="preserve"> </w:t>
      </w:r>
      <w:r w:rsidRPr="00F64C3B">
        <w:rPr>
          <w:color w:val="000000"/>
          <w:sz w:val="28"/>
          <w:szCs w:val="28"/>
        </w:rPr>
        <w:t>қабілеттерін</w:t>
      </w:r>
      <w:r w:rsidRPr="00F64C3B">
        <w:rPr>
          <w:color w:val="000000"/>
          <w:sz w:val="28"/>
          <w:szCs w:val="28"/>
          <w:lang w:val="en-US"/>
        </w:rPr>
        <w:t xml:space="preserve"> </w:t>
      </w:r>
      <w:r w:rsidRPr="00F64C3B">
        <w:rPr>
          <w:color w:val="000000"/>
          <w:sz w:val="28"/>
          <w:szCs w:val="28"/>
        </w:rPr>
        <w:t>дамытуға</w:t>
      </w:r>
      <w:r w:rsidRPr="00F64C3B">
        <w:rPr>
          <w:color w:val="000000"/>
          <w:sz w:val="28"/>
          <w:szCs w:val="28"/>
          <w:lang w:val="en-US"/>
        </w:rPr>
        <w:t xml:space="preserve"> </w:t>
      </w:r>
      <w:r w:rsidRPr="00F64C3B">
        <w:rPr>
          <w:color w:val="000000"/>
          <w:sz w:val="28"/>
          <w:szCs w:val="28"/>
        </w:rPr>
        <w:t>мүмкіндік</w:t>
      </w:r>
      <w:r w:rsidRPr="00F64C3B">
        <w:rPr>
          <w:color w:val="000000"/>
          <w:sz w:val="28"/>
          <w:szCs w:val="28"/>
          <w:lang w:val="en-US"/>
        </w:rPr>
        <w:t xml:space="preserve"> </w:t>
      </w:r>
      <w:r w:rsidRPr="00F64C3B">
        <w:rPr>
          <w:color w:val="000000"/>
          <w:sz w:val="28"/>
          <w:szCs w:val="28"/>
        </w:rPr>
        <w:t>береді</w:t>
      </w:r>
      <w:r w:rsidRPr="00F64C3B">
        <w:rPr>
          <w:color w:val="000000"/>
          <w:sz w:val="28"/>
          <w:szCs w:val="28"/>
          <w:lang w:val="en-US"/>
        </w:rPr>
        <w:t>.</w:t>
      </w:r>
    </w:p>
    <w:p w14:paraId="303888FA" w14:textId="77777777"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Дамытушылық</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танымдық</w:t>
      </w:r>
      <w:r w:rsidRPr="00F64C3B">
        <w:rPr>
          <w:color w:val="000000"/>
          <w:sz w:val="28"/>
          <w:szCs w:val="28"/>
          <w:lang w:val="en-US"/>
        </w:rPr>
        <w:t xml:space="preserve"> </w:t>
      </w:r>
      <w:r w:rsidRPr="00F64C3B">
        <w:rPr>
          <w:color w:val="000000"/>
          <w:sz w:val="28"/>
          <w:szCs w:val="28"/>
        </w:rPr>
        <w:t>психикалық</w:t>
      </w:r>
      <w:r w:rsidRPr="00F64C3B">
        <w:rPr>
          <w:color w:val="000000"/>
          <w:sz w:val="28"/>
          <w:szCs w:val="28"/>
          <w:lang w:val="en-US"/>
        </w:rPr>
        <w:t xml:space="preserve"> </w:t>
      </w:r>
      <w:r w:rsidRPr="00F64C3B">
        <w:rPr>
          <w:color w:val="000000"/>
          <w:sz w:val="28"/>
          <w:szCs w:val="28"/>
        </w:rPr>
        <w:t>функцияларын</w:t>
      </w:r>
      <w:r w:rsidRPr="00F64C3B">
        <w:rPr>
          <w:color w:val="000000"/>
          <w:sz w:val="28"/>
          <w:szCs w:val="28"/>
          <w:lang w:val="en-US"/>
        </w:rPr>
        <w:t xml:space="preserve"> (</w:t>
      </w:r>
      <w:r w:rsidRPr="00F64C3B">
        <w:rPr>
          <w:color w:val="000000"/>
          <w:sz w:val="28"/>
          <w:szCs w:val="28"/>
        </w:rPr>
        <w:t>түйсіну</w:t>
      </w:r>
      <w:r w:rsidRPr="00F64C3B">
        <w:rPr>
          <w:color w:val="000000"/>
          <w:sz w:val="28"/>
          <w:szCs w:val="28"/>
          <w:lang w:val="en-US"/>
        </w:rPr>
        <w:t xml:space="preserve">, </w:t>
      </w:r>
      <w:r w:rsidRPr="00F64C3B">
        <w:rPr>
          <w:color w:val="000000"/>
          <w:sz w:val="28"/>
          <w:szCs w:val="28"/>
        </w:rPr>
        <w:t>қабылдау</w:t>
      </w:r>
      <w:r w:rsidRPr="00F64C3B">
        <w:rPr>
          <w:color w:val="000000"/>
          <w:sz w:val="28"/>
          <w:szCs w:val="28"/>
          <w:lang w:val="en-US"/>
        </w:rPr>
        <w:t xml:space="preserve">, </w:t>
      </w:r>
      <w:r w:rsidRPr="00F64C3B">
        <w:rPr>
          <w:color w:val="000000"/>
          <w:sz w:val="28"/>
          <w:szCs w:val="28"/>
        </w:rPr>
        <w:t>ойлау</w:t>
      </w:r>
      <w:r w:rsidRPr="00F64C3B">
        <w:rPr>
          <w:color w:val="000000"/>
          <w:sz w:val="28"/>
          <w:szCs w:val="28"/>
          <w:lang w:val="en-US"/>
        </w:rPr>
        <w:t xml:space="preserve">, </w:t>
      </w:r>
      <w:r w:rsidRPr="00F64C3B">
        <w:rPr>
          <w:color w:val="000000"/>
          <w:sz w:val="28"/>
          <w:szCs w:val="28"/>
        </w:rPr>
        <w:t>елестету</w:t>
      </w:r>
      <w:r w:rsidRPr="00F64C3B">
        <w:rPr>
          <w:color w:val="000000"/>
          <w:sz w:val="28"/>
          <w:szCs w:val="28"/>
          <w:lang w:val="en-US"/>
        </w:rPr>
        <w:t xml:space="preserve">, </w:t>
      </w:r>
      <w:r w:rsidRPr="00F64C3B">
        <w:rPr>
          <w:color w:val="000000"/>
          <w:sz w:val="28"/>
          <w:szCs w:val="28"/>
        </w:rPr>
        <w:t>зейін</w:t>
      </w:r>
      <w:r w:rsidRPr="00F64C3B">
        <w:rPr>
          <w:color w:val="000000"/>
          <w:sz w:val="28"/>
          <w:szCs w:val="28"/>
          <w:lang w:val="en-US"/>
        </w:rPr>
        <w:t xml:space="preserve">) </w:t>
      </w:r>
      <w:r w:rsidRPr="00F64C3B">
        <w:rPr>
          <w:color w:val="000000"/>
          <w:sz w:val="28"/>
          <w:szCs w:val="28"/>
        </w:rPr>
        <w:t>дамытуға</w:t>
      </w:r>
      <w:r w:rsidRPr="00F64C3B">
        <w:rPr>
          <w:color w:val="000000"/>
          <w:sz w:val="28"/>
          <w:szCs w:val="28"/>
          <w:lang w:val="en-US"/>
        </w:rPr>
        <w:t xml:space="preserve"> </w:t>
      </w:r>
      <w:r w:rsidRPr="00F64C3B">
        <w:rPr>
          <w:color w:val="000000"/>
          <w:sz w:val="28"/>
          <w:szCs w:val="28"/>
        </w:rPr>
        <w:t>бағытталған</w:t>
      </w:r>
      <w:r w:rsidRPr="00F64C3B">
        <w:rPr>
          <w:color w:val="000000"/>
          <w:sz w:val="28"/>
          <w:szCs w:val="28"/>
          <w:lang w:val="en-US"/>
        </w:rPr>
        <w:t xml:space="preserve">; </w:t>
      </w:r>
      <w:r w:rsidRPr="00F64C3B">
        <w:rPr>
          <w:color w:val="000000"/>
          <w:sz w:val="28"/>
          <w:szCs w:val="28"/>
        </w:rPr>
        <w:t>бұл</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оқу</w:t>
      </w:r>
      <w:r w:rsidRPr="00F64C3B">
        <w:rPr>
          <w:color w:val="000000"/>
          <w:sz w:val="28"/>
          <w:szCs w:val="28"/>
          <w:lang w:val="en-US"/>
        </w:rPr>
        <w:t>-</w:t>
      </w:r>
      <w:r w:rsidRPr="00F64C3B">
        <w:rPr>
          <w:color w:val="000000"/>
          <w:sz w:val="28"/>
          <w:szCs w:val="28"/>
        </w:rPr>
        <w:t>математикалық</w:t>
      </w:r>
      <w:r w:rsidRPr="00F64C3B">
        <w:rPr>
          <w:color w:val="000000"/>
          <w:sz w:val="28"/>
          <w:szCs w:val="28"/>
          <w:lang w:val="en-US"/>
        </w:rPr>
        <w:t xml:space="preserve"> </w:t>
      </w:r>
      <w:r w:rsidRPr="00F64C3B">
        <w:rPr>
          <w:color w:val="000000"/>
          <w:sz w:val="28"/>
          <w:szCs w:val="28"/>
        </w:rPr>
        <w:t>әрекеттерінде</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жеке</w:t>
      </w:r>
      <w:r w:rsidRPr="00F64C3B">
        <w:rPr>
          <w:color w:val="000000"/>
          <w:sz w:val="28"/>
          <w:szCs w:val="28"/>
          <w:lang w:val="en-US"/>
        </w:rPr>
        <w:t xml:space="preserve"> </w:t>
      </w:r>
      <w:r w:rsidRPr="00F64C3B">
        <w:rPr>
          <w:color w:val="000000"/>
          <w:sz w:val="28"/>
          <w:szCs w:val="28"/>
        </w:rPr>
        <w:t>тұлға</w:t>
      </w:r>
      <w:r w:rsidRPr="00F64C3B">
        <w:rPr>
          <w:color w:val="000000"/>
          <w:sz w:val="28"/>
          <w:szCs w:val="28"/>
          <w:lang w:val="en-US"/>
        </w:rPr>
        <w:t xml:space="preserve"> </w:t>
      </w:r>
      <w:r w:rsidRPr="00F64C3B">
        <w:rPr>
          <w:color w:val="000000"/>
          <w:sz w:val="28"/>
          <w:szCs w:val="28"/>
        </w:rPr>
        <w:t>ретінде</w:t>
      </w:r>
      <w:r w:rsidRPr="00F64C3B">
        <w:rPr>
          <w:color w:val="000000"/>
          <w:sz w:val="28"/>
          <w:szCs w:val="28"/>
          <w:lang w:val="en-US"/>
        </w:rPr>
        <w:t xml:space="preserve"> </w:t>
      </w:r>
      <w:r w:rsidRPr="00F64C3B">
        <w:rPr>
          <w:color w:val="000000"/>
          <w:sz w:val="28"/>
          <w:szCs w:val="28"/>
        </w:rPr>
        <w:t>дамуында</w:t>
      </w:r>
      <w:r w:rsidRPr="00F64C3B">
        <w:rPr>
          <w:color w:val="000000"/>
          <w:sz w:val="28"/>
          <w:szCs w:val="28"/>
          <w:lang w:val="en-US"/>
        </w:rPr>
        <w:t xml:space="preserve"> </w:t>
      </w:r>
      <w:r w:rsidRPr="00F64C3B">
        <w:rPr>
          <w:color w:val="000000"/>
          <w:sz w:val="28"/>
          <w:szCs w:val="28"/>
        </w:rPr>
        <w:t>көрініс</w:t>
      </w:r>
      <w:r w:rsidRPr="00F64C3B">
        <w:rPr>
          <w:color w:val="000000"/>
          <w:sz w:val="28"/>
          <w:szCs w:val="28"/>
          <w:lang w:val="en-US"/>
        </w:rPr>
        <w:t xml:space="preserve"> </w:t>
      </w:r>
      <w:r w:rsidRPr="00F64C3B">
        <w:rPr>
          <w:color w:val="000000"/>
          <w:sz w:val="28"/>
          <w:szCs w:val="28"/>
        </w:rPr>
        <w:t>табады</w:t>
      </w:r>
      <w:r w:rsidRPr="00F64C3B">
        <w:rPr>
          <w:color w:val="000000"/>
          <w:sz w:val="28"/>
          <w:szCs w:val="28"/>
          <w:lang w:val="en-US"/>
        </w:rPr>
        <w:t>.</w:t>
      </w:r>
    </w:p>
    <w:p w14:paraId="2911DEC2" w14:textId="120C4C8A" w:rsidR="0083272D" w:rsidRPr="00F64C3B" w:rsidRDefault="0083272D" w:rsidP="0083272D">
      <w:pPr>
        <w:pStyle w:val="NormalWeb"/>
        <w:numPr>
          <w:ilvl w:val="0"/>
          <w:numId w:val="5"/>
        </w:numPr>
        <w:spacing w:before="0" w:beforeAutospacing="0" w:after="0" w:afterAutospacing="0"/>
        <w:jc w:val="both"/>
        <w:rPr>
          <w:sz w:val="28"/>
          <w:szCs w:val="28"/>
          <w:lang w:val="en-US"/>
        </w:rPr>
      </w:pPr>
      <w:r w:rsidRPr="00F64C3B">
        <w:rPr>
          <w:color w:val="000000"/>
          <w:sz w:val="28"/>
          <w:szCs w:val="28"/>
        </w:rPr>
        <w:t>Тәрбиелік</w:t>
      </w:r>
      <w:r w:rsidRPr="00F64C3B">
        <w:rPr>
          <w:color w:val="000000"/>
          <w:sz w:val="28"/>
          <w:szCs w:val="28"/>
          <w:lang w:val="en-US"/>
        </w:rPr>
        <w:t xml:space="preserve"> </w:t>
      </w:r>
      <w:r w:rsidRPr="00F64C3B">
        <w:rPr>
          <w:color w:val="000000"/>
          <w:sz w:val="28"/>
          <w:szCs w:val="28"/>
        </w:rPr>
        <w:t>функциясы</w:t>
      </w:r>
      <w:r w:rsidRPr="00F64C3B">
        <w:rPr>
          <w:color w:val="000000"/>
          <w:sz w:val="28"/>
          <w:szCs w:val="28"/>
          <w:lang w:val="en-US"/>
        </w:rPr>
        <w:t xml:space="preserve"> </w:t>
      </w:r>
      <w:r w:rsidRPr="00F64C3B">
        <w:rPr>
          <w:color w:val="000000"/>
          <w:sz w:val="28"/>
          <w:szCs w:val="28"/>
        </w:rPr>
        <w:t>оқушыларды</w:t>
      </w:r>
      <w:r w:rsidRPr="00F64C3B">
        <w:rPr>
          <w:color w:val="000000"/>
          <w:sz w:val="28"/>
          <w:szCs w:val="28"/>
          <w:lang w:val="en-US"/>
        </w:rPr>
        <w:t xml:space="preserve"> </w:t>
      </w:r>
      <w:r w:rsidRPr="00F64C3B">
        <w:rPr>
          <w:color w:val="000000"/>
          <w:sz w:val="28"/>
          <w:szCs w:val="28"/>
        </w:rPr>
        <w:t>өзін</w:t>
      </w:r>
      <w:r w:rsidRPr="00F64C3B">
        <w:rPr>
          <w:color w:val="000000"/>
          <w:sz w:val="28"/>
          <w:szCs w:val="28"/>
          <w:lang w:val="en-US"/>
        </w:rPr>
        <w:t>-</w:t>
      </w:r>
      <w:r w:rsidRPr="00F64C3B">
        <w:rPr>
          <w:color w:val="000000"/>
          <w:sz w:val="28"/>
          <w:szCs w:val="28"/>
        </w:rPr>
        <w:t>өзі</w:t>
      </w:r>
      <w:r w:rsidRPr="00F64C3B">
        <w:rPr>
          <w:color w:val="000000"/>
          <w:sz w:val="28"/>
          <w:szCs w:val="28"/>
          <w:lang w:val="en-US"/>
        </w:rPr>
        <w:t xml:space="preserve"> </w:t>
      </w:r>
      <w:r w:rsidRPr="00F64C3B">
        <w:rPr>
          <w:color w:val="000000"/>
          <w:sz w:val="28"/>
          <w:szCs w:val="28"/>
        </w:rPr>
        <w:t>реттеу</w:t>
      </w:r>
      <w:r w:rsidRPr="00F64C3B">
        <w:rPr>
          <w:color w:val="000000"/>
          <w:sz w:val="28"/>
          <w:szCs w:val="28"/>
          <w:lang w:val="en-US"/>
        </w:rPr>
        <w:t xml:space="preserve">, </w:t>
      </w:r>
      <w:r w:rsidRPr="00F64C3B">
        <w:rPr>
          <w:color w:val="000000"/>
          <w:sz w:val="28"/>
          <w:szCs w:val="28"/>
        </w:rPr>
        <w:t>ерік</w:t>
      </w:r>
      <w:r w:rsidRPr="00F64C3B">
        <w:rPr>
          <w:color w:val="000000"/>
          <w:sz w:val="28"/>
          <w:szCs w:val="28"/>
          <w:lang w:val="en-US"/>
        </w:rPr>
        <w:t>-</w:t>
      </w:r>
      <w:r w:rsidRPr="00F64C3B">
        <w:rPr>
          <w:color w:val="000000"/>
          <w:sz w:val="28"/>
          <w:szCs w:val="28"/>
        </w:rPr>
        <w:t>жігер</w:t>
      </w:r>
      <w:r w:rsidRPr="00F64C3B">
        <w:rPr>
          <w:color w:val="000000"/>
          <w:sz w:val="28"/>
          <w:szCs w:val="28"/>
          <w:lang w:val="en-US"/>
        </w:rPr>
        <w:t xml:space="preserve">, </w:t>
      </w:r>
      <w:r w:rsidRPr="00F64C3B">
        <w:rPr>
          <w:color w:val="000000"/>
          <w:sz w:val="28"/>
          <w:szCs w:val="28"/>
        </w:rPr>
        <w:t>өнегелік</w:t>
      </w:r>
      <w:r w:rsidRPr="00F64C3B">
        <w:rPr>
          <w:color w:val="000000"/>
          <w:sz w:val="28"/>
          <w:szCs w:val="28"/>
          <w:lang w:val="en-US"/>
        </w:rPr>
        <w:t xml:space="preserve">, </w:t>
      </w:r>
      <w:r w:rsidRPr="00F64C3B">
        <w:rPr>
          <w:color w:val="000000"/>
          <w:sz w:val="28"/>
          <w:szCs w:val="28"/>
        </w:rPr>
        <w:t>шынайылық</w:t>
      </w:r>
      <w:r w:rsidRPr="00F64C3B">
        <w:rPr>
          <w:color w:val="000000"/>
          <w:sz w:val="28"/>
          <w:szCs w:val="28"/>
          <w:lang w:val="en-US"/>
        </w:rPr>
        <w:t xml:space="preserve">, </w:t>
      </w:r>
      <w:r w:rsidRPr="00F64C3B">
        <w:rPr>
          <w:color w:val="000000"/>
          <w:sz w:val="28"/>
          <w:szCs w:val="28"/>
        </w:rPr>
        <w:t>мәдениет</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тиімді</w:t>
      </w:r>
      <w:r w:rsidRPr="00F64C3B">
        <w:rPr>
          <w:color w:val="000000"/>
          <w:sz w:val="28"/>
          <w:szCs w:val="28"/>
          <w:lang w:val="en-US"/>
        </w:rPr>
        <w:t xml:space="preserve"> </w:t>
      </w:r>
      <w:r w:rsidRPr="00F64C3B">
        <w:rPr>
          <w:color w:val="000000"/>
          <w:sz w:val="28"/>
          <w:szCs w:val="28"/>
        </w:rPr>
        <w:t>ойлау</w:t>
      </w:r>
      <w:r w:rsidRPr="00F64C3B">
        <w:rPr>
          <w:color w:val="000000"/>
          <w:sz w:val="28"/>
          <w:szCs w:val="28"/>
          <w:lang w:val="en-US"/>
        </w:rPr>
        <w:t xml:space="preserve"> </w:t>
      </w:r>
      <w:r w:rsidRPr="00F64C3B">
        <w:rPr>
          <w:color w:val="000000"/>
          <w:sz w:val="28"/>
          <w:szCs w:val="28"/>
        </w:rPr>
        <w:t>стилі</w:t>
      </w:r>
      <w:r w:rsidRPr="00F64C3B">
        <w:rPr>
          <w:color w:val="000000"/>
          <w:sz w:val="28"/>
          <w:szCs w:val="28"/>
          <w:lang w:val="en-US"/>
        </w:rPr>
        <w:t xml:space="preserve"> </w:t>
      </w:r>
      <w:r w:rsidRPr="00F64C3B">
        <w:rPr>
          <w:color w:val="000000"/>
          <w:sz w:val="28"/>
          <w:szCs w:val="28"/>
        </w:rPr>
        <w:t>сияқты</w:t>
      </w:r>
      <w:r w:rsidRPr="00F64C3B">
        <w:rPr>
          <w:color w:val="000000"/>
          <w:sz w:val="28"/>
          <w:szCs w:val="28"/>
          <w:lang w:val="en-US"/>
        </w:rPr>
        <w:t xml:space="preserve"> </w:t>
      </w:r>
      <w:r w:rsidRPr="00F64C3B">
        <w:rPr>
          <w:color w:val="000000"/>
          <w:sz w:val="28"/>
          <w:szCs w:val="28"/>
        </w:rPr>
        <w:t>қасиеттерді</w:t>
      </w:r>
      <w:r w:rsidRPr="00F64C3B">
        <w:rPr>
          <w:color w:val="000000"/>
          <w:sz w:val="28"/>
          <w:szCs w:val="28"/>
          <w:lang w:val="en-US"/>
        </w:rPr>
        <w:t xml:space="preserve"> </w:t>
      </w:r>
      <w:r w:rsidRPr="00F64C3B">
        <w:rPr>
          <w:color w:val="000000"/>
          <w:sz w:val="28"/>
          <w:szCs w:val="28"/>
        </w:rPr>
        <w:t>қалыптастыруға</w:t>
      </w:r>
      <w:r w:rsidRPr="00F64C3B">
        <w:rPr>
          <w:color w:val="000000"/>
          <w:sz w:val="28"/>
          <w:szCs w:val="28"/>
          <w:lang w:val="en-US"/>
        </w:rPr>
        <w:t xml:space="preserve"> </w:t>
      </w:r>
      <w:r w:rsidRPr="00F64C3B">
        <w:rPr>
          <w:color w:val="000000"/>
          <w:sz w:val="28"/>
          <w:szCs w:val="28"/>
        </w:rPr>
        <w:t>ықпал</w:t>
      </w:r>
      <w:r w:rsidRPr="00F64C3B">
        <w:rPr>
          <w:color w:val="000000"/>
          <w:sz w:val="28"/>
          <w:szCs w:val="28"/>
          <w:lang w:val="en-US"/>
        </w:rPr>
        <w:t xml:space="preserve"> </w:t>
      </w:r>
      <w:r w:rsidRPr="00F64C3B">
        <w:rPr>
          <w:color w:val="000000"/>
          <w:sz w:val="28"/>
          <w:szCs w:val="28"/>
        </w:rPr>
        <w:t>етеді</w:t>
      </w:r>
      <w:r w:rsidRPr="00F64C3B">
        <w:rPr>
          <w:color w:val="000000"/>
          <w:sz w:val="28"/>
          <w:szCs w:val="28"/>
          <w:lang w:val="en-US"/>
        </w:rPr>
        <w:t xml:space="preserve">; </w:t>
      </w:r>
      <w:r w:rsidRPr="00F64C3B">
        <w:rPr>
          <w:color w:val="000000"/>
          <w:sz w:val="28"/>
          <w:szCs w:val="28"/>
        </w:rPr>
        <w:t>арнайы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арқылы</w:t>
      </w:r>
      <w:r w:rsidRPr="00F64C3B">
        <w:rPr>
          <w:color w:val="000000"/>
          <w:sz w:val="28"/>
          <w:szCs w:val="28"/>
          <w:lang w:val="en-US"/>
        </w:rPr>
        <w:t xml:space="preserve"> </w:t>
      </w:r>
      <w:r w:rsidRPr="00F64C3B">
        <w:rPr>
          <w:color w:val="000000"/>
          <w:sz w:val="28"/>
          <w:szCs w:val="28"/>
        </w:rPr>
        <w:t>эстетикалық</w:t>
      </w:r>
      <w:r w:rsidRPr="00F64C3B">
        <w:rPr>
          <w:color w:val="000000"/>
          <w:sz w:val="28"/>
          <w:szCs w:val="28"/>
          <w:lang w:val="en-US"/>
        </w:rPr>
        <w:t xml:space="preserve"> </w:t>
      </w:r>
      <w:r w:rsidRPr="00F64C3B">
        <w:rPr>
          <w:color w:val="000000"/>
          <w:sz w:val="28"/>
          <w:szCs w:val="28"/>
        </w:rPr>
        <w:t>тәрбие</w:t>
      </w:r>
      <w:r w:rsidRPr="00F64C3B">
        <w:rPr>
          <w:color w:val="000000"/>
          <w:sz w:val="28"/>
          <w:szCs w:val="28"/>
          <w:lang w:val="en-US"/>
        </w:rPr>
        <w:t xml:space="preserve"> </w:t>
      </w:r>
      <w:r w:rsidRPr="00F64C3B">
        <w:rPr>
          <w:color w:val="000000"/>
          <w:sz w:val="28"/>
          <w:szCs w:val="28"/>
        </w:rPr>
        <w:t>беріледі</w:t>
      </w:r>
      <w:r w:rsidRPr="00F64C3B">
        <w:rPr>
          <w:color w:val="000000"/>
          <w:sz w:val="28"/>
          <w:szCs w:val="28"/>
          <w:lang w:val="en-US"/>
        </w:rPr>
        <w:t xml:space="preserve">. </w:t>
      </w:r>
      <w:r w:rsidRPr="00F64C3B">
        <w:rPr>
          <w:color w:val="000000"/>
          <w:sz w:val="28"/>
          <w:szCs w:val="28"/>
        </w:rPr>
        <w:t>Қолданбалы</w:t>
      </w:r>
      <w:r w:rsidRPr="00F64C3B">
        <w:rPr>
          <w:color w:val="000000"/>
          <w:sz w:val="28"/>
          <w:szCs w:val="28"/>
          <w:lang w:val="en-US"/>
        </w:rPr>
        <w:t xml:space="preserve">, </w:t>
      </w:r>
      <w:r w:rsidRPr="00F64C3B">
        <w:rPr>
          <w:color w:val="000000"/>
          <w:sz w:val="28"/>
          <w:szCs w:val="28"/>
        </w:rPr>
        <w:t>өндірістік</w:t>
      </w:r>
      <w:r w:rsidRPr="00F64C3B">
        <w:rPr>
          <w:color w:val="000000"/>
          <w:sz w:val="28"/>
          <w:szCs w:val="28"/>
          <w:lang w:val="en-US"/>
        </w:rPr>
        <w:t>-</w:t>
      </w:r>
      <w:r w:rsidRPr="00F64C3B">
        <w:rPr>
          <w:color w:val="000000"/>
          <w:sz w:val="28"/>
          <w:szCs w:val="28"/>
        </w:rPr>
        <w:t>техникалық</w:t>
      </w:r>
      <w:r w:rsidRPr="00F64C3B">
        <w:rPr>
          <w:color w:val="000000"/>
          <w:sz w:val="28"/>
          <w:szCs w:val="28"/>
          <w:lang w:val="en-US"/>
        </w:rPr>
        <w:t xml:space="preserve">, </w:t>
      </w:r>
      <w:r w:rsidRPr="00F64C3B">
        <w:rPr>
          <w:color w:val="000000"/>
          <w:sz w:val="28"/>
          <w:szCs w:val="28"/>
        </w:rPr>
        <w:t>тарихи</w:t>
      </w:r>
      <w:r w:rsidRPr="00F64C3B">
        <w:rPr>
          <w:color w:val="000000"/>
          <w:sz w:val="28"/>
          <w:szCs w:val="28"/>
          <w:lang w:val="en-US"/>
        </w:rPr>
        <w:t xml:space="preserve">, </w:t>
      </w:r>
      <w:r w:rsidRPr="00F64C3B">
        <w:rPr>
          <w:color w:val="000000"/>
          <w:sz w:val="28"/>
          <w:szCs w:val="28"/>
        </w:rPr>
        <w:t>өлкетану</w:t>
      </w:r>
      <w:r w:rsidRPr="00F64C3B">
        <w:rPr>
          <w:color w:val="000000"/>
          <w:sz w:val="28"/>
          <w:szCs w:val="28"/>
          <w:lang w:val="en-US"/>
        </w:rPr>
        <w:t xml:space="preserve">, </w:t>
      </w:r>
      <w:r w:rsidRPr="00F64C3B">
        <w:rPr>
          <w:color w:val="000000"/>
          <w:sz w:val="28"/>
          <w:szCs w:val="28"/>
        </w:rPr>
        <w:t>экономикалық</w:t>
      </w:r>
      <w:r w:rsidRPr="00F64C3B">
        <w:rPr>
          <w:color w:val="000000"/>
          <w:sz w:val="28"/>
          <w:szCs w:val="28"/>
          <w:lang w:val="en-US"/>
        </w:rPr>
        <w:t xml:space="preserve">, </w:t>
      </w:r>
      <w:r w:rsidRPr="00F64C3B">
        <w:rPr>
          <w:color w:val="000000"/>
          <w:sz w:val="28"/>
          <w:szCs w:val="28"/>
        </w:rPr>
        <w:t>экологиялық</w:t>
      </w:r>
      <w:r w:rsidRPr="00F64C3B">
        <w:rPr>
          <w:color w:val="000000"/>
          <w:sz w:val="28"/>
          <w:szCs w:val="28"/>
          <w:lang w:val="en-US"/>
        </w:rPr>
        <w:t xml:space="preserve"> </w:t>
      </w:r>
      <w:r w:rsidRPr="00F64C3B">
        <w:rPr>
          <w:color w:val="000000"/>
          <w:sz w:val="28"/>
          <w:szCs w:val="28"/>
        </w:rPr>
        <w:t>мазмұндағы</w:t>
      </w:r>
      <w:r w:rsidRPr="00F64C3B">
        <w:rPr>
          <w:color w:val="000000"/>
          <w:sz w:val="28"/>
          <w:szCs w:val="28"/>
          <w:lang w:val="en-US"/>
        </w:rPr>
        <w:t xml:space="preserve"> </w:t>
      </w:r>
      <w:r w:rsidRPr="00F64C3B">
        <w:rPr>
          <w:color w:val="000000"/>
          <w:sz w:val="28"/>
          <w:szCs w:val="28"/>
        </w:rPr>
        <w:t>есептер</w:t>
      </w:r>
      <w:r w:rsidRPr="00F64C3B">
        <w:rPr>
          <w:color w:val="000000"/>
          <w:sz w:val="28"/>
          <w:szCs w:val="28"/>
          <w:lang w:val="en-US"/>
        </w:rPr>
        <w:t xml:space="preserve"> </w:t>
      </w:r>
      <w:r w:rsidRPr="00F64C3B">
        <w:rPr>
          <w:color w:val="000000"/>
          <w:sz w:val="28"/>
          <w:szCs w:val="28"/>
        </w:rPr>
        <w:t>оқушылардың</w:t>
      </w:r>
      <w:r w:rsidRPr="00F64C3B">
        <w:rPr>
          <w:color w:val="000000"/>
          <w:sz w:val="28"/>
          <w:szCs w:val="28"/>
          <w:lang w:val="en-US"/>
        </w:rPr>
        <w:t xml:space="preserve"> </w:t>
      </w:r>
      <w:r w:rsidRPr="00F64C3B">
        <w:rPr>
          <w:color w:val="000000"/>
          <w:sz w:val="28"/>
          <w:szCs w:val="28"/>
        </w:rPr>
        <w:t>табиғатқа</w:t>
      </w:r>
      <w:r w:rsidRPr="00F64C3B">
        <w:rPr>
          <w:color w:val="000000"/>
          <w:sz w:val="28"/>
          <w:szCs w:val="28"/>
          <w:lang w:val="en-US"/>
        </w:rPr>
        <w:t xml:space="preserve">, </w:t>
      </w:r>
      <w:r w:rsidRPr="00F64C3B">
        <w:rPr>
          <w:color w:val="000000"/>
          <w:sz w:val="28"/>
          <w:szCs w:val="28"/>
        </w:rPr>
        <w:t>туған</w:t>
      </w:r>
      <w:r w:rsidRPr="00F64C3B">
        <w:rPr>
          <w:color w:val="000000"/>
          <w:sz w:val="28"/>
          <w:szCs w:val="28"/>
          <w:lang w:val="en-US"/>
        </w:rPr>
        <w:t xml:space="preserve"> </w:t>
      </w:r>
      <w:r w:rsidRPr="00F64C3B">
        <w:rPr>
          <w:color w:val="000000"/>
          <w:sz w:val="28"/>
          <w:szCs w:val="28"/>
        </w:rPr>
        <w:t>жерге</w:t>
      </w:r>
      <w:r w:rsidRPr="00F64C3B">
        <w:rPr>
          <w:color w:val="000000"/>
          <w:sz w:val="28"/>
          <w:szCs w:val="28"/>
          <w:lang w:val="en-US"/>
        </w:rPr>
        <w:t xml:space="preserve"> </w:t>
      </w:r>
      <w:r w:rsidRPr="00F64C3B">
        <w:rPr>
          <w:color w:val="000000"/>
          <w:sz w:val="28"/>
          <w:szCs w:val="28"/>
        </w:rPr>
        <w:t>деген</w:t>
      </w:r>
      <w:r w:rsidRPr="00F64C3B">
        <w:rPr>
          <w:color w:val="000000"/>
          <w:sz w:val="28"/>
          <w:szCs w:val="28"/>
          <w:lang w:val="en-US"/>
        </w:rPr>
        <w:t xml:space="preserve"> </w:t>
      </w:r>
      <w:r w:rsidRPr="00F64C3B">
        <w:rPr>
          <w:color w:val="000000"/>
          <w:sz w:val="28"/>
          <w:szCs w:val="28"/>
        </w:rPr>
        <w:t>ынтасын</w:t>
      </w:r>
      <w:r w:rsidRPr="00F64C3B">
        <w:rPr>
          <w:color w:val="000000"/>
          <w:sz w:val="28"/>
          <w:szCs w:val="28"/>
          <w:lang w:val="en-US"/>
        </w:rPr>
        <w:t xml:space="preserve"> </w:t>
      </w:r>
      <w:r w:rsidRPr="00F64C3B">
        <w:rPr>
          <w:color w:val="000000"/>
          <w:sz w:val="28"/>
          <w:szCs w:val="28"/>
        </w:rPr>
        <w:t>арттырады</w:t>
      </w:r>
      <w:r w:rsidRPr="00F64C3B">
        <w:rPr>
          <w:color w:val="000000"/>
          <w:sz w:val="28"/>
          <w:szCs w:val="28"/>
          <w:lang w:val="en-US"/>
        </w:rPr>
        <w:t xml:space="preserve">, </w:t>
      </w:r>
      <w:r w:rsidRPr="00F64C3B">
        <w:rPr>
          <w:color w:val="000000"/>
          <w:sz w:val="28"/>
          <w:szCs w:val="28"/>
        </w:rPr>
        <w:t>әлемге</w:t>
      </w:r>
      <w:r w:rsidRPr="00F64C3B">
        <w:rPr>
          <w:color w:val="000000"/>
          <w:sz w:val="28"/>
          <w:szCs w:val="28"/>
          <w:lang w:val="en-US"/>
        </w:rPr>
        <w:t xml:space="preserve"> </w:t>
      </w:r>
      <w:r w:rsidRPr="00F64C3B">
        <w:rPr>
          <w:color w:val="000000"/>
          <w:sz w:val="28"/>
          <w:szCs w:val="28"/>
        </w:rPr>
        <w:t>деген</w:t>
      </w:r>
      <w:r w:rsidRPr="00F64C3B">
        <w:rPr>
          <w:color w:val="000000"/>
          <w:sz w:val="28"/>
          <w:szCs w:val="28"/>
          <w:lang w:val="en-US"/>
        </w:rPr>
        <w:t xml:space="preserve"> </w:t>
      </w:r>
      <w:r w:rsidRPr="00F64C3B">
        <w:rPr>
          <w:color w:val="000000"/>
          <w:sz w:val="28"/>
          <w:szCs w:val="28"/>
        </w:rPr>
        <w:t>көзқарасын</w:t>
      </w:r>
      <w:r w:rsidRPr="00F64C3B">
        <w:rPr>
          <w:color w:val="000000"/>
          <w:sz w:val="28"/>
          <w:szCs w:val="28"/>
          <w:lang w:val="en-US"/>
        </w:rPr>
        <w:t xml:space="preserve"> </w:t>
      </w:r>
      <w:r w:rsidRPr="00F64C3B">
        <w:rPr>
          <w:color w:val="000000"/>
          <w:sz w:val="28"/>
          <w:szCs w:val="28"/>
        </w:rPr>
        <w:t>қалыптастырады</w:t>
      </w:r>
      <w:r w:rsidRPr="00F64C3B">
        <w:rPr>
          <w:color w:val="000000"/>
          <w:sz w:val="28"/>
          <w:szCs w:val="28"/>
          <w:lang w:val="en-US"/>
        </w:rPr>
        <w:t xml:space="preserve"> </w:t>
      </w:r>
      <w:r w:rsidRPr="00F64C3B">
        <w:rPr>
          <w:color w:val="000000"/>
          <w:sz w:val="28"/>
          <w:szCs w:val="28"/>
        </w:rPr>
        <w:t>және</w:t>
      </w:r>
      <w:r w:rsidRPr="00F64C3B">
        <w:rPr>
          <w:color w:val="000000"/>
          <w:sz w:val="28"/>
          <w:szCs w:val="28"/>
          <w:lang w:val="en-US"/>
        </w:rPr>
        <w:t xml:space="preserve"> </w:t>
      </w:r>
      <w:r w:rsidRPr="00F64C3B">
        <w:rPr>
          <w:color w:val="000000"/>
          <w:sz w:val="28"/>
          <w:szCs w:val="28"/>
        </w:rPr>
        <w:t>табиғи</w:t>
      </w:r>
      <w:r w:rsidRPr="00F64C3B">
        <w:rPr>
          <w:color w:val="000000"/>
          <w:sz w:val="28"/>
          <w:szCs w:val="28"/>
          <w:lang w:val="en-US"/>
        </w:rPr>
        <w:t xml:space="preserve"> </w:t>
      </w:r>
      <w:r w:rsidRPr="00F64C3B">
        <w:rPr>
          <w:color w:val="000000"/>
          <w:sz w:val="28"/>
          <w:szCs w:val="28"/>
        </w:rPr>
        <w:t>ресурстарды</w:t>
      </w:r>
      <w:r w:rsidRPr="00F64C3B">
        <w:rPr>
          <w:color w:val="000000"/>
          <w:sz w:val="28"/>
          <w:szCs w:val="28"/>
          <w:lang w:val="en-US"/>
        </w:rPr>
        <w:t xml:space="preserve"> </w:t>
      </w:r>
      <w:r w:rsidRPr="00F64C3B">
        <w:rPr>
          <w:color w:val="000000"/>
          <w:sz w:val="28"/>
          <w:szCs w:val="28"/>
        </w:rPr>
        <w:t>үнемді</w:t>
      </w:r>
      <w:r w:rsidRPr="00F64C3B">
        <w:rPr>
          <w:color w:val="000000"/>
          <w:sz w:val="28"/>
          <w:szCs w:val="28"/>
          <w:lang w:val="en-US"/>
        </w:rPr>
        <w:t xml:space="preserve"> </w:t>
      </w:r>
      <w:r w:rsidRPr="00F64C3B">
        <w:rPr>
          <w:color w:val="000000"/>
          <w:sz w:val="28"/>
          <w:szCs w:val="28"/>
          <w:lang w:val="kk-KZ"/>
        </w:rPr>
        <w:t>жұмсауға</w:t>
      </w:r>
      <w:r w:rsidRPr="00F64C3B">
        <w:rPr>
          <w:color w:val="000000"/>
          <w:sz w:val="28"/>
          <w:szCs w:val="28"/>
          <w:lang w:val="en-US"/>
        </w:rPr>
        <w:t xml:space="preserve"> </w:t>
      </w:r>
      <w:r w:rsidRPr="00F64C3B">
        <w:rPr>
          <w:color w:val="000000"/>
          <w:sz w:val="28"/>
          <w:szCs w:val="28"/>
          <w:lang w:val="kk-KZ"/>
        </w:rPr>
        <w:t>баулиды</w:t>
      </w:r>
      <w:r w:rsidRPr="00F64C3B">
        <w:rPr>
          <w:color w:val="000000"/>
          <w:sz w:val="28"/>
          <w:szCs w:val="28"/>
          <w:lang w:val="en-US"/>
        </w:rPr>
        <w:t>.</w:t>
      </w:r>
    </w:p>
    <w:p w14:paraId="4CA22B3D" w14:textId="77777777" w:rsidR="00B2170D" w:rsidRPr="00F64C3B" w:rsidRDefault="00B2170D" w:rsidP="00B2170D">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Есептердің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тарату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репродуктивті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эвристикалық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зерттеушілік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үдерісінің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тасымалдаушы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рөлін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атқарады</w:t>
      </w:r>
      <w:r w:rsidRPr="00F64C3B">
        <w:rPr>
          <w:rFonts w:ascii="Times New Roman" w:eastAsia="Times New Roman" w:hAnsi="Times New Roman" w:cs="Times New Roman"/>
          <w:color w:val="000000"/>
          <w:sz w:val="28"/>
          <w:szCs w:val="28"/>
          <w:lang w:val="en-US" w:eastAsia="ru-RU"/>
        </w:rPr>
        <w:t xml:space="preserve">. </w:t>
      </w:r>
    </w:p>
    <w:p w14:paraId="79AABF60" w14:textId="1D086347" w:rsidR="00B2170D" w:rsidRPr="00F64C3B" w:rsidRDefault="00B2170D" w:rsidP="00B2170D">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Болжам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ағымдағы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жетістіктерді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болжауға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негізделген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шешімдер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қабылдауға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береді</w:t>
      </w:r>
      <w:r w:rsidRPr="00F64C3B">
        <w:rPr>
          <w:rFonts w:ascii="Times New Roman" w:eastAsia="Times New Roman" w:hAnsi="Times New Roman" w:cs="Times New Roman"/>
          <w:color w:val="000000"/>
          <w:sz w:val="28"/>
          <w:szCs w:val="28"/>
          <w:lang w:val="en-US" w:eastAsia="ru-RU"/>
        </w:rPr>
        <w:t>.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айқын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белгіленген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жеткізу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басқарушылық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тәрбие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процестерінің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тиімділігін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арттырады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дидактикалық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принциптерді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жүргізілуін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қамтамасыз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етеді</w:t>
      </w:r>
      <w:r w:rsidRPr="00F64C3B">
        <w:rPr>
          <w:rFonts w:ascii="Times New Roman" w:eastAsia="Times New Roman" w:hAnsi="Times New Roman" w:cs="Times New Roman"/>
          <w:color w:val="000000"/>
          <w:sz w:val="28"/>
          <w:szCs w:val="28"/>
          <w:lang w:val="en-US" w:eastAsia="ru-RU"/>
        </w:rPr>
        <w:t>. </w:t>
      </w:r>
    </w:p>
    <w:p w14:paraId="71B94A3E" w14:textId="6D6F694F"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lastRenderedPageBreak/>
        <w:t>Прагматикалық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қолданбалы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күнделікті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өмірдегі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түрлі</w:t>
      </w:r>
      <w:r w:rsidRPr="00F64C3B">
        <w:rPr>
          <w:rFonts w:ascii="Times New Roman" w:eastAsia="Times New Roman" w:hAnsi="Times New Roman" w:cs="Times New Roman"/>
          <w:color w:val="000000"/>
          <w:sz w:val="28"/>
          <w:szCs w:val="28"/>
          <w:lang w:val="en-US" w:eastAsia="ru-RU"/>
        </w:rPr>
        <w:t xml:space="preserve"> </w:t>
      </w:r>
      <w:r w:rsidR="0047302C"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eastAsia="ru-RU"/>
        </w:rPr>
        <w:t>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ҰБТ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сияқты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сынақтарды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ЖОО</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көмектеседі</w:t>
      </w:r>
      <w:r w:rsidRPr="00F64C3B">
        <w:rPr>
          <w:rFonts w:ascii="Times New Roman" w:eastAsia="Times New Roman" w:hAnsi="Times New Roman" w:cs="Times New Roman"/>
          <w:color w:val="000000"/>
          <w:sz w:val="28"/>
          <w:szCs w:val="28"/>
          <w:lang w:val="en-US" w:eastAsia="ru-RU"/>
        </w:rPr>
        <w:t xml:space="preserve">. </w:t>
      </w:r>
    </w:p>
    <w:p w14:paraId="194F5B77" w14:textId="1CE0A8D2"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Иллюстративтілік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құбылыстарды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модельдеу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тереңдету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бекітуге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ықпал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етеді</w:t>
      </w:r>
      <w:r w:rsidRPr="00F64C3B">
        <w:rPr>
          <w:rFonts w:ascii="Times New Roman" w:eastAsia="Times New Roman" w:hAnsi="Times New Roman" w:cs="Times New Roman"/>
          <w:color w:val="000000"/>
          <w:sz w:val="28"/>
          <w:szCs w:val="28"/>
          <w:lang w:val="en-US" w:eastAsia="ru-RU"/>
        </w:rPr>
        <w:t>.</w:t>
      </w:r>
    </w:p>
    <w:p w14:paraId="3D774C0D" w14:textId="1765180A"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Таныстыру</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ақпараттық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тарихи</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тарихының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таныстыруға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ұлттық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құндылықтарды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ғаламторда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іздеуге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орнату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барысында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мұғалім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өзара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әрекеттің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дамытады</w:t>
      </w:r>
      <w:r w:rsidRPr="00F64C3B">
        <w:rPr>
          <w:rFonts w:ascii="Times New Roman" w:eastAsia="Times New Roman" w:hAnsi="Times New Roman" w:cs="Times New Roman"/>
          <w:color w:val="000000"/>
          <w:sz w:val="28"/>
          <w:szCs w:val="28"/>
          <w:lang w:val="en-US" w:eastAsia="ru-RU"/>
        </w:rPr>
        <w:t>.</w:t>
      </w:r>
    </w:p>
    <w:p w14:paraId="7381A73D" w14:textId="77777777" w:rsidR="00BD4020"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Біріктіруші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бекіту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сабақтарында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құрылымдаушы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жүйелеуші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ретінде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асады</w:t>
      </w:r>
      <w:r w:rsidRPr="00F64C3B">
        <w:rPr>
          <w:rFonts w:ascii="Times New Roman" w:eastAsia="Times New Roman" w:hAnsi="Times New Roman" w:cs="Times New Roman"/>
          <w:color w:val="000000"/>
          <w:sz w:val="28"/>
          <w:szCs w:val="28"/>
          <w:lang w:val="en-US" w:eastAsia="ru-RU"/>
        </w:rPr>
        <w:t xml:space="preserve">. </w:t>
      </w:r>
    </w:p>
    <w:p w14:paraId="0DD26868" w14:textId="61BB49B2"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функцияларының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ішіндегі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маңыздысы</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пәнаралық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кеңістіктегі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объектілердің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координаттарын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графиктерді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сияқты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w:t>
      </w:r>
    </w:p>
    <w:p w14:paraId="7170D429" w14:textId="5B3F48D0"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арнайы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амалдарын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іс</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әрекет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өзара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пәндік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рефлексия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өзін</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өзі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дамытады</w:t>
      </w:r>
      <w:r w:rsidRPr="00F64C3B">
        <w:rPr>
          <w:rFonts w:ascii="Times New Roman" w:eastAsia="Times New Roman" w:hAnsi="Times New Roman" w:cs="Times New Roman"/>
          <w:color w:val="000000"/>
          <w:sz w:val="28"/>
          <w:szCs w:val="28"/>
          <w:lang w:val="en-US" w:eastAsia="ru-RU"/>
        </w:rPr>
        <w:t>. </w:t>
      </w:r>
    </w:p>
    <w:p w14:paraId="10882774" w14:textId="77777777" w:rsidR="00B2170D" w:rsidRPr="00F64C3B" w:rsidRDefault="00B2170D" w:rsidP="00BD4020">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Бағалау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жұмыстары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ағымдағы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емтихандар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сынақтар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ҰБТ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тексерудің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w:t>
      </w:r>
    </w:p>
    <w:p w14:paraId="7CE0FAFC" w14:textId="77777777" w:rsidR="00B2170D" w:rsidRPr="00F64C3B" w:rsidRDefault="00B2170D" w:rsidP="00BD4020">
      <w:pPr>
        <w:pStyle w:val="NormalWeb"/>
        <w:spacing w:before="0" w:beforeAutospacing="0" w:after="0" w:afterAutospacing="0"/>
        <w:jc w:val="both"/>
        <w:rPr>
          <w:sz w:val="28"/>
          <w:szCs w:val="28"/>
          <w:lang w:val="en-US"/>
        </w:rPr>
      </w:pPr>
    </w:p>
    <w:p w14:paraId="6508C2A7" w14:textId="77777777" w:rsidR="0083272D" w:rsidRPr="00F64C3B" w:rsidRDefault="0083272D" w:rsidP="00BD4020">
      <w:pPr>
        <w:pStyle w:val="NormalWeb"/>
        <w:spacing w:before="0" w:beforeAutospacing="0" w:after="0" w:afterAutospacing="0"/>
        <w:ind w:firstLine="720"/>
        <w:jc w:val="both"/>
        <w:rPr>
          <w:sz w:val="28"/>
          <w:szCs w:val="28"/>
          <w:lang w:val="en-US"/>
        </w:rPr>
      </w:pPr>
    </w:p>
    <w:p w14:paraId="1862BDCC" w14:textId="77777777" w:rsidR="00F41B95" w:rsidRPr="00F64C3B" w:rsidRDefault="00F41B95" w:rsidP="00BD4020">
      <w:pPr>
        <w:spacing w:after="0" w:line="240" w:lineRule="auto"/>
        <w:ind w:firstLine="720"/>
        <w:jc w:val="both"/>
        <w:rPr>
          <w:rFonts w:ascii="Times New Roman" w:eastAsia="Times New Roman" w:hAnsi="Times New Roman" w:cs="Times New Roman"/>
          <w:sz w:val="28"/>
          <w:szCs w:val="28"/>
          <w:lang w:val="en-US" w:eastAsia="ru-RU"/>
        </w:rPr>
      </w:pPr>
    </w:p>
    <w:p w14:paraId="37C162C7" w14:textId="77777777" w:rsidR="00602FBE" w:rsidRPr="00F64C3B" w:rsidRDefault="00602FBE" w:rsidP="00BD4020">
      <w:pPr>
        <w:pStyle w:val="NormalWeb"/>
        <w:spacing w:before="0" w:beforeAutospacing="0" w:after="0" w:afterAutospacing="0"/>
        <w:ind w:firstLine="720"/>
        <w:jc w:val="both"/>
        <w:rPr>
          <w:sz w:val="28"/>
          <w:szCs w:val="28"/>
          <w:lang w:val="en-US"/>
        </w:rPr>
      </w:pPr>
    </w:p>
    <w:p w14:paraId="261D7FD6" w14:textId="77777777" w:rsidR="00570D2A" w:rsidRPr="00F64C3B" w:rsidRDefault="00570D2A" w:rsidP="00BD4020">
      <w:pPr>
        <w:spacing w:after="0" w:line="240" w:lineRule="auto"/>
        <w:ind w:firstLine="720"/>
        <w:jc w:val="both"/>
        <w:rPr>
          <w:rFonts w:ascii="Times New Roman" w:eastAsia="Times New Roman" w:hAnsi="Times New Roman" w:cs="Times New Roman"/>
          <w:sz w:val="28"/>
          <w:szCs w:val="28"/>
          <w:lang w:val="en-US" w:eastAsia="ru-RU"/>
        </w:rPr>
      </w:pPr>
    </w:p>
    <w:p w14:paraId="290EA695" w14:textId="77777777" w:rsidR="00276D0B" w:rsidRPr="00F64C3B" w:rsidRDefault="00276D0B" w:rsidP="00BD4020">
      <w:pPr>
        <w:pStyle w:val="NormalWeb"/>
        <w:spacing w:before="0" w:beforeAutospacing="0" w:after="0" w:afterAutospacing="0"/>
        <w:ind w:firstLine="720"/>
        <w:jc w:val="both"/>
        <w:rPr>
          <w:color w:val="000000"/>
          <w:sz w:val="28"/>
          <w:szCs w:val="28"/>
          <w:lang w:val="en-US"/>
        </w:rPr>
      </w:pPr>
    </w:p>
    <w:p w14:paraId="06E0C513" w14:textId="77777777" w:rsidR="00242917" w:rsidRPr="00F64C3B" w:rsidRDefault="00242917" w:rsidP="00BD4020">
      <w:pPr>
        <w:pStyle w:val="NormalWeb"/>
        <w:spacing w:before="0" w:beforeAutospacing="0" w:after="0" w:afterAutospacing="0"/>
        <w:ind w:firstLine="720"/>
        <w:jc w:val="both"/>
        <w:rPr>
          <w:sz w:val="28"/>
          <w:szCs w:val="28"/>
          <w:lang w:val="kk-KZ"/>
        </w:rPr>
      </w:pPr>
    </w:p>
    <w:p w14:paraId="47704486" w14:textId="77777777" w:rsidR="00242917" w:rsidRPr="00F64C3B" w:rsidRDefault="00242917" w:rsidP="00BD4020">
      <w:pPr>
        <w:spacing w:after="0" w:line="240" w:lineRule="auto"/>
        <w:ind w:firstLine="720"/>
        <w:jc w:val="both"/>
        <w:rPr>
          <w:rFonts w:ascii="Times New Roman" w:eastAsia="Times New Roman" w:hAnsi="Times New Roman" w:cs="Times New Roman"/>
          <w:sz w:val="28"/>
          <w:szCs w:val="28"/>
          <w:lang w:val="en-US" w:eastAsia="ru-RU"/>
        </w:rPr>
      </w:pPr>
    </w:p>
    <w:p w14:paraId="2CD5607F" w14:textId="77777777" w:rsidR="004C3AE7" w:rsidRPr="00F64C3B" w:rsidRDefault="004C3AE7" w:rsidP="00BD4020">
      <w:pPr>
        <w:pStyle w:val="NormalWeb"/>
        <w:spacing w:before="0" w:beforeAutospacing="0" w:after="0" w:afterAutospacing="0"/>
        <w:ind w:firstLine="720"/>
        <w:jc w:val="both"/>
        <w:rPr>
          <w:sz w:val="28"/>
          <w:szCs w:val="28"/>
          <w:lang w:val="en-US"/>
        </w:rPr>
      </w:pPr>
    </w:p>
    <w:p w14:paraId="56E54CED" w14:textId="77777777" w:rsidR="00815B46" w:rsidRPr="00F64C3B" w:rsidRDefault="00815B46" w:rsidP="00BD4020">
      <w:pPr>
        <w:pStyle w:val="NormalWeb"/>
        <w:spacing w:before="0" w:beforeAutospacing="0" w:after="0" w:afterAutospacing="0"/>
        <w:ind w:firstLine="720"/>
        <w:jc w:val="both"/>
        <w:rPr>
          <w:color w:val="000000"/>
          <w:sz w:val="28"/>
          <w:szCs w:val="28"/>
          <w:lang w:val="kk-KZ"/>
        </w:rPr>
      </w:pPr>
    </w:p>
    <w:p w14:paraId="490D3779" w14:textId="77777777" w:rsidR="00C77560" w:rsidRPr="00F64C3B" w:rsidRDefault="00C77560" w:rsidP="00BD4020">
      <w:pPr>
        <w:pStyle w:val="NormalWeb"/>
        <w:spacing w:before="0" w:beforeAutospacing="0" w:after="0" w:afterAutospacing="0"/>
        <w:ind w:firstLine="720"/>
        <w:jc w:val="both"/>
        <w:rPr>
          <w:sz w:val="28"/>
          <w:szCs w:val="28"/>
          <w:lang w:val="kk-KZ"/>
        </w:rPr>
      </w:pPr>
    </w:p>
    <w:p w14:paraId="23E73BFD" w14:textId="77777777" w:rsidR="00C77560" w:rsidRPr="00F64C3B" w:rsidRDefault="00C77560" w:rsidP="00BD4020">
      <w:pPr>
        <w:pStyle w:val="NormalWeb"/>
        <w:spacing w:before="0" w:beforeAutospacing="0" w:after="0" w:afterAutospacing="0"/>
        <w:ind w:firstLine="720"/>
        <w:jc w:val="both"/>
        <w:rPr>
          <w:sz w:val="28"/>
          <w:szCs w:val="28"/>
          <w:lang w:val="kk-KZ"/>
        </w:rPr>
      </w:pPr>
    </w:p>
    <w:p w14:paraId="325644CE" w14:textId="3DAC2D1C" w:rsidR="000C75AA" w:rsidRPr="00F64C3B" w:rsidRDefault="000C75AA" w:rsidP="00BD4020">
      <w:pPr>
        <w:spacing w:after="0" w:line="240" w:lineRule="auto"/>
        <w:jc w:val="both"/>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3908E80F" w14:textId="550B6CB5"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3" w:name="_Toc159407989"/>
      <w:r w:rsidRPr="00F64C3B">
        <w:rPr>
          <w:rFonts w:ascii="Times New Roman" w:eastAsia="Times New Roman" w:hAnsi="Times New Roman" w:cs="Times New Roman"/>
          <w:b/>
          <w:bCs/>
          <w:color w:val="000000"/>
          <w:sz w:val="28"/>
          <w:szCs w:val="28"/>
          <w:lang w:val="kk-KZ" w:eastAsia="ru-RU"/>
        </w:rPr>
        <w:lastRenderedPageBreak/>
        <w:t>1.2 Мектеп деңгейіндегі математикалық есептердің түрлері</w:t>
      </w:r>
      <w:bookmarkEnd w:id="3"/>
    </w:p>
    <w:p w14:paraId="796EF270" w14:textId="2650E62B"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Әртүрлі педагогикалық және психологиялық әдебиеттер математикалық есептерді жіктеу жөніндегі көптеген зерттеулерге арналған. Математикалық есептер, математиканың өзі сияқты, сондай-ақ оның оқыту процесінде де маңызды элемент болып табылады. Математикалық есептердің пайда болуы практикалық </w:t>
      </w:r>
      <w:r w:rsidR="0047302C" w:rsidRPr="00F64C3B">
        <w:rPr>
          <w:rFonts w:ascii="Times New Roman" w:eastAsia="Times New Roman" w:hAnsi="Times New Roman" w:cs="Times New Roman"/>
          <w:color w:val="000000"/>
          <w:sz w:val="28"/>
          <w:szCs w:val="28"/>
          <w:lang w:val="kk-KZ" w:eastAsia="ru-RU"/>
        </w:rPr>
        <w:t>есептер</w:t>
      </w:r>
      <w:r w:rsidRPr="00F64C3B">
        <w:rPr>
          <w:rFonts w:ascii="Times New Roman" w:eastAsia="Times New Roman" w:hAnsi="Times New Roman" w:cs="Times New Roman"/>
          <w:color w:val="000000"/>
          <w:sz w:val="28"/>
          <w:szCs w:val="28"/>
          <w:lang w:val="kk-KZ" w:eastAsia="ru-RU"/>
        </w:rPr>
        <w:t>ден бастау алып, осы арқылы өркендей түседі. Математикалық теорияны есептерсіз қалыптастыру мүмкін емес. Осыған байланысты, есептер шешу математика сабағында маңызды құрал ретінде қолданылады. Есте сақталатын педагог-математик А.И.Сергеев бұрынғы кездерде «есеп арқылы оқыту» әдісін енгізген. Есептің анықтамасын жасаудың бірнеше әдістері бар:</w:t>
      </w:r>
    </w:p>
    <w:p w14:paraId="3057AEB2"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1. Жекелеген жағдайларды мақсат ретінде қарау (П.Н.Алексеев).</w:t>
      </w:r>
    </w:p>
    <w:p w14:paraId="2ED5ADD2"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2. Әртүрлі практикалық өзгерістерге қойылатын талаптарды, немесе нысанның белгілі және белгісіз бөліктері арасындағы қатынасты анықтауға мүмкіндік беретін шарттарды қарастыру арқылы теориялық сұраққа жауап беру.</w:t>
      </w:r>
    </w:p>
    <w:p w14:paraId="567A0BE2"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3. Есепті белгілі бір жүйе ретінде қарастыру (Д.Е.Максимов, Н.А.Королев, Л.И.Васильев, А.Г.Егоров және т.б.).</w:t>
      </w:r>
    </w:p>
    <w:p w14:paraId="2326B897" w14:textId="77777777" w:rsidR="00BD4020" w:rsidRPr="00F64C3B"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В.М.Калининаның «Математиканы оқытудың теориясы мен әдістемесі» еңбегінде келтірілгендей, есептің анықтамасы әртүрлі тәсілдермен берілгенімен, оның негізгі бөлшектерін бөліп көрсетуге болады:</w:t>
      </w:r>
    </w:p>
    <w:p w14:paraId="38B0A9D7" w14:textId="3B67A701" w:rsidR="0000259F"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Шарт(</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 xml:space="preserve">Ша) – есептің (нысандар) </w:t>
      </w:r>
      <w:r w:rsidR="0000259F" w:rsidRPr="00F64C3B">
        <w:rPr>
          <w:rFonts w:ascii="Times New Roman" w:eastAsia="Times New Roman" w:hAnsi="Times New Roman" w:cs="Times New Roman"/>
          <w:color w:val="000000"/>
          <w:sz w:val="28"/>
          <w:szCs w:val="28"/>
          <w:lang w:val="kk-KZ" w:eastAsia="ru-RU"/>
        </w:rPr>
        <w:t>берілгені</w:t>
      </w:r>
      <w:r w:rsidRPr="00F64C3B">
        <w:rPr>
          <w:rFonts w:ascii="Times New Roman" w:eastAsia="Times New Roman" w:hAnsi="Times New Roman" w:cs="Times New Roman"/>
          <w:color w:val="000000"/>
          <w:sz w:val="28"/>
          <w:szCs w:val="28"/>
          <w:lang w:val="kk-KZ" w:eastAsia="ru-RU"/>
        </w:rPr>
        <w:t xml:space="preserve"> мен нысандар</w:t>
      </w:r>
      <w:r w:rsidR="0000259F" w:rsidRPr="00F64C3B">
        <w:rPr>
          <w:rFonts w:ascii="Times New Roman" w:eastAsia="Times New Roman" w:hAnsi="Times New Roman" w:cs="Times New Roman"/>
          <w:color w:val="000000"/>
          <w:sz w:val="28"/>
          <w:szCs w:val="28"/>
          <w:lang w:val="kk-KZ" w:eastAsia="ru-RU"/>
        </w:rPr>
        <w:t>ы</w:t>
      </w:r>
      <w:r w:rsidRPr="00F64C3B">
        <w:rPr>
          <w:rFonts w:ascii="Times New Roman" w:eastAsia="Times New Roman" w:hAnsi="Times New Roman" w:cs="Times New Roman"/>
          <w:color w:val="000000"/>
          <w:sz w:val="28"/>
          <w:szCs w:val="28"/>
          <w:lang w:val="kk-KZ" w:eastAsia="ru-RU"/>
        </w:rPr>
        <w:t xml:space="preserve"> арасындағы байланыс.</w:t>
      </w:r>
    </w:p>
    <w:p w14:paraId="545B3D75" w14:textId="77777777" w:rsidR="0000259F"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Негізі(</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Н) – есептің шешіміне апаратын амалдар арқылы оның шартынан қорытындысына өтуге мүмкіндік беретін теориялық немесе практикалық шарттар.</w:t>
      </w:r>
    </w:p>
    <w:p w14:paraId="72DB1DA0" w14:textId="77777777" w:rsidR="0000259F"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Шешім(</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Ш) – қорытындыда көрсетілген талаптарды орындау үшін пайдаланылатын амалдар мен әрекеттер жиынтығы.</w:t>
      </w:r>
    </w:p>
    <w:p w14:paraId="66FD2291" w14:textId="5B0C87EF" w:rsidR="00BD4020" w:rsidRPr="00F64C3B" w:rsidRDefault="00BD4020" w:rsidP="0000259F">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Нәтиже(</w:t>
      </w:r>
      <w:r w:rsidR="0000259F" w:rsidRPr="00F64C3B">
        <w:rPr>
          <w:rFonts w:ascii="Times New Roman" w:eastAsia="Times New Roman" w:hAnsi="Times New Roman" w:cs="Times New Roman"/>
          <w:color w:val="000000"/>
          <w:sz w:val="28"/>
          <w:szCs w:val="28"/>
          <w:lang w:val="kk-KZ" w:eastAsia="ru-RU"/>
        </w:rPr>
        <w:t xml:space="preserve">қысқаша - </w:t>
      </w:r>
      <w:r w:rsidRPr="00F64C3B">
        <w:rPr>
          <w:rFonts w:ascii="Times New Roman" w:eastAsia="Times New Roman" w:hAnsi="Times New Roman" w:cs="Times New Roman"/>
          <w:color w:val="000000"/>
          <w:sz w:val="28"/>
          <w:szCs w:val="28"/>
          <w:lang w:val="kk-KZ" w:eastAsia="ru-RU"/>
        </w:rPr>
        <w:t>Н) – белгісіз бөліктерді анықтау, олардың дұрыстығын тексеру, құрастыру, дәлелдеу.</w:t>
      </w:r>
    </w:p>
    <w:p w14:paraId="18240E10" w14:textId="109FD301" w:rsidR="00BD4020" w:rsidRPr="0067716D" w:rsidRDefault="00BD4020" w:rsidP="00BD4020">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Есептің құрылымын ШаНШН деп қысқартып жазуға болады. Есептерді оларды шешушінің ШаНШН компоненттерінің қайсысы белгісіз екендігіне қарай топтастыруға болады. Стандартты есептер – ШаНШН-ның барлық бөліктері белгілі болған кезде қолданылатын есептер, бұл есептер оқушыларға теориялық материалдарды игеру барысында ұсынылады. Мұндай есептер арқылы ұғымдарды түсіну және кері байланыс орнату мүмкіндігі беріледі, сондай-ақ оқушылардың жаңа материалды қалай меңгергенін бағалауға көмектеседі.</w:t>
      </w:r>
    </w:p>
    <w:p w14:paraId="79F601D1" w14:textId="17CC01CA" w:rsidR="00BD4020" w:rsidRPr="0067716D"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Әртүрлі компоненттерінің біреуі белгісіз болатын есептер құрылымдық тұрғыдан </w:t>
      </w:r>
      <w:r w:rsidR="0000259F" w:rsidRPr="0067716D">
        <w:rPr>
          <w:rFonts w:ascii="Times New Roman" w:eastAsia="Times New Roman" w:hAnsi="Times New Roman" w:cs="Times New Roman"/>
          <w:color w:val="000000"/>
          <w:sz w:val="28"/>
          <w:szCs w:val="28"/>
          <w:lang w:val="kk-KZ" w:eastAsia="ru-RU"/>
        </w:rPr>
        <w:t xml:space="preserve">ШаНШx, ШaxНШ, ШаНxН, xНШН </w:t>
      </w:r>
      <w:r w:rsidR="0000259F" w:rsidRPr="00F64C3B">
        <w:rPr>
          <w:rFonts w:ascii="Times New Roman" w:eastAsia="Times New Roman" w:hAnsi="Times New Roman" w:cs="Times New Roman"/>
          <w:color w:val="000000"/>
          <w:sz w:val="28"/>
          <w:szCs w:val="28"/>
          <w:lang w:val="kk-KZ" w:eastAsia="ru-RU"/>
        </w:rPr>
        <w:t xml:space="preserve">түрінде </w:t>
      </w:r>
      <w:r w:rsidRPr="0067716D">
        <w:rPr>
          <w:rFonts w:ascii="Times New Roman" w:eastAsia="Times New Roman" w:hAnsi="Times New Roman" w:cs="Times New Roman"/>
          <w:color w:val="000000"/>
          <w:sz w:val="28"/>
          <w:szCs w:val="28"/>
          <w:lang w:val="kk-KZ" w:eastAsia="ru-RU"/>
        </w:rPr>
        <w:t xml:space="preserve">болуы мүмкін. Ал, үш компоненті белгісіз болатын мәселелі есептер </w:t>
      </w:r>
      <w:r w:rsidR="0000259F" w:rsidRPr="0067716D">
        <w:rPr>
          <w:rFonts w:ascii="Times New Roman" w:eastAsia="Times New Roman" w:hAnsi="Times New Roman" w:cs="Times New Roman"/>
          <w:color w:val="000000"/>
          <w:sz w:val="28"/>
          <w:szCs w:val="28"/>
          <w:lang w:val="kk-KZ" w:eastAsia="ru-RU"/>
        </w:rPr>
        <w:t xml:space="preserve">Шаxуz, xНуz, xуШz, xуzН </w:t>
      </w:r>
      <w:r w:rsidR="0000259F" w:rsidRPr="00F64C3B">
        <w:rPr>
          <w:rFonts w:ascii="Times New Roman" w:eastAsia="Times New Roman" w:hAnsi="Times New Roman" w:cs="Times New Roman"/>
          <w:color w:val="000000"/>
          <w:sz w:val="28"/>
          <w:szCs w:val="28"/>
          <w:lang w:val="kk-KZ" w:eastAsia="ru-RU"/>
        </w:rPr>
        <w:t xml:space="preserve">түрлері секілді </w:t>
      </w:r>
      <w:r w:rsidRPr="0067716D">
        <w:rPr>
          <w:rFonts w:ascii="Times New Roman" w:eastAsia="Times New Roman" w:hAnsi="Times New Roman" w:cs="Times New Roman"/>
          <w:color w:val="000000"/>
          <w:sz w:val="28"/>
          <w:szCs w:val="28"/>
          <w:lang w:val="kk-KZ" w:eastAsia="ru-RU"/>
        </w:rPr>
        <w:t xml:space="preserve">болып келеді. Есептің құрылымы оны шешудің </w:t>
      </w:r>
      <w:r w:rsidR="0000259F" w:rsidRPr="0067716D">
        <w:rPr>
          <w:rFonts w:ascii="Times New Roman" w:eastAsia="Times New Roman" w:hAnsi="Times New Roman" w:cs="Times New Roman"/>
          <w:color w:val="000000"/>
          <w:sz w:val="28"/>
          <w:szCs w:val="28"/>
          <w:lang w:val="kk-KZ" w:eastAsia="ru-RU"/>
        </w:rPr>
        <w:t>репродуктивті немесе алгоритмдік (дайын әдіс қолдану), продуктивті (белгілі әдістерді жаңа жағдайда қолдану), шығармашылық (эвристика қолдану)</w:t>
      </w:r>
      <w:r w:rsidR="0000259F" w:rsidRPr="00F64C3B">
        <w:rPr>
          <w:rFonts w:ascii="Times New Roman" w:eastAsia="Times New Roman" w:hAnsi="Times New Roman" w:cs="Times New Roman"/>
          <w:color w:val="000000"/>
          <w:sz w:val="28"/>
          <w:szCs w:val="28"/>
          <w:lang w:val="kk-KZ" w:eastAsia="ru-RU"/>
        </w:rPr>
        <w:t xml:space="preserve"> секілді </w:t>
      </w:r>
      <w:r w:rsidRPr="0067716D">
        <w:rPr>
          <w:rFonts w:ascii="Times New Roman" w:eastAsia="Times New Roman" w:hAnsi="Times New Roman" w:cs="Times New Roman"/>
          <w:color w:val="000000"/>
          <w:sz w:val="28"/>
          <w:szCs w:val="28"/>
          <w:lang w:val="kk-KZ" w:eastAsia="ru-RU"/>
        </w:rPr>
        <w:t>қиынды</w:t>
      </w:r>
      <w:r w:rsidR="0000259F" w:rsidRPr="00F64C3B">
        <w:rPr>
          <w:rFonts w:ascii="Times New Roman" w:eastAsia="Times New Roman" w:hAnsi="Times New Roman" w:cs="Times New Roman"/>
          <w:color w:val="000000"/>
          <w:sz w:val="28"/>
          <w:szCs w:val="28"/>
          <w:lang w:val="kk-KZ" w:eastAsia="ru-RU"/>
        </w:rPr>
        <w:t>қтар</w:t>
      </w:r>
      <w:r w:rsidRPr="0067716D">
        <w:rPr>
          <w:rFonts w:ascii="Times New Roman" w:eastAsia="Times New Roman" w:hAnsi="Times New Roman" w:cs="Times New Roman"/>
          <w:color w:val="000000"/>
          <w:sz w:val="28"/>
          <w:szCs w:val="28"/>
          <w:lang w:val="kk-KZ" w:eastAsia="ru-RU"/>
        </w:rPr>
        <w:t>ын анықтайды</w:t>
      </w:r>
      <w:r w:rsidR="0000259F" w:rsidRPr="00F64C3B">
        <w:rPr>
          <w:rFonts w:ascii="Times New Roman" w:eastAsia="Times New Roman" w:hAnsi="Times New Roman" w:cs="Times New Roman"/>
          <w:color w:val="000000"/>
          <w:sz w:val="28"/>
          <w:szCs w:val="28"/>
          <w:lang w:val="kk-KZ" w:eastAsia="ru-RU"/>
        </w:rPr>
        <w:t>.</w:t>
      </w:r>
      <w:r w:rsidRPr="0067716D">
        <w:rPr>
          <w:rFonts w:ascii="Times New Roman" w:eastAsia="Times New Roman" w:hAnsi="Times New Roman" w:cs="Times New Roman"/>
          <w:color w:val="000000"/>
          <w:sz w:val="28"/>
          <w:szCs w:val="28"/>
          <w:lang w:val="kk-KZ" w:eastAsia="ru-RU"/>
        </w:rPr>
        <w:t xml:space="preserve"> </w:t>
      </w:r>
    </w:p>
    <w:p w14:paraId="6DB0B2F2" w14:textId="429461BE" w:rsidR="00BD4020" w:rsidRPr="0067716D" w:rsidRDefault="00BD4020" w:rsidP="00BD4020">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lastRenderedPageBreak/>
        <w:t xml:space="preserve">Математикалық есептердің құрылымы мен мәселесіне қарай басқа да жіктеу түрлері бар. Оқу процесінде </w:t>
      </w:r>
      <w:r w:rsidR="0000259F" w:rsidRPr="00F64C3B">
        <w:rPr>
          <w:rFonts w:ascii="Times New Roman" w:eastAsia="Times New Roman" w:hAnsi="Times New Roman" w:cs="Times New Roman"/>
          <w:color w:val="000000"/>
          <w:sz w:val="28"/>
          <w:szCs w:val="28"/>
          <w:lang w:val="kk-KZ" w:eastAsia="ru-RU"/>
        </w:rPr>
        <w:t>оқушылар</w:t>
      </w:r>
      <w:r w:rsidRPr="0067716D">
        <w:rPr>
          <w:rFonts w:ascii="Times New Roman" w:eastAsia="Times New Roman" w:hAnsi="Times New Roman" w:cs="Times New Roman"/>
          <w:color w:val="000000"/>
          <w:sz w:val="28"/>
          <w:szCs w:val="28"/>
          <w:lang w:val="kk-KZ" w:eastAsia="ru-RU"/>
        </w:rPr>
        <w:t xml:space="preserve"> тек бір есеппен емес, есептер жиынымен жұмыс істеуге мәжбүр. Есептер жиынын талдау олардың классификациясын қажет етеді. Математикалық есептердің келесі классификацияларын жасауға болады:</w:t>
      </w:r>
    </w:p>
    <w:p w14:paraId="65431C35"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Функциясына байланысты: танымдық, оқытушылық, дамытушылық есептер;</w:t>
      </w:r>
    </w:p>
    <w:p w14:paraId="0D6B4938"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Оқу әрекетінің компоненттеріне байланысты: әрекетті, ынталандырушы, бақылау-бағалаушы есептер;</w:t>
      </w:r>
    </w:p>
    <w:p w14:paraId="6AF4B1BE"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Мәселесінің ауқымына байланысты: стандартты, оқытушылық, ізденушілік, мәселелік есептер;</w:t>
      </w:r>
    </w:p>
    <w:p w14:paraId="39296E41"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Шарттары мен талаптары арасындағы қатынасына байланысты: анықталған, толық анықталмаған, анықтау қажеттілігі бар есептер;</w:t>
      </w:r>
    </w:p>
    <w:p w14:paraId="0D176730" w14:textId="77777777" w:rsidR="00BD4020" w:rsidRPr="0067716D"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Шарттардағы объектілер санына байланысты: жай және күрделі;</w:t>
      </w:r>
    </w:p>
    <w:p w14:paraId="55167766" w14:textId="50EC1CBD" w:rsidR="00BD4020" w:rsidRPr="00F64C3B" w:rsidRDefault="00BD4020" w:rsidP="00BD4020">
      <w:pPr>
        <w:pStyle w:val="ListParagraph"/>
        <w:numPr>
          <w:ilvl w:val="0"/>
          <w:numId w:val="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Объектілердің сипатына байланысты: практикалық, теориялық есептер.</w:t>
      </w:r>
    </w:p>
    <w:p w14:paraId="10D9185C" w14:textId="77777777" w:rsidR="00BD4020" w:rsidRPr="00F64C3B" w:rsidRDefault="00BD4020" w:rsidP="00BD4020">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Егер есептің объектісі нақты өмірден алынса, ол практикалық есеп деп аталады. Ал егер есептің объектілері таза математикалық ұғымдар мен түсініктер болса, онда ол теориялық есеп болып табылады.</w:t>
      </w:r>
    </w:p>
    <w:p w14:paraId="28D80934" w14:textId="77777777" w:rsidR="00BD4020" w:rsidRPr="00F64C3B" w:rsidRDefault="00BD4020" w:rsidP="00BD4020">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Теорияға байланысты: стандартты және стандартты емес есептер. Дайын ережелермен шешілетін есеп стандартты, ал ережелермен шешілмейтін, арнайы әдістер қажет ететін есептер стандартты емес.</w:t>
      </w:r>
    </w:p>
    <w:p w14:paraId="6373B2AE" w14:textId="77777777" w:rsidR="00BD4020" w:rsidRPr="00F64C3B" w:rsidRDefault="00BD4020" w:rsidP="00BD4020">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Математикалық мазмұнына байланысты: арифметикалық, алгебралық, геометриялық, тригонометриялық, комбинаторикалық және т.б.;</w:t>
      </w:r>
    </w:p>
    <w:p w14:paraId="5E6E74ED" w14:textId="2EAD5AAC" w:rsidR="00BD4020" w:rsidRPr="00F64C3B" w:rsidRDefault="00BD4020" w:rsidP="0047302C">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 кезіндегі ойлау деңгейіне байланысты: алгоритмдік, жартылай алгоритмдік, жартылай эвристикалық, эвристикалық деп бөлуге болады.</w:t>
      </w:r>
    </w:p>
    <w:p w14:paraId="05E0BBAB" w14:textId="4AD57CA8"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Түсіндірме тапсырмаларының көпшілігі жартылай алгоритмдік, шығармашылық–тәжірибелік есептер санатына жатады. Алгоритмдік және жартылай алгоритмдік, шығармашылық–тәжірибелік тұрғыдан қарастырылатын есептер, заңдылықтар мен нұсқауларға сүйене отырып шешіледі. Шешімдері заңдылықтар мен ережелер арқылы анықталатын есептер алгоритмдік және жартылай алгоритмдік болып табылады.</w:t>
      </w:r>
    </w:p>
    <w:p w14:paraId="2E475E7B" w14:textId="2D48C501" w:rsidR="0047302C" w:rsidRPr="00F64C3B" w:rsidRDefault="0047302C" w:rsidP="0047302C">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шешімнің жолы бойынша (Н және Ш берілген)</w:t>
      </w:r>
      <w:r w:rsidR="00627B4E" w:rsidRPr="00F64C3B">
        <w:rPr>
          <w:rFonts w:ascii="Times New Roman" w:eastAsia="Times New Roman" w:hAnsi="Times New Roman" w:cs="Times New Roman"/>
          <w:color w:val="000000"/>
          <w:sz w:val="28"/>
          <w:szCs w:val="28"/>
          <w:lang w:val="kk-KZ" w:eastAsia="ru-RU"/>
        </w:rPr>
        <w:t xml:space="preserve"> –</w:t>
      </w:r>
      <w:r w:rsidRPr="00F64C3B">
        <w:rPr>
          <w:rFonts w:ascii="Times New Roman" w:eastAsia="Times New Roman" w:hAnsi="Times New Roman" w:cs="Times New Roman"/>
          <w:color w:val="000000"/>
          <w:sz w:val="28"/>
          <w:szCs w:val="28"/>
          <w:lang w:eastAsia="ru-RU"/>
        </w:rPr>
        <w:t xml:space="preserve"> тәжірибелік, есептік (есептік операциялардың компоненттері арасындағы байланысқа негізделген), алгебралық, графикалық (теңдеулер, теңсіздіктер және олардың жиынтықтарын құру), геометриялық (геометриялық фигуралар және олардың сипаттамаларын пайдалану арқылы), комбинаторикалық;</w:t>
      </w:r>
    </w:p>
    <w:p w14:paraId="014DE305" w14:textId="45D6C697" w:rsidR="0047302C" w:rsidRPr="00F64C3B" w:rsidRDefault="0047302C" w:rsidP="0047302C">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талаптардың мәні бойынша</w:t>
      </w:r>
      <w:r w:rsidR="00627B4E" w:rsidRPr="00F64C3B">
        <w:rPr>
          <w:rFonts w:ascii="Times New Roman" w:eastAsia="Times New Roman" w:hAnsi="Times New Roman" w:cs="Times New Roman"/>
          <w:color w:val="000000"/>
          <w:sz w:val="28"/>
          <w:szCs w:val="28"/>
          <w:lang w:val="kk-KZ" w:eastAsia="ru-RU"/>
        </w:rPr>
        <w:t xml:space="preserve"> –</w:t>
      </w:r>
      <w:r w:rsidRPr="00F64C3B">
        <w:rPr>
          <w:rFonts w:ascii="Times New Roman" w:eastAsia="Times New Roman" w:hAnsi="Times New Roman" w:cs="Times New Roman"/>
          <w:color w:val="000000"/>
          <w:sz w:val="28"/>
          <w:szCs w:val="28"/>
          <w:lang w:eastAsia="ru-RU"/>
        </w:rPr>
        <w:t xml:space="preserve"> есептеу, дәлелдеу, зерттеу, өзгерту, құру, сызу және т.б. есептер; </w:t>
      </w:r>
    </w:p>
    <w:p w14:paraId="35623391" w14:textId="0188B2AD" w:rsidR="0047302C" w:rsidRPr="00F64C3B" w:rsidRDefault="0047302C" w:rsidP="0047302C">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тілдік өзгешеліктер бойынша</w:t>
      </w:r>
      <w:r w:rsidR="00627B4E" w:rsidRPr="00F64C3B">
        <w:rPr>
          <w:rFonts w:ascii="Times New Roman" w:eastAsia="Times New Roman" w:hAnsi="Times New Roman" w:cs="Times New Roman"/>
          <w:color w:val="000000"/>
          <w:sz w:val="28"/>
          <w:szCs w:val="28"/>
          <w:lang w:val="kk-KZ" w:eastAsia="ru-RU"/>
        </w:rPr>
        <w:t xml:space="preserve"> – </w:t>
      </w:r>
      <w:r w:rsidRPr="00F64C3B">
        <w:rPr>
          <w:rFonts w:ascii="Times New Roman" w:eastAsia="Times New Roman" w:hAnsi="Times New Roman" w:cs="Times New Roman"/>
          <w:color w:val="000000"/>
          <w:sz w:val="28"/>
          <w:szCs w:val="28"/>
          <w:lang w:eastAsia="ru-RU"/>
        </w:rPr>
        <w:t>мәтіндік (мәселенің шарты жаратылыс тілінде берілген), оқиғалық (сюжеті берілген), абстрактілі (тақырыптық) болып табылады.</w:t>
      </w:r>
    </w:p>
    <w:p w14:paraId="05E740D9" w14:textId="74F5EEA3"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 xml:space="preserve">Осылайша, математикалық есептердің атқарымдық қызметіне, мәселенің көлеміне, білім берудің элементтеріне, шарттар мен талаптар арасындағы </w:t>
      </w:r>
      <w:r w:rsidRPr="00F64C3B">
        <w:rPr>
          <w:rFonts w:ascii="Times New Roman" w:eastAsia="Times New Roman" w:hAnsi="Times New Roman" w:cs="Times New Roman"/>
          <w:color w:val="000000"/>
          <w:sz w:val="28"/>
          <w:szCs w:val="28"/>
          <w:lang w:eastAsia="ru-RU"/>
        </w:rPr>
        <w:lastRenderedPageBreak/>
        <w:t xml:space="preserve">байланысқа, шартта келтірілген нысандардың санына және олардың өзара қатынасына, теориялық аспектілерге, білім мазмұнына, шешу әдістеріне және т.б. қарай жіктеуге болады (1-кесте). </w:t>
      </w:r>
      <w:r w:rsidRPr="00F64C3B">
        <w:rPr>
          <w:rFonts w:ascii="Times New Roman" w:eastAsia="Times New Roman" w:hAnsi="Times New Roman" w:cs="Times New Roman"/>
          <w:color w:val="000000"/>
          <w:sz w:val="28"/>
          <w:szCs w:val="28"/>
          <w:lang w:val="kk-KZ" w:eastAsia="ru-RU"/>
        </w:rPr>
        <w:t>Есеп</w:t>
      </w:r>
      <w:r w:rsidRPr="00F64C3B">
        <w:rPr>
          <w:rFonts w:ascii="Times New Roman" w:eastAsia="Times New Roman" w:hAnsi="Times New Roman" w:cs="Times New Roman"/>
          <w:color w:val="000000"/>
          <w:sz w:val="28"/>
          <w:szCs w:val="28"/>
          <w:lang w:eastAsia="ru-RU"/>
        </w:rPr>
        <w:t xml:space="preserve"> типі оның шарттары мен жағдайларына байланысты әртүрлі болады. </w:t>
      </w:r>
      <w:r w:rsidRPr="00F64C3B">
        <w:rPr>
          <w:rFonts w:ascii="Times New Roman" w:eastAsia="Times New Roman" w:hAnsi="Times New Roman" w:cs="Times New Roman"/>
          <w:color w:val="000000"/>
          <w:sz w:val="28"/>
          <w:szCs w:val="28"/>
          <w:lang w:val="kk-KZ" w:eastAsia="ru-RU"/>
        </w:rPr>
        <w:t>Осы т</w:t>
      </w:r>
      <w:r w:rsidRPr="00F64C3B">
        <w:rPr>
          <w:rFonts w:ascii="Times New Roman" w:eastAsia="Times New Roman" w:hAnsi="Times New Roman" w:cs="Times New Roman"/>
          <w:color w:val="000000"/>
          <w:sz w:val="28"/>
          <w:szCs w:val="28"/>
          <w:lang w:eastAsia="ru-RU"/>
        </w:rPr>
        <w:t>үрлердің әртүрлілігі оқытушыға білім беру мақсатына сәйкес таңдау жасауға мүмкіндік береді.</w:t>
      </w:r>
    </w:p>
    <w:p w14:paraId="5D70DB46" w14:textId="76B1E620" w:rsidR="0047302C" w:rsidRPr="00F64C3B" w:rsidRDefault="0047302C" w:rsidP="0047302C">
      <w:pPr>
        <w:spacing w:after="0" w:line="240" w:lineRule="auto"/>
        <w:jc w:val="both"/>
        <w:rPr>
          <w:rFonts w:ascii="Times New Roman" w:eastAsia="Times New Roman" w:hAnsi="Times New Roman" w:cs="Times New Roman"/>
          <w:color w:val="000000"/>
          <w:sz w:val="28"/>
          <w:szCs w:val="28"/>
          <w:lang w:eastAsia="ru-RU"/>
        </w:rPr>
      </w:pPr>
    </w:p>
    <w:p w14:paraId="65087655" w14:textId="77777777" w:rsidR="0047302C" w:rsidRPr="00F64C3B" w:rsidRDefault="0047302C" w:rsidP="0047302C">
      <w:pPr>
        <w:spacing w:after="0" w:line="240" w:lineRule="auto"/>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eastAsia="ru-RU"/>
        </w:rPr>
        <w:tab/>
      </w:r>
      <w:r w:rsidRPr="00F64C3B">
        <w:rPr>
          <w:rFonts w:ascii="Times New Roman" w:eastAsia="Times New Roman" w:hAnsi="Times New Roman" w:cs="Times New Roman"/>
          <w:color w:val="000000"/>
          <w:sz w:val="28"/>
          <w:szCs w:val="28"/>
          <w:lang w:val="kk-KZ" w:eastAsia="ru-RU"/>
        </w:rPr>
        <w:t xml:space="preserve">1-кесте. </w:t>
      </w:r>
    </w:p>
    <w:tbl>
      <w:tblPr>
        <w:tblW w:w="0" w:type="auto"/>
        <w:tblCellMar>
          <w:top w:w="15" w:type="dxa"/>
          <w:left w:w="15" w:type="dxa"/>
          <w:bottom w:w="15" w:type="dxa"/>
          <w:right w:w="15" w:type="dxa"/>
        </w:tblCellMar>
        <w:tblLook w:val="04A0" w:firstRow="1" w:lastRow="0" w:firstColumn="1" w:lastColumn="0" w:noHBand="0" w:noVBand="1"/>
      </w:tblPr>
      <w:tblGrid>
        <w:gridCol w:w="3521"/>
        <w:gridCol w:w="6101"/>
      </w:tblGrid>
      <w:tr w:rsidR="0047302C" w:rsidRPr="00F64C3B" w14:paraId="5E9F8FD0" w14:textId="77777777" w:rsidTr="0047302C">
        <w:trPr>
          <w:trHeight w:val="345"/>
        </w:trPr>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B08308" w14:textId="77777777"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Есептерді классификациялау</w:t>
            </w:r>
          </w:p>
        </w:tc>
      </w:tr>
      <w:tr w:rsidR="0047302C" w:rsidRPr="00F64C3B" w14:paraId="645A5065"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5D0A76" w14:textId="77777777"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Классификация параметрі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719EC" w14:textId="77777777"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түрлері</w:t>
            </w:r>
          </w:p>
        </w:tc>
      </w:tr>
      <w:tr w:rsidR="0047302C" w:rsidRPr="00F64C3B" w14:paraId="01208CD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B0E7A"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атқару функциясы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F74BB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Танымдық, Дидактикалық және Дамытушылық</w:t>
            </w:r>
          </w:p>
        </w:tc>
      </w:tr>
      <w:tr w:rsidR="0047302C" w:rsidRPr="00F64C3B" w14:paraId="485D45F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C6DF8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 кызметі компонентісі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7A2153"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Іс-әрекеттік, Ынталандырушы және Бақылау-бағалау</w:t>
            </w:r>
          </w:p>
        </w:tc>
      </w:tr>
      <w:tr w:rsidR="0047302C" w:rsidRPr="00F64C3B" w14:paraId="5CA3ABB9"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5111C2" w14:textId="6DADF6B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val="kk-KZ" w:eastAsia="ru-RU"/>
              </w:rPr>
              <w:t>Есеп</w:t>
            </w:r>
            <w:r w:rsidRPr="00F64C3B">
              <w:rPr>
                <w:rFonts w:ascii="Times New Roman" w:eastAsia="Times New Roman" w:hAnsi="Times New Roman" w:cs="Times New Roman"/>
                <w:color w:val="000000"/>
                <w:sz w:val="28"/>
                <w:szCs w:val="28"/>
                <w:lang w:eastAsia="ru-RU"/>
              </w:rPr>
              <w:t xml:space="preserve"> деңгейі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2305D5"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Стандартты, Оқыту, Іздестіру және Мәселелі</w:t>
            </w:r>
          </w:p>
        </w:tc>
      </w:tr>
      <w:tr w:rsidR="0047302C" w:rsidRPr="00F64C3B" w14:paraId="1570D4E4"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FFAEE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шарты және талабы арасындағы қатынас</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E58D77"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Анықталған, Толық анықталмаған және Анықтауды қажет ететін есептер</w:t>
            </w:r>
          </w:p>
        </w:tc>
      </w:tr>
      <w:tr w:rsidR="0047302C" w:rsidRPr="00F64C3B" w14:paraId="4935A00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A3ED52"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шартындағы обьекті саны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D428FF"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Жай және Құрама</w:t>
            </w:r>
          </w:p>
        </w:tc>
      </w:tr>
      <w:tr w:rsidR="0047302C" w:rsidRPr="00F64C3B" w14:paraId="55022A76"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49A4EF"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Обьектілер сипаты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491DA0"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Практикалық және Математикалық</w:t>
            </w:r>
          </w:p>
        </w:tc>
      </w:tr>
      <w:tr w:rsidR="0047302C" w:rsidRPr="00F64C3B" w14:paraId="5C83DBC2"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23D891"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теориясы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381B80"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Стандартты және Стандартты емес</w:t>
            </w:r>
          </w:p>
        </w:tc>
      </w:tr>
      <w:tr w:rsidR="0047302C" w:rsidRPr="00F64C3B" w14:paraId="7847E442"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928EA6"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Білім беру мазмұны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742BC"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Арифметаикалық, Алгебралық, Геометриялық, Тригонометриялық және Комбинаториялық</w:t>
            </w:r>
          </w:p>
        </w:tc>
      </w:tr>
      <w:tr w:rsidR="0047302C" w:rsidRPr="00F64C3B" w14:paraId="65AAC8A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0CC07E"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Есептегі қойылған талап</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41A02D"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Есептеу, Дәлелдеу және Зерттеу</w:t>
            </w:r>
          </w:p>
        </w:tc>
      </w:tr>
      <w:tr w:rsidR="0047302C" w:rsidRPr="00F64C3B" w14:paraId="05D3AB0A"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E13EBB"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Есептегі қолданылған тіл мәнері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07A61" w14:textId="77777777" w:rsidR="0047302C" w:rsidRPr="00F64C3B" w:rsidRDefault="0047302C" w:rsidP="0047302C">
            <w:pPr>
              <w:spacing w:after="0" w:line="240" w:lineRule="auto"/>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Мәтінді, Сюжетті және Абстрактты</w:t>
            </w:r>
          </w:p>
        </w:tc>
      </w:tr>
    </w:tbl>
    <w:p w14:paraId="21D65688" w14:textId="1DC9E2A4" w:rsidR="0047302C" w:rsidRPr="00F64C3B" w:rsidRDefault="0047302C" w:rsidP="0047302C">
      <w:pPr>
        <w:spacing w:after="0" w:line="240" w:lineRule="auto"/>
        <w:jc w:val="both"/>
        <w:rPr>
          <w:rFonts w:ascii="Times New Roman" w:eastAsia="Times New Roman" w:hAnsi="Times New Roman" w:cs="Times New Roman"/>
          <w:sz w:val="28"/>
          <w:szCs w:val="28"/>
          <w:lang w:val="kk-KZ" w:eastAsia="ru-RU"/>
        </w:rPr>
      </w:pPr>
    </w:p>
    <w:p w14:paraId="13AF7889" w14:textId="3EC49905"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Әдеттен тыс жағдайларда оқушылардың шығармашылық қасиеттері мен математикалық ойлауын дамыту, математикалық дағдыларын бағалау үшін әдеттен тыс есептердің(есептер) маңызы зор. Әдеттен тыс есептерді шешу икемділігі – оқушыларды арнайы математикалық сыныптарға іріктеудің негізгі белгісі болып саналады. Бұрын айтылғандай, көптеген жергілікті және халықаралық зерттеушілердің еңбектерінде білім беру бағдарламасы шеңберіндегі «міндетті» есептерден басқа, есептердің арнайы түрлерінің оқушылардың ойлау қабілеттерін жетілдірудегі ерекше рөлі белгіленген. Бұл есептердің әрқайсысы әдеттен тыс есептердің анықтамаларын ұсынады. Кейбіреулері осындай есептерді мәселелік есептер деп атаса, енді біреулері зерттеушілік немесе іздеушілік есептер ретінде атайды, ал басқаларының зерттеулерінде олар әдеттен тыс(стандартты емес) деп танылады.</w:t>
      </w:r>
    </w:p>
    <w:p w14:paraId="301B3BB9" w14:textId="498A47E0"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Авторлар «стандартты емес» деген түсінікке әртүрлі талдаулар жасаған. Л.М.Федоров пен Е.Н.Тимофеевтың «</w:t>
      </w:r>
      <w:r w:rsidRPr="00F64C3B">
        <w:rPr>
          <w:rFonts w:ascii="Times New Roman" w:eastAsia="Times New Roman" w:hAnsi="Times New Roman" w:cs="Times New Roman"/>
          <w:color w:val="000000"/>
          <w:sz w:val="28"/>
          <w:szCs w:val="28"/>
          <w:lang w:val="kk-KZ" w:eastAsia="ru-RU"/>
        </w:rPr>
        <w:t>Есептерді</w:t>
      </w:r>
      <w:r w:rsidRPr="0067716D">
        <w:rPr>
          <w:rFonts w:ascii="Times New Roman" w:eastAsia="Times New Roman" w:hAnsi="Times New Roman" w:cs="Times New Roman"/>
          <w:color w:val="000000"/>
          <w:sz w:val="28"/>
          <w:szCs w:val="28"/>
          <w:lang w:val="kk-KZ" w:eastAsia="ru-RU"/>
        </w:rPr>
        <w:t xml:space="preserve"> шешу жолдары» атты еңбегінде </w:t>
      </w:r>
      <w:r w:rsidRPr="0067716D">
        <w:rPr>
          <w:rFonts w:ascii="Times New Roman" w:eastAsia="Times New Roman" w:hAnsi="Times New Roman" w:cs="Times New Roman"/>
          <w:color w:val="000000"/>
          <w:sz w:val="28"/>
          <w:szCs w:val="28"/>
          <w:lang w:val="kk-KZ" w:eastAsia="ru-RU"/>
        </w:rPr>
        <w:lastRenderedPageBreak/>
        <w:t>бұл тапсырмаларға келесідей тұжырымдама жасалған: «стандартты емес тапсырма – математика бойынша дәріс кезінде жалпы ережелер мен реттілік жоқ, нақты шешу жолы анықталмаған есептер». Ю.М.Константинов: «Стандартты емес мәселе – оны шешуді оқушылардың белгілі әрекеттер жиынтығы ретінде көрмейтін есептер» деп, бұл түсініктің салыстырмалы маңызына ерекше назар аударған. Г.В.Дмитриев, М.К.Павлов, Н.Х.Романов стандартты емес тапсырмалардың әрқилы екенін айтқан. Жекелей жағдайларда бұл тапсырмалар өзгеше болуы мүмкін, өйткені бастапқы кезеңде оларға қалай жол табудың күрделілігі бар. Кейбір есептер күрделеніп көрінеді, сыртқы түрі қарапайым квадрат теңдеу болса да, стандартты шешімдермен оны шешу мүмкін емес. Үшінші топтағы есептерді шешу үшін күрделі, нақты және анық логикалық ойлау қажет. Осындай ерекше «стандартты емес тапсырмалар» тек ақыл-ойдың шығармашылығын, математиканың түрлі салаларын еркін меңгеруді, күрделі логикалық мәдениетті және психологиялық дайындықты талап етеді. Бұлардың барлығы мектеп математика бағдарламасының шеңберінде қарастырылады. Г.Л.Борисов стандартты емес тапсырмаларды инновациялық негізде қарастырылған есептер деп атайды. Егер мәселені шешуші оның алгоритмін білсе, онда оны дәстүрлі түрде қарастырылған деп атайды. Инновациялық негізде емес есептерді дәстүрлі есептер деп атайды. Б.А.Комаров оқыту шеңберінен тыс «білім алушылардың математиканы жүйелі оқу барысында қарамайтын ерекше есептер жиынын» қарастырады. А.А.Сергеев есептердің түрлері туралы сөз қозғағанда, типтік емес есептердің арасында шешу алгоритмі жоқ немесе белгісіз болатын типтік емес есептерді қарастырады.</w:t>
      </w:r>
    </w:p>
    <w:p w14:paraId="1FCEF53C" w14:textId="34E90A8E"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Бұл және басқа тұжырымдамаларды жалпылай келе, стандартты емес есептерді кең мағынада талдаймыз. «Стандартты емес мәселенің» тұжырымдамасын стандартты мәселе түсінігінің тұжырымдамасы арқылы анықтаймыз. Жалпы білім беру стандарттары мен оқу бағдарламалары оқушыларға белгілі бір тақырыпты оқыған кезде меңгеруі тиіс білім, дағды және қабілеттіліктерді анықтайды. Оқушылар белгілі бір тақырыпты зерделегенде есептердің белгілі бір типтерін шеше алуы керек, ал мұндай есептерді «стандартты есептер» деп атау қажет. Сондықтан, «стандартты мәселе» деп мектептің математика курсында қарастырылатын, оқушылардың шеше білуін талап ететін есептерді атаймыз.</w:t>
      </w:r>
    </w:p>
    <w:p w14:paraId="61A2CE25" w14:textId="58F42953"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«Стандартты есептерден» өзгеше есептерді «стандартты емес» есептер деп атаймыз. Алдыңғы айтылғандай, қызықты есептерді стандартты емес есептер ретінде қарастырамыз. Стандартты емес есептердің көпшілігі қызықты есептер санатына жатады. Я.И.Петров «қызықты есептер ми жұмысын тоқтатпайды, керісінше, ойлау процесіне ықпал етеді» деп көрсетеді. Стандартты емес есептердің толық жіктелуі күрделі. Олардың кейбіреулерін шешу әдісі бойынша жіктеуге болады. Мысалы, логикалық есептер, комбинаторлық есептер, екі әдіспен шешілетін есептер, графикалық есептер, Дирихле принципі бойынша шешілетін есептер, инвариант, бояу, ұтымды стратегиялар бойынша шешілетін есептер және т.б. Алайда көптеген есептер бірнеше санатқа жатқызуға болады. Стандартты емес есептер қатарына жоғарыда аталған есептерден басқа </w:t>
      </w:r>
      <w:r w:rsidRPr="0067716D">
        <w:rPr>
          <w:rFonts w:ascii="Times New Roman" w:eastAsia="Times New Roman" w:hAnsi="Times New Roman" w:cs="Times New Roman"/>
          <w:color w:val="000000"/>
          <w:sz w:val="28"/>
          <w:szCs w:val="28"/>
          <w:lang w:val="kk-KZ" w:eastAsia="ru-RU"/>
        </w:rPr>
        <w:lastRenderedPageBreak/>
        <w:t>теңсіздіктерді дәлелдеуге берілген есептерді, стандартты емес әдістермен шешілетін теңдеулерді қосуға болады. Параметрлері бар теңдеулер мен теңсіздіктерді де стандартты емес есептер қатарына жатқызуға болады, өйткені олардың шешу әдістері мектепте қарастырылмайды. Геометриялық есептер арасында салуға берілген есептерді және нүктенің геометриялық орнын анықтауға берілген есептерді қосуға болады.</w:t>
      </w:r>
    </w:p>
    <w:p w14:paraId="1113DFCA"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Математиканың негізгі курсында «тапсырма» (арифметикалық тапсырма) деген түсінік нақты элементтер арасындағы сандық қарым-қатынастарды сипаттайтын мәтін ретінде анықталады. Әдістемелік әдебиеттерде «мәтінді тапсырмаларды» анықтаудың әртүрлі әдістері болса да, математиканы оқыту әдістемесінде бұл терминнің дәл және дұрыс анықтамасы әлі күнге дейін жоқ. Мәтінді тапсырмалар белгілі бір жағдайды табиғи тілде сипаттайды, оның құрамдас бөліктерінің сандық сипаттамасын және олар арасындағы байланыстың түрін анықтауды талап етеді. Е.С. Березованың зерттеулерінде арифметикалық тапсырмалар ішінен «мәтінді тапсырмалар» бөлінеді, яғни белгілі бір ізденістің шешімін табу үшін қажетті әрекеттері көрсетілген тапсырмалар, әдетте оларды мысалдар деп аталады, бірақ олар жаттығулардан айырмашылығы, қандай әрекетті орындау керектігі көрсетілмеген. «Мәтінді тапсырма» түсінігіне ұқсас түсініктеме математиканы оқыту әдістемесінде С.Е. Левинов те береді. Қазіргі уақытта математикадан әдістемелік әдебиеттерде Е.С. Березованың ұсынған мағынасындағы «мәтінді тапсырмалар» термині жиі кездеседі. Дегенмен, кейбір әдіскерлер бұл санаттағы тапсырмаларды «арифметикалық тапсырмалар» деп атайды. Орта мектептегі математиканы оқыту әдістемесінде мәтінді тапсырмаларға келесі анықтама беріледі: «Мәтінді тапсырма деп сол тапсырмада кіріспе ақпаратта тек математикалық деректер ғана емес, сонымен қатар тапсырманың өзіндік оқиғасы, немесе ‘фабуласы’ бар тапсырмаларды атаймыз». Шын мәнінде, «математикалық тапсырмалар» термині кез келген жаттығуларға немесе міндеттерге қатысты, кез келген танымдық әрекетті жүзеге асыруды талап ететін жағдайларға қолданылады. Бұл «мәтін түрінде берілген сұрақтарға» да қатысты. Математика курсында сюжеттік тапсырмалар маңызды рөл атқарады. Осындай тапсырмаларды шешу кезінде математика курсындағы модельдеу оқыту жүзеге асырылады. </w:t>
      </w:r>
    </w:p>
    <w:p w14:paraId="427D13D6" w14:textId="5ACF713B"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Мектептегі математика курсында модельдеуді нақты процестерді математика тілінде сипаттау ретінде баяндауға болады. Сюжеттік тапсырмалар деп – өмірлік оқиғалардың (құбылыстар, оқиғалар, процестер) сандық белгілерін немесе мәндерін анықтау мақсатындағы, олардың баяндалуы берілген тапсырмаларды айтамыз. Сюжеттік тапсырмаларды жоғарыда айтылған тапсырмалардың жіктелуі бойынша саралауға болады. Сонымен қатар, сюжеттік тапсырмаларды тематикасы бойынша (қозғалыс, сатып алу, жұмыс және т.б. берілген тапсырмалар) ажыратуға болады. Сюжеттік тапсырмалар арасында шығармашылыққа жататын бейнелі сипаттағы тапсырмалар жоғары деңгейлі мәселе тапсырмалары болып табылады. Олардың шешімі көрнекі образдарға айналады және тапсырмада баяндалған жағдайды толығымен түсінуді талап етеді. Мұнда тапсырманың берілгені мен жалпы шешу әдісін анықтау қиын. Р.С. </w:t>
      </w:r>
      <w:r w:rsidRPr="0067716D">
        <w:rPr>
          <w:rFonts w:ascii="Times New Roman" w:eastAsia="Times New Roman" w:hAnsi="Times New Roman" w:cs="Times New Roman"/>
          <w:color w:val="000000"/>
          <w:sz w:val="28"/>
          <w:szCs w:val="28"/>
          <w:lang w:val="kk-KZ" w:eastAsia="ru-RU"/>
        </w:rPr>
        <w:lastRenderedPageBreak/>
        <w:t xml:space="preserve">Чернов пен А.А. Смирновтың «Орта мектепте математиканы оқыту әдістемесі» атты еңбегінде білім беру мақсатына байланысты </w:t>
      </w:r>
      <w:r w:rsidR="00627B4E" w:rsidRPr="00F64C3B">
        <w:rPr>
          <w:rFonts w:ascii="Times New Roman" w:eastAsia="Times New Roman" w:hAnsi="Times New Roman" w:cs="Times New Roman"/>
          <w:color w:val="000000"/>
          <w:sz w:val="28"/>
          <w:szCs w:val="28"/>
          <w:lang w:val="kk-KZ" w:eastAsia="ru-RU"/>
        </w:rPr>
        <w:t>есептердің</w:t>
      </w:r>
      <w:r w:rsidRPr="0067716D">
        <w:rPr>
          <w:rFonts w:ascii="Times New Roman" w:eastAsia="Times New Roman" w:hAnsi="Times New Roman" w:cs="Times New Roman"/>
          <w:color w:val="000000"/>
          <w:sz w:val="28"/>
          <w:szCs w:val="28"/>
          <w:lang w:val="kk-KZ" w:eastAsia="ru-RU"/>
        </w:rPr>
        <w:t xml:space="preserve"> бірнеше түрлері келтіріледі.</w:t>
      </w:r>
    </w:p>
    <w:p w14:paraId="519E769C" w14:textId="47391284"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p>
    <w:p w14:paraId="63F661F1"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Есептер арқылы математикалық түсініктердің игерілуі </w:t>
      </w:r>
    </w:p>
    <w:p w14:paraId="4BE4477A" w14:textId="04F634C0" w:rsidR="00627B4E"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Түрлі есептер мен жаттығулар арқылы оқушылар математикалық түсініктерді игереді. Математикалық түсініктер анықтамалары мен сипаттамаларын білу арқылы толық ашылады. Тек анықтамасын білу емес, анықтамадағы әр сөздің маңызын түсіну және сол ұғымның сипаттамалары мен ерекшеліктерін білу қажет. Мысалы, квадрат теңдеу ұғымын басқа теңдеулерден айыратын жаттығулар арқылы оқушылардың білімі мен түсініктілігі арттырылады. </w:t>
      </w:r>
      <w:r w:rsidR="00627B4E" w:rsidRPr="00F64C3B">
        <w:rPr>
          <w:rFonts w:ascii="Times New Roman" w:eastAsia="Times New Roman" w:hAnsi="Times New Roman" w:cs="Times New Roman"/>
          <w:color w:val="000000"/>
          <w:sz w:val="28"/>
          <w:szCs w:val="28"/>
          <w:lang w:val="kk-KZ" w:eastAsia="ru-RU"/>
        </w:rPr>
        <w:t>Мысалы:</w:t>
      </w:r>
    </w:p>
    <w:p w14:paraId="7E1848EB" w14:textId="3E9DEEF0"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Төмендегі теңдеулердің қайсысы квадрат теңдеу болатынын анықтаңыз:</w:t>
      </w:r>
    </w:p>
    <w:p w14:paraId="04B24E92" w14:textId="77777777" w:rsidR="0047302C" w:rsidRPr="00F64C3B" w:rsidRDefault="0047302C" w:rsidP="0047302C">
      <w:pPr>
        <w:spacing w:after="0" w:line="240" w:lineRule="auto"/>
        <w:rPr>
          <w:rFonts w:ascii="Times New Roman" w:eastAsia="Times New Roman" w:hAnsi="Times New Roman" w:cs="Times New Roman"/>
          <w:sz w:val="28"/>
          <w:szCs w:val="28"/>
          <w:lang w:val="kk-KZ" w:eastAsia="ru-RU"/>
        </w:rPr>
      </w:pPr>
    </w:p>
    <w:p w14:paraId="477CD96E" w14:textId="24C5A3AB"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а) </w:t>
      </w:r>
      <m:oMath>
        <m:r>
          <w:rPr>
            <w:rFonts w:ascii="Cambria Math" w:eastAsia="Times New Roman" w:hAnsi="Cambria Math" w:cs="Times New Roman"/>
            <w:color w:val="000000"/>
            <w:sz w:val="28"/>
            <w:szCs w:val="28"/>
            <w:lang w:val="kk-KZ" w:eastAsia="ru-RU"/>
          </w:rPr>
          <m:t>9</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-10x=2</m:t>
        </m:r>
      </m:oMath>
      <w:r w:rsidRPr="0067716D">
        <w:rPr>
          <w:rFonts w:ascii="Times New Roman" w:eastAsia="Times New Roman" w:hAnsi="Times New Roman" w:cs="Times New Roman"/>
          <w:color w:val="000000"/>
          <w:sz w:val="28"/>
          <w:szCs w:val="28"/>
          <w:lang w:val="kk-KZ" w:eastAsia="ru-RU"/>
        </w:rPr>
        <w:t xml:space="preserve"> ; ә) </w:t>
      </w:r>
      <m:oMath>
        <m:r>
          <w:rPr>
            <w:rFonts w:ascii="Cambria Math" w:eastAsia="Times New Roman" w:hAnsi="Cambria Math" w:cs="Times New Roman"/>
            <w:color w:val="000000"/>
            <w:sz w:val="28"/>
            <w:szCs w:val="28"/>
            <w:lang w:val="kk-KZ" w:eastAsia="ru-RU"/>
          </w:rPr>
          <m:t>45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val="kk-KZ" w:eastAsia="ru-RU"/>
          </w:rPr>
          <m:t>-10=0</m:t>
        </m:r>
      </m:oMath>
      <w:r w:rsidRPr="0067716D">
        <w:rPr>
          <w:rFonts w:ascii="Times New Roman" w:eastAsia="Times New Roman" w:hAnsi="Times New Roman" w:cs="Times New Roman"/>
          <w:color w:val="000000"/>
          <w:sz w:val="28"/>
          <w:szCs w:val="28"/>
          <w:lang w:val="kk-KZ" w:eastAsia="ru-RU"/>
        </w:rPr>
        <w:t xml:space="preserve"> ; б)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15-6x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=0</m:t>
        </m:r>
      </m:oMath>
      <w:r w:rsidRPr="0067716D">
        <w:rPr>
          <w:rFonts w:ascii="Times New Roman" w:eastAsia="Times New Roman" w:hAnsi="Times New Roman" w:cs="Times New Roman"/>
          <w:color w:val="000000"/>
          <w:sz w:val="28"/>
          <w:szCs w:val="28"/>
          <w:lang w:val="kk-KZ" w:eastAsia="ru-RU"/>
        </w:rPr>
        <w:t xml:space="preserve">; </w:t>
      </w:r>
    </w:p>
    <w:p w14:paraId="1BAE391D"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05D1D372"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Бұл жаттығуларды орындау барысында дәптердегі анықтамаларды қолдана отырып, түсініктерді бекітуге болады.</w:t>
      </w:r>
    </w:p>
    <w:p w14:paraId="5DA981F2"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4AEB105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Математикалық белгілерді игеру бойынша есептер </w:t>
      </w:r>
    </w:p>
    <w:p w14:paraId="175C2568" w14:textId="005DFA53" w:rsidR="00627B4E"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 тілін, оның ішінде математикалық белгілерді дұрыс қолдануды меңгеру математиканы үйретудің басты мақсаттарының бірі болып табылады. Математикалық белгілерді қолдану арқылы есептердің дұрыс шешімдерін табу мүмкін болады. Бастауыш және орта сыныптарда енгізілетін қарапайым математикалық белгілер: амал белгілері, теңдік пен теңсіздік белгілері, жақшалар, бұрыштар және олардың өлшемдері, параллельділік белгілері және басқалары. Математикалық белгілердің есеп шешудегі маңызын түсіндіру және оларды дұрыс қолдану үйрету керек. Мысалы, жақшаны ашқанда белгілердің қалай өзгеретінін, амалдардың орындалу ретін қалай анықтайтынын қарастыру қажет. Сондықтан белгілерді қолданғанда есептерге ерекше назар аудару қажет. Мысалы</w:t>
      </w:r>
      <w:r w:rsidR="00627B4E" w:rsidRPr="00F64C3B">
        <w:rPr>
          <w:rFonts w:ascii="Times New Roman" w:eastAsia="Times New Roman" w:hAnsi="Times New Roman" w:cs="Times New Roman"/>
          <w:color w:val="000000"/>
          <w:sz w:val="28"/>
          <w:szCs w:val="28"/>
          <w:lang w:val="kk-KZ" w:eastAsia="ru-RU"/>
        </w:rPr>
        <w:t>:</w:t>
      </w:r>
      <w:r w:rsidRPr="0067716D">
        <w:rPr>
          <w:rFonts w:ascii="Times New Roman" w:eastAsia="Times New Roman" w:hAnsi="Times New Roman" w:cs="Times New Roman"/>
          <w:color w:val="000000"/>
          <w:sz w:val="28"/>
          <w:szCs w:val="28"/>
          <w:lang w:val="kk-KZ" w:eastAsia="ru-RU"/>
        </w:rPr>
        <w:t xml:space="preserve"> </w:t>
      </w:r>
    </w:p>
    <w:p w14:paraId="36DE6A8A" w14:textId="7278DDAE" w:rsidR="0047302C" w:rsidRPr="00F64C3B" w:rsidRDefault="00627B4E"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К</w:t>
      </w:r>
      <w:r w:rsidR="0047302C" w:rsidRPr="0067716D">
        <w:rPr>
          <w:rFonts w:ascii="Times New Roman" w:eastAsia="Times New Roman" w:hAnsi="Times New Roman" w:cs="Times New Roman"/>
          <w:color w:val="000000"/>
          <w:sz w:val="28"/>
          <w:szCs w:val="28"/>
          <w:lang w:val="kk-KZ" w:eastAsia="ru-RU"/>
        </w:rPr>
        <w:t>елесі есептерде жақшаның қызметін анықтаңыз және қандай өрнектерде жақша амалдардың орындалу ретін өзгертпе</w:t>
      </w:r>
      <w:r w:rsidRPr="00F64C3B">
        <w:rPr>
          <w:rFonts w:ascii="Times New Roman" w:eastAsia="Times New Roman" w:hAnsi="Times New Roman" w:cs="Times New Roman"/>
          <w:color w:val="000000"/>
          <w:sz w:val="28"/>
          <w:szCs w:val="28"/>
          <w:lang w:val="kk-KZ" w:eastAsia="ru-RU"/>
        </w:rPr>
        <w:t>ніз</w:t>
      </w:r>
      <w:r w:rsidR="0047302C" w:rsidRPr="0067716D">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val="kk-KZ" w:eastAsia="ru-RU"/>
        </w:rPr>
        <w:t xml:space="preserve"> </w:t>
      </w:r>
      <w:r w:rsidRPr="0067716D">
        <w:rPr>
          <w:rFonts w:ascii="Times New Roman" w:eastAsia="Times New Roman" w:hAnsi="Times New Roman" w:cs="Times New Roman"/>
          <w:color w:val="000000"/>
          <w:sz w:val="28"/>
          <w:szCs w:val="28"/>
          <w:lang w:val="kk-KZ" w:eastAsia="ru-RU"/>
        </w:rPr>
        <w:t>Амалдардың орындалу ретін талдаңыз және жақшаның рөлін анықтаңыз.</w:t>
      </w:r>
    </w:p>
    <w:p w14:paraId="0DAA0BEC"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4F9823C4" w14:textId="47DD14B5"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а)</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67716D">
        <w:rPr>
          <w:rFonts w:ascii="Times New Roman" w:eastAsia="Times New Roman" w:hAnsi="Times New Roman" w:cs="Times New Roman"/>
          <w:color w:val="000000"/>
          <w:sz w:val="28"/>
          <w:szCs w:val="28"/>
          <w:lang w:val="kk-KZ" w:eastAsia="ru-RU"/>
        </w:rPr>
        <w:t xml:space="preserve">; ә) </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67716D">
        <w:rPr>
          <w:rFonts w:ascii="Times New Roman" w:eastAsia="Times New Roman" w:hAnsi="Times New Roman" w:cs="Times New Roman"/>
          <w:color w:val="000000"/>
          <w:sz w:val="28"/>
          <w:szCs w:val="28"/>
          <w:lang w:val="kk-KZ" w:eastAsia="ru-RU"/>
        </w:rPr>
        <w:t>.</w:t>
      </w:r>
    </w:p>
    <w:p w14:paraId="1AA0F78A"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2C451ABD" w14:textId="35D92C34"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Математикалық белгілерді игерудегі басты мәселе – есеп шешу кезінде оларды дұрыс қолдану.</w:t>
      </w:r>
    </w:p>
    <w:p w14:paraId="721F8193"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3DBAD818"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Дәлелдеу мақсатындағы есептер </w:t>
      </w:r>
    </w:p>
    <w:p w14:paraId="4400D594"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Есептер мен зерттеулер арқылы дәлелдеуге үйрету математиканы оқытудың негізгі мақсаттарының бірі болып табылады. Берілген сұрақтарға жауап іздеу және оның дұрыстығын дәлелдеу осындай есептердің шешімін </w:t>
      </w:r>
      <w:r w:rsidRPr="0067716D">
        <w:rPr>
          <w:rFonts w:ascii="Times New Roman" w:eastAsia="Times New Roman" w:hAnsi="Times New Roman" w:cs="Times New Roman"/>
          <w:color w:val="000000"/>
          <w:sz w:val="28"/>
          <w:szCs w:val="28"/>
          <w:lang w:val="kk-KZ" w:eastAsia="ru-RU"/>
        </w:rPr>
        <w:lastRenderedPageBreak/>
        <w:t>құрайды. Есептерді шешу барысында объектілерді жіктеу қажет. Объектілерді дұрыс жіктемеу есептің маңызды ақпаратын жоғалтуы мүмкін. Дұрыс жіктеу арқылы осындай қателіктерді анықтауға және олардың алдын алуға арналған есептер бар. Есеп шешу процесінде зерттеу және дәлелдеу қажет, бұл есептердің дұрыс шешімдерін табуға мүмкіндік береді. Дәлелдеу бастапқыда сұрақ-жауап немесе қарапайым зерттеу түрінде болады, мұнда мақсат – сабақта қарастырылған түсініктерді нақтылау және олар арасындағы байланысты анықтау.</w:t>
      </w:r>
    </w:p>
    <w:p w14:paraId="6F0E65D4"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166578C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i/>
          <w:iCs/>
          <w:color w:val="000000"/>
          <w:sz w:val="28"/>
          <w:szCs w:val="28"/>
          <w:lang w:val="kk-KZ" w:eastAsia="ru-RU"/>
        </w:rPr>
        <w:t>Математикалық дағдыларды дамытуға арналған есептер </w:t>
      </w:r>
    </w:p>
    <w:p w14:paraId="4DD6CFB1"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Математика оқытудың маңызды мақсаттарының бірі – математикалық дағдыларды дамыту болып табылады. Есеп шешу барысында оқушылар жаңа әдістерді меңгеріп, алгоритмдер жасайды, өрнектерді жеңілдету үшін әртүрлі амалдар қолданады. Қарапайымнан күрделіге, белгіліден белгісізге өту принципін сақтай отырып, оқушылар бұрынғы игерген білімдерін пайдалана отырып, жаңа тақырыптарға байланысты есептерді толық түсіндіреді. Бұл арқылы оқушылардың математикалық дағдыларын жетілдіруге болады. Мысалы, келесі алгебралық өрнекті жеңілдету үшін алдымен орындалатын амалдарды анықтау маңызды:</w:t>
      </w:r>
    </w:p>
    <w:p w14:paraId="44EAA6FF" w14:textId="77777777" w:rsidR="0047302C" w:rsidRPr="0067716D" w:rsidRDefault="0047302C" w:rsidP="0047302C">
      <w:pPr>
        <w:spacing w:after="0" w:line="240" w:lineRule="auto"/>
        <w:rPr>
          <w:rFonts w:ascii="Times New Roman" w:eastAsia="Times New Roman" w:hAnsi="Times New Roman" w:cs="Times New Roman"/>
          <w:sz w:val="28"/>
          <w:szCs w:val="28"/>
          <w:lang w:val="kk-KZ" w:eastAsia="ru-RU"/>
        </w:rPr>
      </w:pPr>
    </w:p>
    <w:p w14:paraId="7388359B" w14:textId="655A7C83" w:rsidR="0047302C" w:rsidRPr="00F64C3B" w:rsidRDefault="00653603" w:rsidP="0047302C">
      <w:pPr>
        <w:spacing w:after="0" w:line="240" w:lineRule="auto"/>
        <w:ind w:firstLine="720"/>
        <w:jc w:val="both"/>
        <w:rPr>
          <w:rFonts w:ascii="Times New Roman" w:eastAsia="Times New Roman" w:hAnsi="Times New Roman" w:cs="Times New Roman"/>
          <w:sz w:val="28"/>
          <w:szCs w:val="28"/>
          <w:lang w:val="en-US" w:eastAsia="ru-RU"/>
        </w:rPr>
      </w:pPr>
      <m:oMathPara>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9-b</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-9</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+3</m:t>
              </m:r>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den>
          </m:f>
        </m:oMath>
      </m:oMathPara>
    </w:p>
    <w:p w14:paraId="29E243E6"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p>
    <w:p w14:paraId="348DF808"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Мәтіндік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кейбір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қиыншылықтар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тудыруы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процесске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үлгісін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секілді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кіреді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келесі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әрекеттерді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орындау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w:t>
      </w:r>
    </w:p>
    <w:p w14:paraId="45712605"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1) </w:t>
      </w:r>
      <w:r w:rsidRPr="00F64C3B">
        <w:rPr>
          <w:rFonts w:ascii="Times New Roman" w:eastAsia="Times New Roman" w:hAnsi="Times New Roman" w:cs="Times New Roman"/>
          <w:color w:val="000000"/>
          <w:sz w:val="28"/>
          <w:szCs w:val="28"/>
          <w:lang w:eastAsia="ru-RU"/>
        </w:rPr>
        <w:t>Есепті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шарттары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нәтижелерін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ажырату</w:t>
      </w:r>
      <w:r w:rsidRPr="00F64C3B">
        <w:rPr>
          <w:rFonts w:ascii="Times New Roman" w:eastAsia="Times New Roman" w:hAnsi="Times New Roman" w:cs="Times New Roman"/>
          <w:color w:val="000000"/>
          <w:sz w:val="28"/>
          <w:szCs w:val="28"/>
          <w:lang w:val="en-US" w:eastAsia="ru-RU"/>
        </w:rPr>
        <w:t>;</w:t>
      </w:r>
    </w:p>
    <w:p w14:paraId="20CC62DD"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2) </w:t>
      </w:r>
      <w:r w:rsidRPr="00F64C3B">
        <w:rPr>
          <w:rFonts w:ascii="Times New Roman" w:eastAsia="Times New Roman" w:hAnsi="Times New Roman" w:cs="Times New Roman"/>
          <w:color w:val="000000"/>
          <w:sz w:val="28"/>
          <w:szCs w:val="28"/>
          <w:lang w:eastAsia="ru-RU"/>
        </w:rPr>
        <w:t>Есептің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жинақы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үлгісін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w:t>
      </w:r>
    </w:p>
    <w:p w14:paraId="5BF971FB"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3) </w:t>
      </w:r>
      <w:r w:rsidRPr="00F64C3B">
        <w:rPr>
          <w:rFonts w:ascii="Times New Roman" w:eastAsia="Times New Roman" w:hAnsi="Times New Roman" w:cs="Times New Roman"/>
          <w:color w:val="000000"/>
          <w:sz w:val="28"/>
          <w:szCs w:val="28"/>
          <w:lang w:eastAsia="ru-RU"/>
        </w:rPr>
        <w:t>Үлгіге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негізделген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модель</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басқалары</w:t>
      </w:r>
      <w:r w:rsidRPr="00F64C3B">
        <w:rPr>
          <w:rFonts w:ascii="Times New Roman" w:eastAsia="Times New Roman" w:hAnsi="Times New Roman" w:cs="Times New Roman"/>
          <w:color w:val="000000"/>
          <w:sz w:val="28"/>
          <w:szCs w:val="28"/>
          <w:lang w:val="en-US" w:eastAsia="ru-RU"/>
        </w:rPr>
        <w:t>.</w:t>
      </w:r>
    </w:p>
    <w:p w14:paraId="0B967EC8"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нүкте</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мезгілде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қиындық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тудыруы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меңгергеннен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кейін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келесісіне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ауысу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w:t>
      </w:r>
    </w:p>
    <w:p w14:paraId="278A74E8" w14:textId="77777777" w:rsidR="0047302C" w:rsidRPr="00F64C3B" w:rsidRDefault="0047302C" w:rsidP="0047302C">
      <w:pPr>
        <w:spacing w:after="0" w:line="240" w:lineRule="auto"/>
        <w:rPr>
          <w:rFonts w:ascii="Times New Roman" w:eastAsia="Times New Roman" w:hAnsi="Times New Roman" w:cs="Times New Roman"/>
          <w:sz w:val="28"/>
          <w:szCs w:val="28"/>
          <w:lang w:val="en-US" w:eastAsia="ru-RU"/>
        </w:rPr>
      </w:pPr>
    </w:p>
    <w:p w14:paraId="05B3AF3E"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i/>
          <w:iCs/>
          <w:color w:val="000000"/>
          <w:sz w:val="28"/>
          <w:szCs w:val="28"/>
          <w:lang w:eastAsia="ru-RU"/>
        </w:rPr>
        <w:t>Оқушылардың</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ой</w:t>
      </w:r>
      <w:r w:rsidRPr="00F64C3B">
        <w:rPr>
          <w:rFonts w:ascii="Times New Roman" w:eastAsia="Times New Roman" w:hAnsi="Times New Roman" w:cs="Times New Roman"/>
          <w:i/>
          <w:iCs/>
          <w:color w:val="000000"/>
          <w:sz w:val="28"/>
          <w:szCs w:val="28"/>
          <w:lang w:val="en-US" w:eastAsia="ru-RU"/>
        </w:rPr>
        <w:t>-</w:t>
      </w:r>
      <w:r w:rsidRPr="00F64C3B">
        <w:rPr>
          <w:rFonts w:ascii="Times New Roman" w:eastAsia="Times New Roman" w:hAnsi="Times New Roman" w:cs="Times New Roman"/>
          <w:i/>
          <w:iCs/>
          <w:color w:val="000000"/>
          <w:sz w:val="28"/>
          <w:szCs w:val="28"/>
          <w:lang w:eastAsia="ru-RU"/>
        </w:rPr>
        <w:t>өрісін</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кеңейтуге</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арналған</w:t>
      </w:r>
      <w:r w:rsidRPr="00F64C3B">
        <w:rPr>
          <w:rFonts w:ascii="Times New Roman" w:eastAsia="Times New Roman" w:hAnsi="Times New Roman" w:cs="Times New Roman"/>
          <w:i/>
          <w:iCs/>
          <w:color w:val="000000"/>
          <w:sz w:val="28"/>
          <w:szCs w:val="28"/>
          <w:lang w:val="en-US" w:eastAsia="ru-RU"/>
        </w:rPr>
        <w:t xml:space="preserve"> </w:t>
      </w:r>
      <w:r w:rsidRPr="00F64C3B">
        <w:rPr>
          <w:rFonts w:ascii="Times New Roman" w:eastAsia="Times New Roman" w:hAnsi="Times New Roman" w:cs="Times New Roman"/>
          <w:i/>
          <w:iCs/>
          <w:color w:val="000000"/>
          <w:sz w:val="28"/>
          <w:szCs w:val="28"/>
          <w:lang w:eastAsia="ru-RU"/>
        </w:rPr>
        <w:t>тапсырмалар</w:t>
      </w:r>
    </w:p>
    <w:p w14:paraId="59569186" w14:textId="387156A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сыни</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логикалық</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формальды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структуралары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жүйелілігі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таңбаларды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көрнекі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дамиды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логикалық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кеңістіктік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елестету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дарындылықтарын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септігін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тигізетін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қатаң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дәлелдерге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сүйеніп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қорытындылар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жасайды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аналогияларды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деректерін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мәліметтер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lastRenderedPageBreak/>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өлшемдерді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өткен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салыстыруды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ерекшеліктерді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қарапайым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модельдерді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эксперимент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жүргізуді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синтездеуді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келтіруді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шығармашылық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дарындылықтарына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тікелей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бірі</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процестерін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белсендіру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сергітетін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қызықтыратын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ынтасын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көтеретін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талдау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Осындай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түріндегі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күрделі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ертегілердегі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шешкенде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жіберілген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қателерді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бетінше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w:t>
      </w:r>
    </w:p>
    <w:p w14:paraId="69199DC4"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К</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В</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Тесаулов</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санатқа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жіктейді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санаттағы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назарды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идеялар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қозғайтын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шығармашылық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Соңғы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екі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санаттағы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жетілдіреді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ғана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емес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компоненттері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Геометриялық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планиметрия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стереометрия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теңсіздіктерді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тригонометриялық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параметрлік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көрсеткіштік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логарифмдік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теңсіздіктер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зерттеу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амалдардың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алгебраның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элементтерімен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рационал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сандарды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қолданғанда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амалдардың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ішінде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дистрибутивті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керек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түбірлер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шешімдер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құрастыру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есептерінің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сюжеттері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болғандықтан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жалпылығын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ашады</w:t>
      </w:r>
      <w:r w:rsidRPr="00F64C3B">
        <w:rPr>
          <w:rFonts w:ascii="Times New Roman" w:eastAsia="Times New Roman" w:hAnsi="Times New Roman" w:cs="Times New Roman"/>
          <w:color w:val="000000"/>
          <w:sz w:val="28"/>
          <w:szCs w:val="28"/>
          <w:lang w:val="en-US" w:eastAsia="ru-RU"/>
        </w:rPr>
        <w:t>.</w:t>
      </w:r>
    </w:p>
    <w:p w14:paraId="16C64B1C" w14:textId="45DEB1A8"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val="en-US" w:eastAsia="ru-RU"/>
        </w:rPr>
      </w:pPr>
      <w:r w:rsidRPr="00F64C3B">
        <w:rPr>
          <w:rFonts w:ascii="Times New Roman" w:eastAsia="Times New Roman" w:hAnsi="Times New Roman" w:cs="Times New Roman"/>
          <w:color w:val="000000"/>
          <w:sz w:val="28"/>
          <w:szCs w:val="28"/>
          <w:lang w:eastAsia="ru-RU"/>
        </w:rPr>
        <w:t>Орта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мектепте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уақыттың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жартысы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айтылған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мәселелерді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мектептегі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бағдарламасындағы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түсініктерді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символдарды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дәлелдеуге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үйретуден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Мұғалімдердің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таңдаулары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көптеген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дидактикалық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қамтиды</w:t>
      </w:r>
      <w:r w:rsidRPr="00F64C3B">
        <w:rPr>
          <w:rFonts w:ascii="Times New Roman" w:eastAsia="Times New Roman" w:hAnsi="Times New Roman" w:cs="Times New Roman"/>
          <w:color w:val="000000"/>
          <w:sz w:val="28"/>
          <w:szCs w:val="28"/>
          <w:lang w:val="en-US" w:eastAsia="ru-RU"/>
        </w:rPr>
        <w:t>.</w:t>
      </w:r>
    </w:p>
    <w:p w14:paraId="3E92BF65" w14:textId="67E3AC78"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Қойылатын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оқытушылық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мынадай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келеді</w:t>
      </w:r>
      <w:r w:rsidRPr="00F64C3B">
        <w:rPr>
          <w:rFonts w:ascii="Times New Roman" w:eastAsia="Times New Roman" w:hAnsi="Times New Roman" w:cs="Times New Roman"/>
          <w:color w:val="000000"/>
          <w:sz w:val="28"/>
          <w:szCs w:val="28"/>
          <w:lang w:val="en-US" w:eastAsia="ru-RU"/>
        </w:rPr>
        <w:t>: </w:t>
      </w:r>
    </w:p>
    <w:p w14:paraId="1EC54FDF"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1) </w:t>
      </w:r>
      <w:r w:rsidRPr="00F64C3B">
        <w:rPr>
          <w:rFonts w:ascii="Times New Roman" w:eastAsia="Times New Roman" w:hAnsi="Times New Roman" w:cs="Times New Roman"/>
          <w:color w:val="000000"/>
          <w:sz w:val="28"/>
          <w:szCs w:val="28"/>
          <w:lang w:eastAsia="ru-RU"/>
        </w:rPr>
        <w:t>Білім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алудың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келесі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кезеңіне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даярлықты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қамтамасыз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жаңартылған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ұғымдар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балалардың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ақпараттарын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оңай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ауызша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орындалатын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рационалды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көрсеткіштерді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тақырыбын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оқып</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үйрену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көрсеткіштерге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lastRenderedPageBreak/>
        <w:t>Қосу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операциясына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көбейту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сандарға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қолданылуымен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аналогияны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үйренеді</w:t>
      </w:r>
      <w:r w:rsidRPr="00F64C3B">
        <w:rPr>
          <w:rFonts w:ascii="Times New Roman" w:eastAsia="Times New Roman" w:hAnsi="Times New Roman" w:cs="Times New Roman"/>
          <w:color w:val="000000"/>
          <w:sz w:val="28"/>
          <w:szCs w:val="28"/>
          <w:lang w:val="en-US" w:eastAsia="ru-RU"/>
        </w:rPr>
        <w:t>. </w:t>
      </w:r>
    </w:p>
    <w:p w14:paraId="1295F11C"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2) </w:t>
      </w:r>
      <w:r w:rsidRPr="00F64C3B">
        <w:rPr>
          <w:rFonts w:ascii="Times New Roman" w:eastAsia="Times New Roman" w:hAnsi="Times New Roman" w:cs="Times New Roman"/>
          <w:color w:val="000000"/>
          <w:sz w:val="28"/>
          <w:szCs w:val="28"/>
          <w:lang w:eastAsia="ru-RU"/>
        </w:rPr>
        <w:t>Жаңадан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алынған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теориялық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ұғымдармен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аксиомалар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заңдылықтарды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дәлелдеу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теориялық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ақпаратпен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танысудан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кейін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орындалады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Мысалы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сыбайлас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вертикальды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бұрыштар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жайындағы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екі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бұрыштың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ұштары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біріккен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болса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сыбайлас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вертикаль</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бұрыштар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сұрақтар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қойылады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Виет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заңдылығын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квадраттық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тамыры</w:t>
      </w:r>
      <w:r w:rsidRPr="00F64C3B">
        <w:rPr>
          <w:rFonts w:ascii="Times New Roman" w:eastAsia="Times New Roman" w:hAnsi="Times New Roman" w:cs="Times New Roman"/>
          <w:color w:val="000000"/>
          <w:sz w:val="28"/>
          <w:szCs w:val="28"/>
          <w:lang w:val="en-US" w:eastAsia="ru-RU"/>
        </w:rPr>
        <w:t xml:space="preserve"> – 7 </w:t>
      </w:r>
      <w:r w:rsidRPr="00F64C3B">
        <w:rPr>
          <w:rFonts w:ascii="Times New Roman" w:eastAsia="Times New Roman" w:hAnsi="Times New Roman" w:cs="Times New Roman"/>
          <w:color w:val="000000"/>
          <w:sz w:val="28"/>
          <w:szCs w:val="28"/>
          <w:lang w:eastAsia="ru-RU"/>
        </w:rPr>
        <w:t>болған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екінші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тамырды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p </w:t>
      </w:r>
      <w:r w:rsidRPr="00F64C3B">
        <w:rPr>
          <w:rFonts w:ascii="Times New Roman" w:eastAsia="Times New Roman" w:hAnsi="Times New Roman" w:cs="Times New Roman"/>
          <w:color w:val="000000"/>
          <w:sz w:val="28"/>
          <w:szCs w:val="28"/>
          <w:lang w:eastAsia="ru-RU"/>
        </w:rPr>
        <w:t>коэффициентін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керек</w:t>
      </w:r>
      <w:r w:rsidRPr="00F64C3B">
        <w:rPr>
          <w:rFonts w:ascii="Times New Roman" w:eastAsia="Times New Roman" w:hAnsi="Times New Roman" w:cs="Times New Roman"/>
          <w:color w:val="000000"/>
          <w:sz w:val="28"/>
          <w:szCs w:val="28"/>
          <w:lang w:val="en-US" w:eastAsia="ru-RU"/>
        </w:rPr>
        <w:t>. </w:t>
      </w:r>
    </w:p>
    <w:p w14:paraId="1D4F8382"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3)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қолданыстағы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техника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саласындағы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күнделікті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өмірдегі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қолданылуын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басқа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пәндермен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арақатынасын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ашатын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жұмысын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жеңілдету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жүргізілетін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өзгерістерді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қамтитын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w:t>
      </w:r>
    </w:p>
    <w:p w14:paraId="0E74DEE2"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4)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алгоритмдерін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арналған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алғашқы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мазмұны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жалпы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алгоритмдер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бағытталған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Бастапқы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оңай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алайда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күрделендіру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Алғашқы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сабақтарда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толықтай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түсіндіріп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тақтада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көрсету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санасында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ұзақ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сақталады</w:t>
      </w:r>
      <w:r w:rsidRPr="00F64C3B">
        <w:rPr>
          <w:rFonts w:ascii="Times New Roman" w:eastAsia="Times New Roman" w:hAnsi="Times New Roman" w:cs="Times New Roman"/>
          <w:color w:val="000000"/>
          <w:sz w:val="28"/>
          <w:szCs w:val="28"/>
          <w:lang w:val="en-US" w:eastAsia="ru-RU"/>
        </w:rPr>
        <w:t>. </w:t>
      </w:r>
    </w:p>
    <w:p w14:paraId="3497309C"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шектелмейді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керісінше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техникалық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аспектілері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қабілетіне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кедергі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келтірмеу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есептеулерді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айналдыру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ұсынылады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есептеулер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теңбе</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тең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түрлендірулер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теңдеулер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теңсіздіктер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геометриялық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сызымдар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сияқты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қалыптастыруы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Бұл</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шешудің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әдістерін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тәсілдерін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алгоритмдерін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дамиды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Сондықтан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ойластырылған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реттелген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мұндай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жүйені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жеке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ерекшеліктерін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қарапайымнан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күрделіге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дейінгі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принципті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w:t>
      </w:r>
    </w:p>
    <w:p w14:paraId="2730A677"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жасау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әртүрлілігін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себебі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Сонымен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үшін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уақытты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тиімді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тұрақты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қалыптастыруға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көмектеседі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lastRenderedPageBreak/>
        <w:t>оқушыларға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дамытуға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көмектеседі</w:t>
      </w:r>
      <w:r w:rsidRPr="00F64C3B">
        <w:rPr>
          <w:rFonts w:ascii="Times New Roman" w:eastAsia="Times New Roman" w:hAnsi="Times New Roman" w:cs="Times New Roman"/>
          <w:color w:val="000000"/>
          <w:sz w:val="28"/>
          <w:szCs w:val="28"/>
          <w:lang w:val="en-US" w:eastAsia="ru-RU"/>
        </w:rPr>
        <w:t>. </w:t>
      </w:r>
    </w:p>
    <w:p w14:paraId="106EFC40"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5) </w:t>
      </w:r>
      <w:r w:rsidRPr="00F64C3B">
        <w:rPr>
          <w:rFonts w:ascii="Times New Roman" w:eastAsia="Times New Roman" w:hAnsi="Times New Roman" w:cs="Times New Roman"/>
          <w:color w:val="000000"/>
          <w:sz w:val="28"/>
          <w:szCs w:val="28"/>
          <w:lang w:eastAsia="ru-RU"/>
        </w:rPr>
        <w:t>Бұрын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тарауының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бірімен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тығыз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байланысын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пайдалана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көптеген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материалдардан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қолданады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алдындағы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тәуелсіз</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барысында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бұрын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өтілген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отыру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қажеттілігі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Белгілі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тақырыпты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қорытындылау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сабақтарында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шығарылатын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дидактикалық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өткен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тақырып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алынған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қайталау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жүйелеу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нақтылау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сондай</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ақ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нығайту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болып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табылады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Тоқсанның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соңында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шығарылатын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осындай</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мақсаттарға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жауап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береді</w:t>
      </w:r>
      <w:r w:rsidRPr="00F64C3B">
        <w:rPr>
          <w:rFonts w:ascii="Times New Roman" w:eastAsia="Times New Roman" w:hAnsi="Times New Roman" w:cs="Times New Roman"/>
          <w:color w:val="000000"/>
          <w:sz w:val="28"/>
          <w:szCs w:val="28"/>
          <w:lang w:val="en-US" w:eastAsia="ru-RU"/>
        </w:rPr>
        <w:t>. </w:t>
      </w:r>
    </w:p>
    <w:p w14:paraId="0CCFCEA3"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val="en-US" w:eastAsia="ru-RU"/>
        </w:rPr>
        <w:t xml:space="preserve">6)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жаттығуларды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арқылы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жаңа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меңгеруін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тексеру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мақсатында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өзіндік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ағымдағы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немесе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өзін</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өзі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тексеру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Тақтада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қызметі</w:t>
      </w:r>
      <w:r w:rsidRPr="00F64C3B">
        <w:rPr>
          <w:rFonts w:ascii="Times New Roman" w:eastAsia="Times New Roman" w:hAnsi="Times New Roman" w:cs="Times New Roman"/>
          <w:color w:val="000000"/>
          <w:sz w:val="28"/>
          <w:szCs w:val="28"/>
          <w:lang w:val="en-US" w:eastAsia="ru-RU"/>
        </w:rPr>
        <w:t xml:space="preserve"> –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алған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білімдерінен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түсінбеген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ұғымдарын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білік</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пен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дағдының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қалыптасу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дәрежесін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бағалау</w:t>
      </w:r>
      <w:r w:rsidRPr="00F64C3B">
        <w:rPr>
          <w:rFonts w:ascii="Times New Roman" w:eastAsia="Times New Roman" w:hAnsi="Times New Roman" w:cs="Times New Roman"/>
          <w:color w:val="000000"/>
          <w:sz w:val="28"/>
          <w:szCs w:val="28"/>
          <w:lang w:val="en-US" w:eastAsia="ru-RU"/>
        </w:rPr>
        <w:t>. </w:t>
      </w:r>
    </w:p>
    <w:p w14:paraId="1B36FD36" w14:textId="05425A46"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Тексеру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бақылау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жұмыстарында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шешілетін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функциясы</w:t>
      </w:r>
      <w:r w:rsidRPr="00F64C3B">
        <w:rPr>
          <w:rFonts w:ascii="Times New Roman" w:eastAsia="Times New Roman" w:hAnsi="Times New Roman" w:cs="Times New Roman"/>
          <w:color w:val="000000"/>
          <w:sz w:val="28"/>
          <w:szCs w:val="28"/>
          <w:lang w:val="en-US" w:eastAsia="ru-RU"/>
        </w:rPr>
        <w:t>–</w:t>
      </w:r>
      <w:r w:rsidRPr="00F64C3B">
        <w:rPr>
          <w:rFonts w:ascii="Times New Roman" w:eastAsia="Times New Roman" w:hAnsi="Times New Roman" w:cs="Times New Roman"/>
          <w:color w:val="000000"/>
          <w:sz w:val="28"/>
          <w:szCs w:val="28"/>
          <w:lang w:eastAsia="ru-RU"/>
        </w:rPr>
        <w:t>мұғалімнің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берілген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бөлім</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бойынша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материалды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қаншалықты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дұрыс</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бергенін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анықтау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және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оқушылардың</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оны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қаншалықты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меңгергендігін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бағалау</w:t>
      </w:r>
      <w:r w:rsidRPr="00F64C3B">
        <w:rPr>
          <w:rFonts w:ascii="Times New Roman" w:eastAsia="Times New Roman" w:hAnsi="Times New Roman" w:cs="Times New Roman"/>
          <w:color w:val="000000"/>
          <w:sz w:val="28"/>
          <w:szCs w:val="28"/>
          <w:lang w:val="en-US" w:eastAsia="ru-RU"/>
        </w:rPr>
        <w:t>. </w:t>
      </w:r>
    </w:p>
    <w:p w14:paraId="279CCAB9"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Осылайша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жіктеу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кезінде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ескеру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қажетті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бірқатар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маңызды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жағдайлар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w:t>
      </w:r>
      <w:r w:rsidRPr="00F64C3B">
        <w:rPr>
          <w:rFonts w:ascii="Times New Roman" w:eastAsia="Times New Roman" w:hAnsi="Times New Roman" w:cs="Times New Roman"/>
          <w:color w:val="000000"/>
          <w:sz w:val="28"/>
          <w:szCs w:val="28"/>
          <w:lang w:val="en-US" w:eastAsia="ru-RU"/>
        </w:rPr>
        <w:t>: </w:t>
      </w:r>
    </w:p>
    <w:p w14:paraId="606733C2" w14:textId="77777777"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математикалық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көп</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функционалды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яғни</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мезгілде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бірнеше</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атқаруға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қабілетті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өйткені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тапсырманы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шешу</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барысында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әртүрлі</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өзгерістер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болуы</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мүмкін</w:t>
      </w:r>
      <w:r w:rsidRPr="00F64C3B">
        <w:rPr>
          <w:rFonts w:ascii="Times New Roman" w:eastAsia="Times New Roman" w:hAnsi="Times New Roman" w:cs="Times New Roman"/>
          <w:color w:val="000000"/>
          <w:sz w:val="28"/>
          <w:szCs w:val="28"/>
          <w:lang w:val="en-US" w:eastAsia="ru-RU"/>
        </w:rPr>
        <w:t>; </w:t>
      </w:r>
    </w:p>
    <w:p w14:paraId="1391FCFB" w14:textId="77777777"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F64C3B">
        <w:rPr>
          <w:rFonts w:ascii="Times New Roman" w:eastAsia="Times New Roman" w:hAnsi="Times New Roman" w:cs="Times New Roman"/>
          <w:color w:val="000000"/>
          <w:sz w:val="28"/>
          <w:szCs w:val="28"/>
          <w:lang w:eastAsia="ru-RU"/>
        </w:rPr>
        <w:t>барлық</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функциялар</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арасынан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әрқашанда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негізгісін</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таңдауға</w:t>
      </w:r>
      <w:r w:rsidRPr="00F64C3B">
        <w:rPr>
          <w:rFonts w:ascii="Times New Roman" w:eastAsia="Times New Roman" w:hAnsi="Times New Roman" w:cs="Times New Roman"/>
          <w:color w:val="000000"/>
          <w:sz w:val="28"/>
          <w:szCs w:val="28"/>
          <w:lang w:val="en-US" w:eastAsia="ru-RU"/>
        </w:rPr>
        <w:t xml:space="preserve"> </w:t>
      </w:r>
      <w:r w:rsidRPr="00F64C3B">
        <w:rPr>
          <w:rFonts w:ascii="Times New Roman" w:eastAsia="Times New Roman" w:hAnsi="Times New Roman" w:cs="Times New Roman"/>
          <w:color w:val="000000"/>
          <w:sz w:val="28"/>
          <w:szCs w:val="28"/>
          <w:lang w:eastAsia="ru-RU"/>
        </w:rPr>
        <w:t>болады</w:t>
      </w:r>
      <w:r w:rsidRPr="00F64C3B">
        <w:rPr>
          <w:rFonts w:ascii="Times New Roman" w:eastAsia="Times New Roman" w:hAnsi="Times New Roman" w:cs="Times New Roman"/>
          <w:color w:val="000000"/>
          <w:sz w:val="28"/>
          <w:szCs w:val="28"/>
          <w:lang w:val="en-US" w:eastAsia="ru-RU"/>
        </w:rPr>
        <w:t>; </w:t>
      </w:r>
    </w:p>
    <w:p w14:paraId="425635A3" w14:textId="77777777"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кез келген типология немесе жіктеу шартты түрде жүзеге асырылады; </w:t>
      </w:r>
    </w:p>
    <w:p w14:paraId="24770FBB" w14:textId="42473F5A" w:rsidR="0047302C" w:rsidRPr="00F64C3B" w:rsidRDefault="0047302C" w:rsidP="0047302C">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кез келген математикалық тапсырма әртүрлі жіктеу схемаларының белгілеріне ие болуы мүмкін.</w:t>
      </w:r>
    </w:p>
    <w:p w14:paraId="24D2AF30"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p>
    <w:p w14:paraId="0A96D160"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p>
    <w:p w14:paraId="6753D105" w14:textId="77777777" w:rsidR="000C75AA" w:rsidRPr="00F64C3B" w:rsidRDefault="000C75AA" w:rsidP="00BD4020">
      <w:p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br w:type="page"/>
      </w:r>
    </w:p>
    <w:p w14:paraId="25BB5899" w14:textId="78FFA1FF"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4" w:name="_Toc159407990"/>
      <w:r w:rsidRPr="00F64C3B">
        <w:rPr>
          <w:rFonts w:ascii="Times New Roman" w:eastAsia="Times New Roman" w:hAnsi="Times New Roman" w:cs="Times New Roman"/>
          <w:b/>
          <w:bCs/>
          <w:color w:val="000000"/>
          <w:sz w:val="28"/>
          <w:szCs w:val="28"/>
          <w:lang w:val="kk-KZ" w:eastAsia="ru-RU"/>
        </w:rPr>
        <w:lastRenderedPageBreak/>
        <w:t xml:space="preserve">1.3 Мектептегі математикалық есептерді шығаруды үйретудің өзекті </w:t>
      </w:r>
      <w:r w:rsidR="00B77C10" w:rsidRPr="00F64C3B">
        <w:rPr>
          <w:rFonts w:ascii="Times New Roman" w:eastAsia="Times New Roman" w:hAnsi="Times New Roman" w:cs="Times New Roman"/>
          <w:b/>
          <w:bCs/>
          <w:color w:val="000000"/>
          <w:sz w:val="28"/>
          <w:szCs w:val="28"/>
          <w:lang w:val="kk-KZ" w:eastAsia="ru-RU"/>
        </w:rPr>
        <w:t>мәселелері</w:t>
      </w:r>
      <w:bookmarkEnd w:id="4"/>
      <w:r w:rsidRPr="00F64C3B">
        <w:rPr>
          <w:rFonts w:ascii="Times New Roman" w:eastAsia="Times New Roman" w:hAnsi="Times New Roman" w:cs="Times New Roman"/>
          <w:b/>
          <w:bCs/>
          <w:color w:val="000000"/>
          <w:sz w:val="28"/>
          <w:szCs w:val="28"/>
          <w:lang w:val="kk-KZ" w:eastAsia="ru-RU"/>
        </w:rPr>
        <w:t> </w:t>
      </w:r>
    </w:p>
    <w:p w14:paraId="1970CD71" w14:textId="514F74E3"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Математика сабағында есеп шешу қызметі үлкен рөл атқарады, бұл процестің негізгі мақсаты – тек теориялық негіздерді қамту мен есептер жүйесін шешу ғана емес, оқушыларға есептер арқылы терең білім беру. Оқыту процесінде оқушылардың алған теорияларын практика жүзінде қолдана білу маңызды. Есеп шешу – оқытудың негізгі мақсаты мен әдісі болып табылады. Осы үдерісте есеп шешу оқушылардың ойлау қабілеттерін дамытуға көмектеседі, ұғымдар мен теорияларды түсінуге ықпал етеді, мамандық таңдауға жол ашады және жалпы біліктілікті жетілдіреді. </w:t>
      </w:r>
    </w:p>
    <w:p w14:paraId="178619CE" w14:textId="185882B9" w:rsidR="0047302C" w:rsidRPr="00F64C3B"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А.Е. Абдуллаевтың «Математикалық білім берудің теориясы мен әдістемесі» еңбегінде оқыту тәжірибесінде есеп шешу үшін қолданылатын екі негізгі тәсіл аталған: </w:t>
      </w:r>
    </w:p>
    <w:p w14:paraId="2D45EFBC" w14:textId="77777777" w:rsidR="0047302C" w:rsidRPr="00F64C3B" w:rsidRDefault="0047302C" w:rsidP="0047302C">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шарттарын жүзеге асыру стратегиясы; </w:t>
      </w:r>
    </w:p>
    <w:p w14:paraId="14D85163" w14:textId="5783F5DA" w:rsidR="0047302C" w:rsidRPr="00F64C3B" w:rsidRDefault="0047302C" w:rsidP="0047302C">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белгіленген жоспарды орындау процесі ретінде. </w:t>
      </w:r>
    </w:p>
    <w:p w14:paraId="49B70893"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процесінде есептің күрделілігі мен қиындығына байланысты, оқушы мен есеп арасындағы байланыс арқылы жүзеге асатын объективті және субъективті факторларды қамтиды. </w:t>
      </w:r>
    </w:p>
    <w:p w14:paraId="0DD0BF6E"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Есептің күрделілігі –</w:t>
      </w:r>
      <w:r w:rsidRPr="00F64C3B">
        <w:rPr>
          <w:rFonts w:ascii="Times New Roman" w:eastAsia="Times New Roman" w:hAnsi="Times New Roman" w:cs="Times New Roman"/>
          <w:color w:val="000000"/>
          <w:sz w:val="28"/>
          <w:szCs w:val="28"/>
          <w:lang w:eastAsia="ru-RU"/>
        </w:rPr>
        <w:t xml:space="preserve"> бұл оның шарттарының санына, мазмұнына, тұжырымына және мәтіннің құрылымына байланысты, объективті бағалау. </w:t>
      </w:r>
    </w:p>
    <w:p w14:paraId="1C4C9224"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i/>
          <w:iCs/>
          <w:color w:val="000000"/>
          <w:sz w:val="28"/>
          <w:szCs w:val="28"/>
          <w:lang w:eastAsia="ru-RU"/>
        </w:rPr>
        <w:t>Есептің қиындығы</w:t>
      </w:r>
      <w:r w:rsidRPr="00F64C3B">
        <w:rPr>
          <w:rFonts w:ascii="Times New Roman" w:eastAsia="Times New Roman" w:hAnsi="Times New Roman" w:cs="Times New Roman"/>
          <w:color w:val="000000"/>
          <w:sz w:val="28"/>
          <w:szCs w:val="28"/>
          <w:lang w:eastAsia="ru-RU"/>
        </w:rPr>
        <w:t xml:space="preserve"> – бұл оқушының жеке тәжірибесіне, оның пәндік біліміне, ойлау қабілетіне байланысты субъективті бағалау. Есеп шешу – бұл күрделі ойлау процесі. Дұрыс орындау үшін оның элементтері мен қажетті әдістерін алдын ала анықтау қажет. Есеп шешу математикалық заңдылықтарды (анықтамалар, аксиомалар, теоремалар, заңдар, формулалар) есеп шартына немесе оның салдарына сәйкес қолданып, есептің талабына жауап беру болып табылады. </w:t>
      </w:r>
    </w:p>
    <w:p w14:paraId="408F24E0" w14:textId="6B87628E"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Есеп шешу процесінде оқытушылар оқушыларға тапсырмалар бергенде есептің негізгі мақсатын және оның жеке тұлғаны дамыту мен оқытудағы рөлін анықтауы қажет. Есеп шешу көптеген функцияларды атқарып, оқушылардың біліміне, қызмет құрылымына және психологиясына әсер етеді. Есеп шешу функцияларын талдағанда, оның оқушыларға әкелетін өзгерістеріне баса назар аудару керек. Есеп шешу процесінің соңында оқушылардың нені үйренгенін, есептің ерекшеліктерін және есте сақтауға тұрарлық нәрселерді түсіну үшін талдау жасау маңызды.</w:t>
      </w:r>
    </w:p>
    <w:p w14:paraId="35941798"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барысындағы негізгі міндеттермен қатар, бұл үдеріс төмендегі мәселелердің шешіміне ықпал етеді:</w:t>
      </w:r>
    </w:p>
    <w:p w14:paraId="3A0B876D" w14:textId="77777777"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Қолданылып жатқан математикалық ережелер мен нормалардың тәжірибеде қолданылуын түсіндіру;</w:t>
      </w:r>
    </w:p>
    <w:p w14:paraId="1AAD2EC9" w14:textId="77777777"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Оқушылар арасында арнайы математикалық қабілеттер мен дағдыларды жетілдіру және өсіру;</w:t>
      </w:r>
    </w:p>
    <w:p w14:paraId="555EDB7B" w14:textId="77777777"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Оқушылардың көпсалалы және зерттеушілік қасиеттері мен қабілеттерін дамыту мен күшейту;</w:t>
      </w:r>
    </w:p>
    <w:p w14:paraId="1F7A7427" w14:textId="45833396" w:rsidR="0047302C" w:rsidRPr="00F64C3B" w:rsidRDefault="0047302C" w:rsidP="0047302C">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lastRenderedPageBreak/>
        <w:t>Оқушыларда есептер туралы жалпы түсінікті өрістету және жақсарту. Шығармашылық ойлауға арналған зерттеулерде (Дж.Браунер, К.Данкер, К.Ефримов, А.Зинченко, П.Нилсон) есеп шешудің жүйелері мен әдістері қарастырылған.</w:t>
      </w:r>
    </w:p>
    <w:p w14:paraId="37C6CAB2" w14:textId="3316DD4B"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Есептердің мазмұны, олардың шарттары мен талаптары (берілген және ізделетін мәліметтер), және есеп шешуде қолданылатын алгоритмдік және эвристикалық негізге сүйенетін ғылыми әдістер, стратегиялар мен құралдар (1-сурет) есеп шешу жүйесінің бір бөлігі болып табылады.</w:t>
      </w:r>
    </w:p>
    <w:p w14:paraId="0F345766" w14:textId="66098CAA" w:rsidR="0047302C" w:rsidRPr="00F64C3B" w:rsidRDefault="0047302C" w:rsidP="0047302C">
      <w:pPr>
        <w:spacing w:after="0" w:line="240" w:lineRule="auto"/>
        <w:jc w:val="both"/>
        <w:rPr>
          <w:rFonts w:ascii="Times New Roman" w:eastAsia="Times New Roman" w:hAnsi="Times New Roman" w:cs="Times New Roman"/>
          <w:color w:val="000000"/>
          <w:sz w:val="28"/>
          <w:szCs w:val="28"/>
          <w:lang w:eastAsia="ru-RU"/>
        </w:rPr>
      </w:pPr>
    </w:p>
    <w:p w14:paraId="176640D5" w14:textId="034D5809" w:rsidR="0047302C" w:rsidRPr="00F64C3B" w:rsidRDefault="0047302C" w:rsidP="0047302C">
      <w:p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drawing>
          <wp:inline distT="0" distB="0" distL="0" distR="0" wp14:anchorId="576B9159" wp14:editId="597BF405">
            <wp:extent cx="6120130" cy="356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69970"/>
                    </a:xfrm>
                    <a:prstGeom prst="rect">
                      <a:avLst/>
                    </a:prstGeom>
                  </pic:spPr>
                </pic:pic>
              </a:graphicData>
            </a:graphic>
          </wp:inline>
        </w:drawing>
      </w:r>
    </w:p>
    <w:p w14:paraId="4936FA2E" w14:textId="6561304B" w:rsidR="0047302C" w:rsidRPr="00F64C3B" w:rsidRDefault="0047302C" w:rsidP="0047302C">
      <w:pPr>
        <w:spacing w:after="0" w:line="240" w:lineRule="auto"/>
        <w:jc w:val="center"/>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sz w:val="28"/>
          <w:szCs w:val="28"/>
          <w:lang w:val="kk-KZ" w:eastAsia="ru-RU"/>
        </w:rPr>
        <w:t>1-сурет.</w:t>
      </w:r>
      <w:r w:rsidRPr="00F64C3B">
        <w:rPr>
          <w:rFonts w:ascii="Times New Roman" w:hAnsi="Times New Roman" w:cs="Times New Roman"/>
          <w:sz w:val="28"/>
          <w:szCs w:val="28"/>
        </w:rPr>
        <w:t xml:space="preserve"> </w:t>
      </w:r>
      <w:r w:rsidRPr="00F64C3B">
        <w:rPr>
          <w:rFonts w:ascii="Times New Roman" w:eastAsia="Times New Roman" w:hAnsi="Times New Roman" w:cs="Times New Roman"/>
          <w:sz w:val="28"/>
          <w:szCs w:val="28"/>
          <w:lang w:val="kk-KZ" w:eastAsia="ru-RU"/>
        </w:rPr>
        <w:t>Есеп пен есеп шығару жүйесінің құрылымдық бірліктері</w:t>
      </w:r>
    </w:p>
    <w:p w14:paraId="5C869432" w14:textId="77777777" w:rsidR="0047302C" w:rsidRPr="0067716D" w:rsidRDefault="0047302C" w:rsidP="0047302C">
      <w:pPr>
        <w:spacing w:after="0" w:line="240" w:lineRule="auto"/>
        <w:jc w:val="center"/>
        <w:rPr>
          <w:rFonts w:ascii="Times New Roman" w:eastAsia="Times New Roman" w:hAnsi="Times New Roman" w:cs="Times New Roman"/>
          <w:sz w:val="28"/>
          <w:szCs w:val="28"/>
          <w:lang w:eastAsia="ru-RU"/>
        </w:rPr>
      </w:pPr>
    </w:p>
    <w:p w14:paraId="605ACFED"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«Есеп» деген ұғым, ғылымның кез келген саласында қажетті және маңызды бөлшек ретінде қаралады, ал «есеп шешу» деген ұғымды оқыту үрдісінің бір бөлігі ретінде қарастырғанда, бұл оны педагогикалық санатқа аударады. </w:t>
      </w:r>
      <w:r w:rsidRPr="0067716D">
        <w:rPr>
          <w:rFonts w:ascii="Times New Roman" w:eastAsia="Times New Roman" w:hAnsi="Times New Roman" w:cs="Times New Roman"/>
          <w:color w:val="000000"/>
          <w:sz w:val="28"/>
          <w:szCs w:val="28"/>
          <w:lang w:val="kk-KZ" w:eastAsia="ru-RU"/>
        </w:rPr>
        <w:t>Педагогикалық маңызында есеп, бір мезгілде оқу объектісі және оқушылардың танымдық жұмысын басқару құралы ретінде қызмет етеді.</w:t>
      </w:r>
    </w:p>
    <w:p w14:paraId="16E798F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деген ұғымның мәнін түсіндіру, есеп шешуге оқытуға арналған теориялық негіздерді жасау үшін жеткілікті емес. Қазіргі заманғы «есеп шешу» ұғымын зерделеу қажет, ол – әрекет әдісін таңдау процесін білдіреді.</w:t>
      </w:r>
    </w:p>
    <w:p w14:paraId="4DE3AB05"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 xml:space="preserve">Есеп шешуге арналған оқыту теориясы мен оның практикалық игерілуі арасындағы, мұғалім мен оқушы арасындағы дисгармониялар бар, және бұл дисгармонияны жоюдың бір тәсілі – оқушылардың «есеп шешу» ұғымын дұрыс меңгеруін қамтамасыз ету болып табылады. Философиялық ғылымдарда «шешу» және «есеп шешу» ұғымдарының анықтамалары көп. «Шешу – бұл мақсатқа жету және іс-әрекет әдісін таңдау процесі мен оның қорытындысы». Психологиялық әдебиеттерде «шешім қабылдау» және «шешу» ұғымдары бірдей </w:t>
      </w:r>
      <w:r w:rsidRPr="0067716D">
        <w:rPr>
          <w:rFonts w:ascii="Times New Roman" w:eastAsia="Times New Roman" w:hAnsi="Times New Roman" w:cs="Times New Roman"/>
          <w:color w:val="000000"/>
          <w:sz w:val="28"/>
          <w:szCs w:val="28"/>
          <w:lang w:val="kk-KZ" w:eastAsia="ru-RU"/>
        </w:rPr>
        <w:lastRenderedPageBreak/>
        <w:t>мағынада қарастырылады және «әрекеттің мақсаты мен әдісін таңдау процесіне байланысты еркін әрекеттің фазасы ретінде» түсіндіріледі.</w:t>
      </w:r>
    </w:p>
    <w:p w14:paraId="3224CB9D" w14:textId="247B375A" w:rsidR="0047302C" w:rsidRPr="0067716D" w:rsidRDefault="0047302C" w:rsidP="0047302C">
      <w:pPr>
        <w:spacing w:after="0" w:line="240" w:lineRule="auto"/>
        <w:ind w:firstLine="720"/>
        <w:jc w:val="both"/>
        <w:rPr>
          <w:rFonts w:ascii="Times New Roman" w:eastAsia="Times New Roman" w:hAnsi="Times New Roman" w:cs="Times New Roman"/>
          <w:color w:val="000000"/>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 ұғымы – күрделі және динамикалық құрылымы бар термин. Оның түсіндірмесі процестің мақсатымен, өзгертілетін жағдайдың мазмұнымен, бар шешім әдістері мен стратегияларымен, есептің мазмұны және оны шешу құралдарының үйлесімділігімен, шешілетін есептің нақты түрі мен сипатымен сипатталады. Есеп шешуді ерікті әрекет ретінде зерттеу К.В.Тесаулов, Р.С. Чернов пен А.А. Смирновтың еңбектерімен тығыз байланысты.</w:t>
      </w:r>
    </w:p>
    <w:p w14:paraId="6DA69CCA"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А.Л. Радмиров. тұжырымдағандай, ойлау қызметінің мәні есептерді талдауда жатыр, онда ол «есептің шешілуі оның мақсатын айқындайтынын» айтады. Ол өз ойын келесідей жалғастырады: «Мысалды шешу барысында адамның жеке бастамасымен болатын қиындықтарды еңсеруі қажет». Яғни, психология саласындағы есеп шешу үдерісі деп белгіленген тапсырманың шарттары мен оның орындалу талаптары арасындағы қайшылықтарды жоюды айтамыз.</w:t>
      </w:r>
    </w:p>
    <w:p w14:paraId="2BD9DBEF"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 атауы ойлау және оқу психологиясы салаларын қамтиды. Есепті шешу кезінде адамның ойлау әрекетінің басты заңдылықтары көрінеді, білімді игеру мен пайдалану үдерістері жалғасады. Бұл кезеңде ойлау әр түрлі әдістермен орындалатын күрделі және кең ауқымды қызмет болып табылады. Оның негізгі компоненттері - объектіні зерттеу және оны біртұтас құрылымға құрастыру. Зерттеу – объектіні оның бөлшектеріне бөлу және оның басты белгілерін, сипаттамаларын, бөліктерін анықтау. Құрастыру – зерттеу барысында анықталған объектінің бөліктерін біртұтас бейнеге біріктіру. Зерттеу мен құрастыру әрқашан бірлесіп, өзара тығыз байланыста болады, ал есеп шешу кезінде толық аналитикалық-синтетикалық функцияны атқарады.</w:t>
      </w:r>
    </w:p>
    <w:p w14:paraId="5FD71EB0"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Іс-әрекет, философиялық категория ретінде, адамның әлемді тану процесін бейнелейді. «Әрекет – бұл өзгеріс пен жаңғырту элементтері бар, адамның әлеммен өзара әрекеттесуінің бір түрі». В.Н. Левский бойынша, «әрекет - бұл сыртқы ортадан және адам организмінің ішкі күрделі және алуан түрлі сипаттамаларынан басқарылатын динамикалық функционалдық жүйе».</w:t>
      </w:r>
    </w:p>
    <w:p w14:paraId="5AC12EFC"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 теориясында есеп шешудің екі негізгі түрлері бар. Бірінші түрі – бұл жалпыға ортақ есеп шешу теориясына сүйенген және одан ары қарай дамытылған. Екінші түрі – нақты есептердің жеке түрлерін шешудің әдістері мен тәсілдерін жетілдіруге баса назар аударылады.</w:t>
      </w:r>
    </w:p>
    <w:p w14:paraId="40346CB6" w14:textId="77777777"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t>Есеп шешуді сипаттайтын екі түрлі құрылым бар: сыртқы және ішкі. Сыртқы құрылым есепті логикалық жоспарлар, алгоритмдер және ойлау ережелері арқылы сипатталады. Ішкі құрылым – бұл ойлау операцияларын қолдану арқылы құрылатын процесс. Әр түрлі салаларда (мысалы, психология, жалпы және арнайы дидактика) есеп шешу процесінде осы екі түрлі құрылымды қолдану қажет. Есеп шешу теориясында ойлау операциялары мен логикалық әрекеттерді қамтитын құрылымдар белгіленген. Жалпы және арнайы дидактикада есеп шешу процесін сипаттау үшін осы екі түрлі құрылымды қолдану қажет.</w:t>
      </w:r>
    </w:p>
    <w:p w14:paraId="73FAEC2E" w14:textId="1774045C" w:rsidR="0047302C" w:rsidRPr="0067716D" w:rsidRDefault="0047302C" w:rsidP="0047302C">
      <w:pPr>
        <w:spacing w:after="0" w:line="240" w:lineRule="auto"/>
        <w:ind w:firstLine="720"/>
        <w:jc w:val="both"/>
        <w:rPr>
          <w:rFonts w:ascii="Times New Roman" w:eastAsia="Times New Roman" w:hAnsi="Times New Roman" w:cs="Times New Roman"/>
          <w:sz w:val="28"/>
          <w:szCs w:val="28"/>
          <w:lang w:val="kk-KZ" w:eastAsia="ru-RU"/>
        </w:rPr>
      </w:pPr>
      <w:r w:rsidRPr="0067716D">
        <w:rPr>
          <w:rFonts w:ascii="Times New Roman" w:eastAsia="Times New Roman" w:hAnsi="Times New Roman" w:cs="Times New Roman"/>
          <w:color w:val="000000"/>
          <w:sz w:val="28"/>
          <w:szCs w:val="28"/>
          <w:lang w:val="kk-KZ" w:eastAsia="ru-RU"/>
        </w:rPr>
        <w:lastRenderedPageBreak/>
        <w:t xml:space="preserve">"Есеп шешу" түсінігін </w:t>
      </w:r>
      <w:r w:rsidRPr="0067716D">
        <w:rPr>
          <w:rFonts w:ascii="Times New Roman" w:eastAsia="Times New Roman" w:hAnsi="Times New Roman" w:cs="Times New Roman"/>
          <w:i/>
          <w:iCs/>
          <w:color w:val="000000"/>
          <w:sz w:val="28"/>
          <w:szCs w:val="28"/>
          <w:lang w:val="kk-KZ" w:eastAsia="ru-RU"/>
        </w:rPr>
        <w:t>процесс</w:t>
      </w:r>
      <w:r w:rsidRPr="0067716D">
        <w:rPr>
          <w:rFonts w:ascii="Times New Roman" w:eastAsia="Times New Roman" w:hAnsi="Times New Roman" w:cs="Times New Roman"/>
          <w:color w:val="000000"/>
          <w:sz w:val="28"/>
          <w:szCs w:val="28"/>
          <w:lang w:val="kk-KZ" w:eastAsia="ru-RU"/>
        </w:rPr>
        <w:t xml:space="preserve"> ретінде қарастыру қажет, сондай-ақ </w:t>
      </w:r>
      <w:r w:rsidRPr="00F64C3B">
        <w:rPr>
          <w:rFonts w:ascii="Times New Roman" w:eastAsia="Times New Roman" w:hAnsi="Times New Roman" w:cs="Times New Roman"/>
          <w:color w:val="000000"/>
          <w:sz w:val="28"/>
          <w:szCs w:val="28"/>
          <w:lang w:val="kk-KZ" w:eastAsia="ru-RU"/>
        </w:rPr>
        <w:t>осындай қарастырудағы</w:t>
      </w:r>
      <w:r w:rsidRPr="0067716D">
        <w:rPr>
          <w:rFonts w:ascii="Times New Roman" w:eastAsia="Times New Roman" w:hAnsi="Times New Roman" w:cs="Times New Roman"/>
          <w:color w:val="000000"/>
          <w:sz w:val="28"/>
          <w:szCs w:val="28"/>
          <w:lang w:val="kk-KZ" w:eastAsia="ru-RU"/>
        </w:rPr>
        <w:t xml:space="preserve"> соңғы нәтижелерін ескеру маңызды. Бұл үдерісті Н.И. Каримов ұсынған тәсілмен қарастырамыз. "Үдеріс</w:t>
      </w:r>
      <w:r w:rsidRPr="00F64C3B">
        <w:rPr>
          <w:rFonts w:ascii="Times New Roman" w:eastAsia="Times New Roman" w:hAnsi="Times New Roman" w:cs="Times New Roman"/>
          <w:color w:val="000000"/>
          <w:sz w:val="28"/>
          <w:szCs w:val="28"/>
          <w:lang w:val="kk-KZ" w:eastAsia="ru-RU"/>
        </w:rPr>
        <w:t xml:space="preserve"> немесе Процесс</w:t>
      </w:r>
      <w:r w:rsidRPr="0067716D">
        <w:rPr>
          <w:rFonts w:ascii="Times New Roman" w:eastAsia="Times New Roman" w:hAnsi="Times New Roman" w:cs="Times New Roman"/>
          <w:color w:val="000000"/>
          <w:sz w:val="28"/>
          <w:szCs w:val="28"/>
          <w:lang w:val="kk-KZ" w:eastAsia="ru-RU"/>
        </w:rPr>
        <w:t xml:space="preserve">" дегеніміз (латынша processus – алға басу, даму) </w:t>
      </w:r>
      <w:r w:rsidRPr="00F64C3B">
        <w:rPr>
          <w:rFonts w:ascii="Times New Roman" w:eastAsia="Times New Roman" w:hAnsi="Times New Roman" w:cs="Times New Roman"/>
          <w:color w:val="000000"/>
          <w:sz w:val="28"/>
          <w:szCs w:val="28"/>
          <w:lang w:val="kk-KZ" w:eastAsia="ru-RU"/>
        </w:rPr>
        <w:t>–</w:t>
      </w:r>
      <w:r w:rsidRPr="0067716D">
        <w:rPr>
          <w:rFonts w:ascii="Times New Roman" w:eastAsia="Times New Roman" w:hAnsi="Times New Roman" w:cs="Times New Roman"/>
          <w:color w:val="000000"/>
          <w:sz w:val="28"/>
          <w:szCs w:val="28"/>
          <w:lang w:val="kk-KZ" w:eastAsia="ru-RU"/>
        </w:rPr>
        <w:t xml:space="preserve"> әрбір кезеңнің заңдылықтарына сәйкес, тізбекті және үздіксіз алмасуы болып табылады. Мысал ретінде, есеп шешудің өзіндік процесі, сондай-ақ ойлау </w:t>
      </w:r>
      <w:r w:rsidRPr="00F64C3B">
        <w:rPr>
          <w:rFonts w:ascii="Times New Roman" w:eastAsia="Times New Roman" w:hAnsi="Times New Roman" w:cs="Times New Roman"/>
          <w:color w:val="000000"/>
          <w:sz w:val="28"/>
          <w:szCs w:val="28"/>
          <w:lang w:val="kk-KZ" w:eastAsia="ru-RU"/>
        </w:rPr>
        <w:t>процесін</w:t>
      </w:r>
      <w:r w:rsidRPr="0067716D">
        <w:rPr>
          <w:rFonts w:ascii="Times New Roman" w:eastAsia="Times New Roman" w:hAnsi="Times New Roman" w:cs="Times New Roman"/>
          <w:color w:val="000000"/>
          <w:sz w:val="28"/>
          <w:szCs w:val="28"/>
          <w:lang w:val="kk-KZ" w:eastAsia="ru-RU"/>
        </w:rPr>
        <w:t xml:space="preserve"> алуға болады.</w:t>
      </w:r>
    </w:p>
    <w:p w14:paraId="7C43851D" w14:textId="0CADA242"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Осындай бағытта есеп шешудің құрылымы жоспарлаудан, оны даярлаудан және іске асырудан тұрады. Процесті орындау кезіндегі негізгі компоненттер мыналар болып табылады(</w:t>
      </w:r>
      <w:r w:rsidRPr="00F64C3B">
        <w:rPr>
          <w:rFonts w:ascii="Times New Roman" w:eastAsia="Times New Roman" w:hAnsi="Times New Roman" w:cs="Times New Roman"/>
          <w:color w:val="000000"/>
          <w:sz w:val="28"/>
          <w:szCs w:val="28"/>
          <w:lang w:val="kk-KZ" w:eastAsia="ru-RU"/>
        </w:rPr>
        <w:t>әрекет деп іс-әрекетті немесе амалды белгілейміз</w:t>
      </w:r>
      <w:r w:rsidRPr="00F64C3B">
        <w:rPr>
          <w:rFonts w:ascii="Times New Roman" w:eastAsia="Times New Roman" w:hAnsi="Times New Roman" w:cs="Times New Roman"/>
          <w:color w:val="000000"/>
          <w:sz w:val="28"/>
          <w:szCs w:val="28"/>
          <w:lang w:eastAsia="ru-RU"/>
        </w:rPr>
        <w:t>):</w:t>
      </w:r>
    </w:p>
    <w:p w14:paraId="11732C35"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 жүргізу әдістерінің бірін таңдау;</w:t>
      </w:r>
    </w:p>
    <w:p w14:paraId="484E7BD2"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Әрекетті орындаудағы мақсаттар мен құралдар арасындағы өзара байланысты түсіну;</w:t>
      </w:r>
    </w:p>
    <w:p w14:paraId="6DD8F305"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Әрекетті модельдеп шығару;</w:t>
      </w:r>
    </w:p>
    <w:p w14:paraId="2582BDF3"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Әрекеттің нәтижесіне баға беру;</w:t>
      </w:r>
    </w:p>
    <w:p w14:paraId="74EAC525"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Жоспарланған әрекеттің нәтижесін талқылау;</w:t>
      </w:r>
    </w:p>
    <w:p w14:paraId="56566900"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 қабылдау;</w:t>
      </w:r>
    </w:p>
    <w:p w14:paraId="21C57442" w14:textId="77777777"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Шешімді орындау;</w:t>
      </w:r>
    </w:p>
    <w:p w14:paraId="182900B2" w14:textId="354B388E" w:rsidR="0047302C" w:rsidRPr="00F64C3B" w:rsidRDefault="0047302C" w:rsidP="0047302C">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Атқарылған әрекет пен оның нәтижесін талқылау.</w:t>
      </w:r>
    </w:p>
    <w:p w14:paraId="780C793D" w14:textId="2523501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val="kk-KZ" w:eastAsia="ru-RU"/>
        </w:rPr>
        <w:t>Сонда</w:t>
      </w:r>
      <w:r w:rsidRPr="00F64C3B">
        <w:rPr>
          <w:rFonts w:ascii="Times New Roman" w:eastAsia="Times New Roman" w:hAnsi="Times New Roman" w:cs="Times New Roman"/>
          <w:color w:val="000000"/>
          <w:sz w:val="28"/>
          <w:szCs w:val="28"/>
          <w:lang w:eastAsia="ru-RU"/>
        </w:rPr>
        <w:t xml:space="preserve">, есеп шешу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оқушының есеп түсінігімен танысудан бастап, оның нәтижесін талқылауға дейінгі жүйелі қызметін қамтитын процесс. Есеп шешу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берілген </w:t>
      </w:r>
      <w:r w:rsidRPr="00F64C3B">
        <w:rPr>
          <w:rFonts w:ascii="Times New Roman" w:eastAsia="Times New Roman" w:hAnsi="Times New Roman" w:cs="Times New Roman"/>
          <w:color w:val="000000"/>
          <w:sz w:val="28"/>
          <w:szCs w:val="28"/>
          <w:lang w:val="kk-KZ" w:eastAsia="ru-RU"/>
        </w:rPr>
        <w:t xml:space="preserve">есеп </w:t>
      </w:r>
      <w:r w:rsidRPr="00F64C3B">
        <w:rPr>
          <w:rFonts w:ascii="Times New Roman" w:eastAsia="Times New Roman" w:hAnsi="Times New Roman" w:cs="Times New Roman"/>
          <w:color w:val="000000"/>
          <w:sz w:val="28"/>
          <w:szCs w:val="28"/>
          <w:lang w:eastAsia="ru-RU"/>
        </w:rPr>
        <w:t>объекті</w:t>
      </w:r>
      <w:r w:rsidRPr="00F64C3B">
        <w:rPr>
          <w:rFonts w:ascii="Times New Roman" w:eastAsia="Times New Roman" w:hAnsi="Times New Roman" w:cs="Times New Roman"/>
          <w:color w:val="000000"/>
          <w:sz w:val="28"/>
          <w:szCs w:val="28"/>
          <w:lang w:val="kk-KZ" w:eastAsia="ru-RU"/>
        </w:rPr>
        <w:t>сін</w:t>
      </w:r>
      <w:r w:rsidRPr="00F64C3B">
        <w:rPr>
          <w:rFonts w:ascii="Times New Roman" w:eastAsia="Times New Roman" w:hAnsi="Times New Roman" w:cs="Times New Roman"/>
          <w:color w:val="000000"/>
          <w:sz w:val="28"/>
          <w:szCs w:val="28"/>
          <w:lang w:eastAsia="ru-RU"/>
        </w:rPr>
        <w:t xml:space="preserve"> трансформациялау процесі. Бұл трансформация әртүрлі әдістер, тәсілдер және құралдар арқылы жүзеге асырылады. Есеп шешудің трансформация процесін түсіну қажеттілігі бар. Ол алгоритмдік және эвристикалық шарттармен анықталатын ойлау қызметі арқылы айқындалады. Сөйтіп, есеп шешу </w:t>
      </w:r>
      <w:r w:rsidRPr="00F64C3B">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eastAsia="ru-RU"/>
        </w:rPr>
        <w:t xml:space="preserve"> бұл адамның есеп шарттары мен талаптары арасындағы қарама-қарсылықтарды шешуге бағытталған ойлау қызметінің күрделі үдерісі.</w:t>
      </w:r>
    </w:p>
    <w:p w14:paraId="11940B6E" w14:textId="5297931B"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Оқыту процесінде оқушылардың белсенді қызметінің негізгі компоненттерін дамытуға ерекше көңіл бөлу қажет. Бұл үшін </w:t>
      </w:r>
      <w:r w:rsidRPr="00F64C3B">
        <w:rPr>
          <w:rFonts w:ascii="Times New Roman" w:eastAsia="Times New Roman" w:hAnsi="Times New Roman" w:cs="Times New Roman"/>
          <w:color w:val="000000"/>
          <w:sz w:val="28"/>
          <w:szCs w:val="28"/>
          <w:lang w:val="kk-KZ" w:eastAsia="ru-RU"/>
        </w:rPr>
        <w:t>іс-</w:t>
      </w:r>
      <w:r w:rsidRPr="00F64C3B">
        <w:rPr>
          <w:rFonts w:ascii="Times New Roman" w:eastAsia="Times New Roman" w:hAnsi="Times New Roman" w:cs="Times New Roman"/>
          <w:color w:val="000000"/>
          <w:sz w:val="28"/>
          <w:szCs w:val="28"/>
          <w:lang w:eastAsia="ru-RU"/>
        </w:rPr>
        <w:t>әрекеттің жүйелі-құрылымдық зерттеуіне негізделген жоспарлау әдісін қолдану қажет, бұл тұрғыда А.Н. Левентьевтің, П.Я. Галиппериннің, Н.Ф. Тарызинаның зерттеулері пайдалы болуы мүмкін. Олардың көзқарасы бойынша, әрекеттің құрылымы әртүрлі қадамдардан тұрады. Мысалы, П.Я. Галипперин әр әрекеттің басшылық, орындаушы және бақылаушы компоненттерін атап өтеді. Сондай-ақ, Л.М. Фридманов әрекеттің маңызды бөліктерін анықтайды: жағдайды талдау, шешім қабылдаудың жоспарын қалыптастыру, шешімді іске асыру және алынған нәтижеге талдау. Л.М. Фридмановтың көзқарасын басшылыққа ала отырып, есеп шешудің төрт кезеңін анықтауға болады: есеппен танысу, шешімнің жоспарын жасау, есепті шешу, алынған нәтижені талдау.</w:t>
      </w:r>
    </w:p>
    <w:p w14:paraId="77872E95" w14:textId="77777777" w:rsidR="0047302C" w:rsidRPr="00F64C3B" w:rsidRDefault="0047302C" w:rsidP="0047302C">
      <w:pPr>
        <w:spacing w:after="0" w:line="240" w:lineRule="auto"/>
        <w:ind w:firstLine="720"/>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 xml:space="preserve">Есептің мазмұнында берілген және ізделінген мәліметтер анықталады, мұнда есептің шарты мен талаптары, сондай-ақ олар арасындағы байланыстар және осы байланыстарды анықтау процесіндегі ойлау қызметі көрсетіледі. Берілген деректер ретінде шарт пен талап арасындағы қатынасты синтетикалық талдау көрсетеді. Осы қатынастарды талдау синтез арқылы жүргізіледі. </w:t>
      </w:r>
      <w:r w:rsidRPr="00F64C3B">
        <w:rPr>
          <w:rFonts w:ascii="Times New Roman" w:eastAsia="Times New Roman" w:hAnsi="Times New Roman" w:cs="Times New Roman"/>
          <w:color w:val="000000"/>
          <w:sz w:val="28"/>
          <w:szCs w:val="28"/>
          <w:lang w:eastAsia="ru-RU"/>
        </w:rPr>
        <w:lastRenderedPageBreak/>
        <w:t>Физиологиялық тұрғыдан, мұндай байланыстар уақытша шартты қатынастар ретінде белгілі бір динамикалық стереотиптер арқылы анықталады. Бұл уақытша шартты қатынастардың тұрақты жүйесі есеп шешу дағдыларын қалыптастырудың негізі болып табылады.</w:t>
      </w:r>
    </w:p>
    <w:p w14:paraId="1813101A" w14:textId="41B3036D" w:rsidR="0047302C" w:rsidRPr="00F64C3B" w:rsidRDefault="0047302C" w:rsidP="0047302C">
      <w:pPr>
        <w:spacing w:after="0" w:line="240" w:lineRule="auto"/>
        <w:ind w:firstLine="720"/>
        <w:jc w:val="both"/>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color w:val="000000"/>
          <w:sz w:val="28"/>
          <w:szCs w:val="28"/>
          <w:lang w:eastAsia="ru-RU"/>
        </w:rPr>
        <w:t xml:space="preserve">Есеп шешудің психологиялық теориясын талдау кезінде, әрбір </w:t>
      </w:r>
      <w:r w:rsidRPr="00F64C3B">
        <w:rPr>
          <w:rFonts w:ascii="Times New Roman" w:eastAsia="Times New Roman" w:hAnsi="Times New Roman" w:cs="Times New Roman"/>
          <w:color w:val="000000"/>
          <w:sz w:val="28"/>
          <w:szCs w:val="28"/>
          <w:lang w:val="kk-KZ" w:eastAsia="ru-RU"/>
        </w:rPr>
        <w:t>іс-</w:t>
      </w:r>
      <w:r w:rsidRPr="00F64C3B">
        <w:rPr>
          <w:rFonts w:ascii="Times New Roman" w:eastAsia="Times New Roman" w:hAnsi="Times New Roman" w:cs="Times New Roman"/>
          <w:color w:val="000000"/>
          <w:sz w:val="28"/>
          <w:szCs w:val="28"/>
          <w:lang w:eastAsia="ru-RU"/>
        </w:rPr>
        <w:t>әрекеттің негізгі қадамдары анықталады: бағыттау, жоспарлау, орындау, бақылау. Төртінші қадамды өзін-өзі бақылаумен толықтыру қажет, бұл жеке тұлғаны оқыту әдісінің негізі болып табылады. Есеп шешудегі іс-әрекеттердің мазмұны сұлбалық түрде 2-суретте көрсетілген.</w:t>
      </w:r>
    </w:p>
    <w:p w14:paraId="0B973AAD" w14:textId="43B2BCAA" w:rsidR="0047302C" w:rsidRPr="00F64C3B" w:rsidRDefault="0047302C" w:rsidP="0047302C">
      <w:pPr>
        <w:spacing w:after="0" w:line="240" w:lineRule="auto"/>
        <w:jc w:val="both"/>
        <w:rPr>
          <w:rFonts w:ascii="Times New Roman" w:eastAsia="Times New Roman" w:hAnsi="Times New Roman" w:cs="Times New Roman"/>
          <w:color w:val="000000"/>
          <w:sz w:val="28"/>
          <w:szCs w:val="28"/>
          <w:lang w:eastAsia="ru-RU"/>
        </w:rPr>
      </w:pPr>
    </w:p>
    <w:p w14:paraId="3AFC99FA" w14:textId="56FEA39E" w:rsidR="0047302C" w:rsidRPr="00F64C3B" w:rsidRDefault="0047302C" w:rsidP="0047302C">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drawing>
          <wp:inline distT="0" distB="0" distL="0" distR="0" wp14:anchorId="182C12AD" wp14:editId="17EF6B93">
            <wp:extent cx="6120130" cy="3842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42385"/>
                    </a:xfrm>
                    <a:prstGeom prst="rect">
                      <a:avLst/>
                    </a:prstGeom>
                  </pic:spPr>
                </pic:pic>
              </a:graphicData>
            </a:graphic>
          </wp:inline>
        </w:drawing>
      </w:r>
    </w:p>
    <w:p w14:paraId="01D7CD9A" w14:textId="5DA46DD8" w:rsidR="0047302C" w:rsidRPr="00F64C3B" w:rsidRDefault="0047302C" w:rsidP="0047302C">
      <w:pPr>
        <w:spacing w:after="0" w:line="240" w:lineRule="auto"/>
        <w:jc w:val="center"/>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sz w:val="28"/>
          <w:szCs w:val="28"/>
          <w:lang w:val="kk-KZ" w:eastAsia="ru-RU"/>
        </w:rPr>
        <w:t xml:space="preserve">2-сурет. </w:t>
      </w:r>
      <w:r w:rsidRPr="00F64C3B">
        <w:rPr>
          <w:rFonts w:ascii="Times New Roman" w:eastAsia="Times New Roman" w:hAnsi="Times New Roman" w:cs="Times New Roman"/>
          <w:color w:val="000000"/>
          <w:sz w:val="28"/>
          <w:szCs w:val="28"/>
          <w:lang w:eastAsia="ru-RU"/>
        </w:rPr>
        <w:t>Есеп шешудегі іс-әрекеттердің мазмұны</w:t>
      </w:r>
    </w:p>
    <w:p w14:paraId="0816EEAF" w14:textId="72CF62AC" w:rsidR="00EA37D8" w:rsidRPr="00F64C3B" w:rsidRDefault="00EA37D8" w:rsidP="00EA37D8">
      <w:pPr>
        <w:spacing w:after="0" w:line="240" w:lineRule="auto"/>
        <w:jc w:val="both"/>
        <w:rPr>
          <w:rFonts w:ascii="Times New Roman" w:eastAsia="Times New Roman" w:hAnsi="Times New Roman" w:cs="Times New Roman"/>
          <w:color w:val="000000"/>
          <w:sz w:val="28"/>
          <w:szCs w:val="28"/>
          <w:lang w:eastAsia="ru-RU"/>
        </w:rPr>
      </w:pPr>
    </w:p>
    <w:p w14:paraId="6CB48070"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Түрлі символдарды пайдалану арқылы есеп объекттері арасындағы қарым-қатынастарды схемалық түрде көрсету есептеу процедурасының маңызды бөлігі болып табылады. Мұндай процесте, формалды тілдік және көрнекілік-логикалық ойлау элементтерінің үйлесімі маңызды. Осы процедуралар кезінде символдардың, сандар мен графиктердің белгілі бір қызметтеріне сәйкес қолданылуы жүзеге асырылады. </w:t>
      </w:r>
    </w:p>
    <w:p w14:paraId="63B04BE3"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Есептеу үдерісінің мазмұнын және оның орындалуын терең ашу үшін семантикалық элементтердің рөлі зор. А.И.Гельпериннің тәсілі бойынша іс-әрекеттерді бағыттау үшін білім мен ақпараттың маңыздылығы атап өтіледі, оның ішінде ол үш кезеңді бөліп көрсетеді: </w:t>
      </w:r>
    </w:p>
    <w:p w14:paraId="2900F33F" w14:textId="77777777" w:rsidR="00EA37D8" w:rsidRPr="00F64C3B" w:rsidRDefault="00EA37D8" w:rsidP="00EA37D8">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бірнеше сынақтар мен қателерден кейін іс-әрекеттердің анықталуы; </w:t>
      </w:r>
    </w:p>
    <w:p w14:paraId="162F888E" w14:textId="77777777" w:rsidR="00EA37D8" w:rsidRPr="00F64C3B" w:rsidRDefault="00EA37D8" w:rsidP="00EA37D8">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жаңа материалды дұрыс меңгеру бойынша бағыттамалар; </w:t>
      </w:r>
    </w:p>
    <w:p w14:paraId="37AFBA35" w14:textId="628EAA7E" w:rsidR="00EA37D8" w:rsidRPr="00F64C3B" w:rsidRDefault="00EA37D8" w:rsidP="00EA37D8">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 дұрыс шешу әдістерін ұйымдастыру жоспары.</w:t>
      </w:r>
    </w:p>
    <w:p w14:paraId="3F36FF7E" w14:textId="38966ED4"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lastRenderedPageBreak/>
        <w:t>Есеп шешу процесінде адам мақсаты мен әдісін таңдайды, бұрын белгісіз болған жаңа мәселелерге тап болады және күрделі шешімдер қабылдауға мәжбүр болады. Л.К.Ларачовтің айтуынша, шешім қабылдау – бұл бірнеше мүмкін нұсқалардан таңдау жасау процесі.</w:t>
      </w:r>
    </w:p>
    <w:p w14:paraId="3BF45014" w14:textId="7E267A2D"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Есептеу барысында объектілерді олардың белгілерімен және басқа объектілермен сипаттау маңызды болып табылады. Л.Ф. Щедровтің пікірінше, есептеу үдерісін түсіну үшін объектілердің ауыстыру механизмін түсіну қажет. Ол есептеу процесіндегі әрекеттерді мынадай түрде бөледі:</w:t>
      </w:r>
    </w:p>
    <w:p w14:paraId="26B0D7CC"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1) танымдық әрекеттердің болуы, мысалы, есептеу, өлшеу;</w:t>
      </w:r>
    </w:p>
    <w:p w14:paraId="6953805A"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2) күрделі салыстыру әрекеттері, мысалы, әртүрлі орындарда орналасқан нысандарды салыстыру;</w:t>
      </w:r>
    </w:p>
    <w:p w14:paraId="436FF554"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3) таным процесін жүзеге асыру үшін күрделі белгілер жүйесін құру;</w:t>
      </w:r>
    </w:p>
    <w:p w14:paraId="3923824A"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4) объектілерді символдар арқылы ауыстыру.</w:t>
      </w:r>
    </w:p>
    <w:p w14:paraId="224A2481"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О.Р. Сакей есеп шешудің өнімді және репродуктивті сипаттамасына мән береді. Есептеу – бұл бөлек жағдайлар мен элементтердің күрделі жүйесі. Г.А.Боголенский мен П.Е.Менчинский есептеудің маңызды сәттерін келесідей көрсетеді:</w:t>
      </w:r>
    </w:p>
    <w:p w14:paraId="1167379E"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1) есепті түсіну сұрақты қабылдаумен тең;</w:t>
      </w:r>
    </w:p>
    <w:p w14:paraId="3FCD5834" w14:textId="77777777" w:rsidR="00EA37D8" w:rsidRPr="00EA37D8" w:rsidRDefault="00EA37D8" w:rsidP="00EA37D8">
      <w:pPr>
        <w:spacing w:after="0" w:line="240" w:lineRule="auto"/>
        <w:ind w:firstLine="720"/>
        <w:jc w:val="both"/>
        <w:rPr>
          <w:rFonts w:ascii="Times New Roman" w:eastAsia="Times New Roman" w:hAnsi="Times New Roman" w:cs="Times New Roman"/>
          <w:sz w:val="28"/>
          <w:szCs w:val="28"/>
          <w:lang w:eastAsia="ru-RU"/>
        </w:rPr>
      </w:pPr>
      <w:r w:rsidRPr="00EA37D8">
        <w:rPr>
          <w:rFonts w:ascii="Times New Roman" w:eastAsia="Times New Roman" w:hAnsi="Times New Roman" w:cs="Times New Roman"/>
          <w:color w:val="000000"/>
          <w:sz w:val="28"/>
          <w:szCs w:val="28"/>
          <w:lang w:eastAsia="ru-RU"/>
        </w:rPr>
        <w:t>2) есеп шартының мазмұнын талдау қажет.</w:t>
      </w:r>
    </w:p>
    <w:p w14:paraId="43BD9862" w14:textId="3DC16AE3" w:rsidR="00EA37D8" w:rsidRPr="00F64C3B" w:rsidRDefault="00EA37D8" w:rsidP="00EA37D8">
      <w:pPr>
        <w:spacing w:after="0" w:line="240" w:lineRule="auto"/>
        <w:ind w:firstLine="720"/>
        <w:jc w:val="both"/>
        <w:rPr>
          <w:rFonts w:ascii="Times New Roman" w:eastAsia="Times New Roman" w:hAnsi="Times New Roman" w:cs="Times New Roman"/>
          <w:color w:val="000000"/>
          <w:sz w:val="28"/>
          <w:szCs w:val="28"/>
          <w:lang w:eastAsia="ru-RU"/>
        </w:rPr>
      </w:pPr>
      <w:r w:rsidRPr="00EA37D8">
        <w:rPr>
          <w:rFonts w:ascii="Times New Roman" w:eastAsia="Times New Roman" w:hAnsi="Times New Roman" w:cs="Times New Roman"/>
          <w:color w:val="000000"/>
          <w:sz w:val="28"/>
          <w:szCs w:val="28"/>
          <w:lang w:eastAsia="ru-RU"/>
        </w:rPr>
        <w:t>Дидактикалық жүйе көпдеңгейлі әдіснамалық, дидактикалық және әдістемелік принциптерге негізделген жағдайда тиімді болып табылады.</w:t>
      </w:r>
    </w:p>
    <w:p w14:paraId="17664DFE"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Принцип деп теорияның негізгі ұстанымын, басты ойын, қызметтік қағидаларын айтамыз. Есеп шешудің дидактикалық жүйесін қалыптастыруға негіз болатын принциптерге тұтастық, көпфункционалдылық, көпдеңгейлілік және жиынтықталғандық жатады. Осы жүйелік принциптер есеп шешу дидактикалық жүйесінің құрылуына қалай әсер ететінін қарастырып көрейік.</w:t>
      </w:r>
    </w:p>
    <w:p w14:paraId="4ACAC79D" w14:textId="77777777" w:rsidR="00176C44" w:rsidRPr="00176C44" w:rsidRDefault="00176C44" w:rsidP="00176C44">
      <w:pPr>
        <w:spacing w:after="0" w:line="240" w:lineRule="auto"/>
        <w:rPr>
          <w:rFonts w:ascii="Times New Roman" w:eastAsia="Times New Roman" w:hAnsi="Times New Roman" w:cs="Times New Roman"/>
          <w:sz w:val="28"/>
          <w:szCs w:val="28"/>
          <w:lang w:eastAsia="ru-RU"/>
        </w:rPr>
      </w:pPr>
    </w:p>
    <w:p w14:paraId="6058B0AB"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Тұтастық, күрделі объектілердің жалпы сипаттамасын, оның мазмұнын және құрылымын қамтиды. Осы орайда, объект ретінде математикалық есептер жүйесінің ішкі құрылымы қарастырылады. Бұл жүйенің өзгеше сипаты, оның бөлек-бөлек есептерден тұратынынан емес, олардың өзара әсерлесуінен келіп шығады. Әрбір есеп білім беру процесінде өзіндік маңызды қызмет атқарады. Тұтастық, құрылымдылық, өзара байланыс, шарттылық, тәуелділік, иерархия және интеграциялық аспектілерді анықтайды.</w:t>
      </w:r>
    </w:p>
    <w:p w14:paraId="457E79C5"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Құрылымдылық, жүйе элементтері арасындағы белгілі бір өзара байланыс пен қатынасты көрсетеді. Жүйеге әр түрлі типтегі және түрлеріндегі есептер кіреді, бұлар жоғарыда айтылған классификацияға сәйкес келеді. Дидактикалық жүйеге кіретін есептердің өзара байланысы, тәуелділігі және шарттасуы ғылыми негіздерді оқыту процесінде маңызды болып табылады, әлеуметтік-экономикалық талаптарға бейімделген. Мысалы, скаляр мен векторлық шамаларды алып қарасақ, олар математика және физика пәндерінде оқушыларға таныс болып келеді. Осы шамалардың математика және физика сабақтарындағы қасиеттері мен қолданылуының әртүрлілігін ескеру маңызды.</w:t>
      </w:r>
    </w:p>
    <w:p w14:paraId="201258C1"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lastRenderedPageBreak/>
        <w:t>Жүйенің иерархиялылығын екі тұрғыдан қарау керек: алдымен, әрбір есепті жүйе ретінде қарауға болады; екіншіден, жүйедегі есептердің тізбектілігі олардың ретіне қарай анықталады. Есептің шарты мен талаптары тұтастықта, бірлікте болуы керек. Есептің жауабын алу барысында адамның ойлау процесі шарт пен талап арасындағы қарама-қайшылықты шешуге бағытталады. Жүйедегі есептер білім мен дағдыларды қалыптастыруда дидактикалық маңыздылықты, құндылықты және шарттылықты ескере отырып тізбектеледі.</w:t>
      </w:r>
    </w:p>
    <w:p w14:paraId="7AE3A3F3" w14:textId="77777777" w:rsidR="00176C44" w:rsidRPr="00176C44" w:rsidRDefault="00176C44" w:rsidP="00176C44">
      <w:pPr>
        <w:spacing w:after="0" w:line="240" w:lineRule="auto"/>
        <w:ind w:firstLine="720"/>
        <w:jc w:val="both"/>
        <w:rPr>
          <w:rFonts w:ascii="Times New Roman" w:eastAsia="Times New Roman" w:hAnsi="Times New Roman" w:cs="Times New Roman"/>
          <w:sz w:val="28"/>
          <w:szCs w:val="28"/>
          <w:lang w:eastAsia="ru-RU"/>
        </w:rPr>
      </w:pPr>
      <w:r w:rsidRPr="00176C44">
        <w:rPr>
          <w:rFonts w:ascii="Times New Roman" w:eastAsia="Times New Roman" w:hAnsi="Times New Roman" w:cs="Times New Roman"/>
          <w:color w:val="000000"/>
          <w:sz w:val="28"/>
          <w:szCs w:val="28"/>
          <w:lang w:eastAsia="ru-RU"/>
        </w:rPr>
        <w:t>Интегративтілік, дидактикалық жүйенің тұтастығын, оның дамуын, жетілуін және сыртқы ортаға бейімделуін қамтамасыз етеді. Есептер жүйесін құрудың негізінде оның көпдеңгейлілігін, яғни жоғарыда айтылған классификацияға сәйкес келетін есептердің әртүрлілігін ескеру қажет. Әр түрлі типтегі және түрлеріндегі есептерді шешу үшін алгоритмдік және эвристикалық алғышарттарды, сондай-ақ шешу әдістерін құру маңызды, бұл жүйенің көпдеңгейлілігін қамтамасыз етеді. Есеп шешу әдістерінің жиынтығы оқушыларға берілген курстың белгілі бір бөлімі бойынша әртүрлі типтегі есептерді шешуге арналған.</w:t>
      </w:r>
    </w:p>
    <w:p w14:paraId="0A159831" w14:textId="463184FC" w:rsidR="00176C44" w:rsidRPr="00F64C3B" w:rsidRDefault="00176C44" w:rsidP="00176C44">
      <w:pPr>
        <w:spacing w:after="0" w:line="240" w:lineRule="auto"/>
        <w:ind w:firstLine="720"/>
        <w:jc w:val="both"/>
        <w:rPr>
          <w:rFonts w:ascii="Times New Roman" w:eastAsia="Times New Roman" w:hAnsi="Times New Roman" w:cs="Times New Roman"/>
          <w:color w:val="000000"/>
          <w:sz w:val="28"/>
          <w:szCs w:val="28"/>
          <w:lang w:eastAsia="ru-RU"/>
        </w:rPr>
      </w:pPr>
      <w:r w:rsidRPr="00176C44">
        <w:rPr>
          <w:rFonts w:ascii="Times New Roman" w:eastAsia="Times New Roman" w:hAnsi="Times New Roman" w:cs="Times New Roman"/>
          <w:color w:val="000000"/>
          <w:sz w:val="28"/>
          <w:szCs w:val="28"/>
          <w:lang w:eastAsia="ru-RU"/>
        </w:rPr>
        <w:t>Дидактикалық принциптердің негізін қалау, олардың педагогикалық ғылымдағы орны мен даму тарихын, нақты дидактикалық номенклатураны анықтау арқылы жүзеге асады. "Дидактикалық принциптер - оқытудың негізгі талаптары, оларды сақтау оқыту есептерінің тиімді шешімдеріне әкеледі". Оқыту принциптері қоғамның әлеуметтік-экономикалық дамуымен және білім беру саласындағы мәселелермен тығыз байланысты. Оқыту әдістемелік принциптерінің табыстылығы дидактикалық және әдістемелік қағидалармен байланысты болғанда және оқыту әдістерімен анықталғанда ғана мүмкін болады. Сонымен, әдістемелік принциптер – күрделі және көп айнымалы процесс.</w:t>
      </w:r>
    </w:p>
    <w:p w14:paraId="6ECF13B3"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 xml:space="preserve">Біздің пікіріміз бойынша, есептер жүйесін қалыптастыру кезінде мынадай дидактикалық принциптерді қолдану ұсынылады: білім беруді дамыту, ғылымдылық, теориялық және тәжірибелік аспектілердің үйлесімділігі, қолжетімділік, жүйелілік пен тізбектілік, саналы түрде оқыту, мақсатты бағытталу, проблемаға негізделген оқыту, оқыту мен дамытудың үздіксіздігі. Оқу есептері жүйесін қалыптастырудың дидактикалық принциптері туралы кейбір зерттеулерде нақтылау жасалады. Есептер жүйесін дайындау барысында оның оқыту, дамыту және бақылау жағдайларын ескеру маңызды. Есептер жүйесі, білім берудің танымдық дидактикалық құралы ретінде, ойлау қабілеттерін дамыту және реттелген оқыту үдерістерін ұйымдастыруда маңызды орын алады. Осыған байланысты, дидактикалық жүйенің мазмұны мен құрылымы аталған бағыттарды қамтитын болуы керек. Есептер жүйесінің оқыту аспектісін жүзеге асыру үшін, оқыту процесінің элементтеріне және оның нәтижелеріне назар аудару қажет. Атап айтқанда, бұл бөліну шартты, өйткені кез келген үдеріс оның нәтижесіне тығыз байланысты, және мақсатсыз процесс мүмкін емес. Мақсат, есептер, әдістер, оқу пәнінің мазмұны және құрылымы оқыту үдерісінің негізгі компоненттері болып табылады. Әрбір бөлімнің өзіндік мазмұны, құрылымы, құрамы бар, көршілес жүйелермен және сыртқы ортамен </w:t>
      </w:r>
      <w:r w:rsidRPr="00E66778">
        <w:rPr>
          <w:rFonts w:ascii="Times New Roman" w:eastAsia="Times New Roman" w:hAnsi="Times New Roman" w:cs="Times New Roman"/>
          <w:color w:val="000000"/>
          <w:sz w:val="28"/>
          <w:szCs w:val="28"/>
          <w:lang w:eastAsia="ru-RU"/>
        </w:rPr>
        <w:lastRenderedPageBreak/>
        <w:t>өзара әрекеттеседі, жүйе элементтері арасында иерархиялық байланыс пен тәуелділік бар.</w:t>
      </w:r>
    </w:p>
    <w:p w14:paraId="1933A57A"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Есептер жүйесінің аталған аспектілерін тереңірек және ғылыми тұрғыдан талдау үшін, қазіргі әлеуметтік-экономикалық жағдайға сүйенетін оқыту мазмұнын қарастырамыз(3-суретте аталған оқыту мазмұны бейнеленген). 3-суреттен көрініп тұрғандай, оқыту мазмұнының құрамында ақпараттық-дамытушылық және жеке тұлғаға бағытталған оқыту элементтері бар, бұл оқытудың жеке басқа бағытталған мақсаттары мен міндеттерін қамтамасыз етеді. Есеп шешу, оқыту мазмұнының және онымен байланысты оқыту процесінің маңызды бөлігі болып табылады.</w:t>
      </w:r>
    </w:p>
    <w:p w14:paraId="6D5FFF13"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Есеп шешуді жеке тұлғаға бағытталған оқыту үшін, ақпараттық-мазмұнды және амалдық құраушыларды қарастыру керек. Бұл құраушыларды өзара дидактикалық байланыс пен қарым-қатынаста болатындай етіп қарау қажет, сондай-ақ дидактикалық жүйені құру үшін қажетті әдістемелік принциптерді белгілеу маңызды. Дидактика және оқыту әдістемесі бойынша жүргізілген негізгі зерттеулер есептер жүйесін құрудың және оның жұмыс істеуінің маңызды әдістемелік принциптерін анықтауға мүмкіндік берді:</w:t>
      </w:r>
    </w:p>
    <w:p w14:paraId="16C9803B"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1) Есеп мазмұнындағы ақпараттың ғылыми негізділігі;</w:t>
      </w:r>
    </w:p>
    <w:p w14:paraId="4B490284"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2) Есеп шешуді үйретудің дамытушылық сипаты;</w:t>
      </w:r>
    </w:p>
    <w:p w14:paraId="4AF26CCD"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3) Есеп шешуді қалыптастыру мен дамытудың жүйелі және ретті бағытталуы;</w:t>
      </w:r>
    </w:p>
    <w:p w14:paraId="5144CF0F"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4) Есептің мазмұнындағы кәсіби бағытталуы;</w:t>
      </w:r>
    </w:p>
    <w:p w14:paraId="57C86371"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5) Есептің мазмұнындағы проблемалық бейімделуі;</w:t>
      </w:r>
    </w:p>
    <w:p w14:paraId="3D9BBC98" w14:textId="77777777" w:rsidR="00E66778" w:rsidRPr="00E66778" w:rsidRDefault="00E66778" w:rsidP="00E66778">
      <w:pPr>
        <w:spacing w:after="0" w:line="240" w:lineRule="auto"/>
        <w:ind w:firstLine="720"/>
        <w:jc w:val="both"/>
        <w:rPr>
          <w:rFonts w:ascii="Times New Roman" w:eastAsia="Times New Roman" w:hAnsi="Times New Roman" w:cs="Times New Roman"/>
          <w:sz w:val="28"/>
          <w:szCs w:val="28"/>
          <w:lang w:eastAsia="ru-RU"/>
        </w:rPr>
      </w:pPr>
      <w:r w:rsidRPr="00E66778">
        <w:rPr>
          <w:rFonts w:ascii="Times New Roman" w:eastAsia="Times New Roman" w:hAnsi="Times New Roman" w:cs="Times New Roman"/>
          <w:color w:val="000000"/>
          <w:sz w:val="28"/>
          <w:szCs w:val="28"/>
          <w:lang w:eastAsia="ru-RU"/>
        </w:rPr>
        <w:t>6) Есеп шешуді үйретудің ойланымдылығы және мақсатқа бағытталғандығы.</w:t>
      </w:r>
    </w:p>
    <w:p w14:paraId="74C79355" w14:textId="707C086F" w:rsidR="00E66778" w:rsidRPr="00F64C3B" w:rsidRDefault="00E66778" w:rsidP="00E66778">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lastRenderedPageBreak/>
        <w:drawing>
          <wp:inline distT="0" distB="0" distL="0" distR="0" wp14:anchorId="5DE6ABC0" wp14:editId="35B5D907">
            <wp:extent cx="6085687" cy="8038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922" cy="8073423"/>
                    </a:xfrm>
                    <a:prstGeom prst="rect">
                      <a:avLst/>
                    </a:prstGeom>
                  </pic:spPr>
                </pic:pic>
              </a:graphicData>
            </a:graphic>
          </wp:inline>
        </w:drawing>
      </w:r>
    </w:p>
    <w:p w14:paraId="615C71F3" w14:textId="5825DBD5" w:rsidR="00E66778" w:rsidRPr="00F64C3B" w:rsidRDefault="00E66778" w:rsidP="00E66778">
      <w:pPr>
        <w:spacing w:after="0" w:line="240" w:lineRule="auto"/>
        <w:jc w:val="center"/>
        <w:rPr>
          <w:rFonts w:ascii="Times New Roman" w:eastAsia="Times New Roman" w:hAnsi="Times New Roman" w:cs="Times New Roman"/>
          <w:color w:val="000000"/>
          <w:sz w:val="28"/>
          <w:szCs w:val="28"/>
          <w:lang w:eastAsia="ru-RU"/>
        </w:rPr>
      </w:pPr>
      <w:r w:rsidRPr="00F64C3B">
        <w:rPr>
          <w:rFonts w:ascii="Times New Roman" w:eastAsia="Times New Roman" w:hAnsi="Times New Roman" w:cs="Times New Roman"/>
          <w:sz w:val="28"/>
          <w:szCs w:val="28"/>
          <w:lang w:val="kk-KZ" w:eastAsia="ru-RU"/>
        </w:rPr>
        <w:t>3-сурет.</w:t>
      </w:r>
      <w:r w:rsidRPr="00F64C3B">
        <w:rPr>
          <w:rFonts w:ascii="Times New Roman" w:eastAsia="Times New Roman" w:hAnsi="Times New Roman" w:cs="Times New Roman"/>
          <w:color w:val="000000"/>
          <w:sz w:val="28"/>
          <w:szCs w:val="28"/>
          <w:lang w:eastAsia="ru-RU"/>
        </w:rPr>
        <w:t xml:space="preserve"> </w:t>
      </w:r>
      <w:r w:rsidRPr="00F64C3B">
        <w:rPr>
          <w:rFonts w:ascii="Times New Roman" w:eastAsia="Times New Roman" w:hAnsi="Times New Roman" w:cs="Times New Roman"/>
          <w:color w:val="000000"/>
          <w:sz w:val="28"/>
          <w:szCs w:val="28"/>
          <w:lang w:val="kk-KZ" w:eastAsia="ru-RU"/>
        </w:rPr>
        <w:t>Қ</w:t>
      </w:r>
      <w:r w:rsidRPr="00E66778">
        <w:rPr>
          <w:rFonts w:ascii="Times New Roman" w:eastAsia="Times New Roman" w:hAnsi="Times New Roman" w:cs="Times New Roman"/>
          <w:color w:val="000000"/>
          <w:sz w:val="28"/>
          <w:szCs w:val="28"/>
          <w:lang w:eastAsia="ru-RU"/>
        </w:rPr>
        <w:t>азіргі әлеуметтік-экономикалық жағдайға сүйенетін оқыту мазмұны</w:t>
      </w:r>
    </w:p>
    <w:p w14:paraId="37B0CD95" w14:textId="77777777" w:rsidR="00B468B6" w:rsidRPr="00F64C3B" w:rsidRDefault="00B468B6" w:rsidP="00B468B6">
      <w:pPr>
        <w:spacing w:after="0" w:line="240" w:lineRule="auto"/>
        <w:ind w:firstLine="720"/>
        <w:jc w:val="both"/>
        <w:rPr>
          <w:rFonts w:ascii="Times New Roman" w:eastAsia="Times New Roman" w:hAnsi="Times New Roman" w:cs="Times New Roman"/>
          <w:color w:val="000000"/>
          <w:sz w:val="28"/>
          <w:szCs w:val="28"/>
          <w:lang w:eastAsia="ru-RU"/>
        </w:rPr>
      </w:pPr>
    </w:p>
    <w:p w14:paraId="16778885" w14:textId="06C46705" w:rsidR="00B468B6" w:rsidRPr="00B468B6" w:rsidRDefault="00B468B6" w:rsidP="00B468B6">
      <w:pPr>
        <w:spacing w:after="0" w:line="240" w:lineRule="auto"/>
        <w:ind w:firstLine="720"/>
        <w:jc w:val="both"/>
        <w:rPr>
          <w:rFonts w:ascii="Times New Roman" w:eastAsia="Times New Roman" w:hAnsi="Times New Roman" w:cs="Times New Roman"/>
          <w:sz w:val="28"/>
          <w:szCs w:val="28"/>
          <w:lang w:eastAsia="ru-RU"/>
        </w:rPr>
      </w:pPr>
      <w:r w:rsidRPr="00B468B6">
        <w:rPr>
          <w:rFonts w:ascii="Times New Roman" w:eastAsia="Times New Roman" w:hAnsi="Times New Roman" w:cs="Times New Roman"/>
          <w:color w:val="000000"/>
          <w:sz w:val="28"/>
          <w:szCs w:val="28"/>
          <w:lang w:eastAsia="ru-RU"/>
        </w:rPr>
        <w:t>Кейбір зерттеу нәтижелері бойынша, есеп шешу процесінің табыстылығы дидактикалық ережелерді басшылыққа ала отырып, келесі дидактикалық критерийлерді сақтау арқылы мүмкін болады:</w:t>
      </w:r>
    </w:p>
    <w:p w14:paraId="02645BB8"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lastRenderedPageBreak/>
        <w:t>"есеп" және "есеп шешу" анықтамаларының басты мазмұны мен кеңістігіне қанық болу;</w:t>
      </w:r>
    </w:p>
    <w:p w14:paraId="72C474D1"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дәрістік есептердің айқын сипаттамалары мен санаттарын дәйектеу;</w:t>
      </w:r>
    </w:p>
    <w:p w14:paraId="23CD8E7C"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оқыту кезеңінде есептерді мақсатқа лайықты пайдалану арқылы дағдыларды қалыптастыру;</w:t>
      </w:r>
    </w:p>
    <w:p w14:paraId="30193F8F"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әртүрлі және әрқилы есептерді шешуде жүйелілік пен тәртіптілікті ұстану;</w:t>
      </w:r>
    </w:p>
    <w:p w14:paraId="7EA77B03"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әртүрлі есептерді шешудегі ерекше әдістер мен ықпал ету тәсілдерін қолдану;</w:t>
      </w:r>
    </w:p>
    <w:p w14:paraId="3C8E1570"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барысының мазмұны мен құрылымына тереңдеп түсіну;</w:t>
      </w:r>
    </w:p>
    <w:p w14:paraId="0F777D1E"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шешуде алгоритмдік және ойын-сауықтық әдістерді өрістету;</w:t>
      </w:r>
    </w:p>
    <w:p w14:paraId="0DB60802" w14:textId="77777777"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табиғи-математикалық және гуманитарлық бағыттағы пәндерді оқыту кезінде есептерді шешудің көзқарастарының ұқсастығы;</w:t>
      </w:r>
    </w:p>
    <w:p w14:paraId="1B838383" w14:textId="563D6E1C" w:rsidR="00B468B6" w:rsidRPr="00F64C3B" w:rsidRDefault="00B468B6" w:rsidP="00B468B6">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 шешу кезінде қалыптасқан дағдыларды техникалық, инженерлік, мамандықтық және гуманитарлық салаларға бейімдеу.</w:t>
      </w:r>
    </w:p>
    <w:p w14:paraId="1F58FDE7" w14:textId="77777777" w:rsidR="00B468B6" w:rsidRPr="00B468B6" w:rsidRDefault="00B468B6" w:rsidP="00B468B6">
      <w:pPr>
        <w:spacing w:after="0" w:line="240" w:lineRule="auto"/>
        <w:ind w:firstLine="720"/>
        <w:jc w:val="both"/>
        <w:rPr>
          <w:rFonts w:ascii="Times New Roman" w:eastAsia="Times New Roman" w:hAnsi="Times New Roman" w:cs="Times New Roman"/>
          <w:sz w:val="28"/>
          <w:szCs w:val="28"/>
          <w:lang w:eastAsia="ru-RU"/>
        </w:rPr>
      </w:pPr>
      <w:r w:rsidRPr="00B468B6">
        <w:rPr>
          <w:rFonts w:ascii="Times New Roman" w:eastAsia="Times New Roman" w:hAnsi="Times New Roman" w:cs="Times New Roman"/>
          <w:color w:val="000000"/>
          <w:sz w:val="28"/>
          <w:szCs w:val="28"/>
          <w:lang w:eastAsia="ru-RU"/>
        </w:rPr>
        <w:t>Есепке қосылатын материалдар келесі критерийлерге жауап беруі керек:</w:t>
      </w:r>
    </w:p>
    <w:p w14:paraId="1BC3DE34"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ғылыми негізінің болуы;</w:t>
      </w:r>
    </w:p>
    <w:p w14:paraId="5155DC5E"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оқытылып жатқан материалмен тығыз байланысы;</w:t>
      </w:r>
    </w:p>
    <w:p w14:paraId="05D6AA01"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тәжірибелік маңыздылығы;</w:t>
      </w:r>
    </w:p>
    <w:p w14:paraId="44E38FBE" w14:textId="77777777"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түсінуге оңайлығы;</w:t>
      </w:r>
    </w:p>
    <w:p w14:paraId="43AB307A" w14:textId="223ACD52" w:rsidR="00B468B6" w:rsidRPr="00F64C3B" w:rsidRDefault="00B468B6" w:rsidP="00B468B6">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қазіргі оқытылып жатқан бөлімдерге үлес қосуы.</w:t>
      </w:r>
    </w:p>
    <w:p w14:paraId="196F8AAB" w14:textId="77777777" w:rsidR="00B468B6" w:rsidRPr="00B468B6" w:rsidRDefault="00B468B6" w:rsidP="00B468B6">
      <w:pPr>
        <w:spacing w:after="0" w:line="240" w:lineRule="auto"/>
        <w:ind w:firstLine="720"/>
        <w:jc w:val="both"/>
        <w:rPr>
          <w:rFonts w:ascii="Times New Roman" w:eastAsia="Times New Roman" w:hAnsi="Times New Roman" w:cs="Times New Roman"/>
          <w:sz w:val="28"/>
          <w:szCs w:val="28"/>
          <w:lang w:eastAsia="ru-RU"/>
        </w:rPr>
      </w:pPr>
      <w:r w:rsidRPr="00B468B6">
        <w:rPr>
          <w:rFonts w:ascii="Times New Roman" w:eastAsia="Times New Roman" w:hAnsi="Times New Roman" w:cs="Times New Roman"/>
          <w:color w:val="000000"/>
          <w:sz w:val="28"/>
          <w:szCs w:val="28"/>
          <w:lang w:eastAsia="ru-RU"/>
        </w:rPr>
        <w:t>Мектептің математика бағдарламасы бірнеше бөлімшелерден тұрады, мұнда әр бөлім бойынша есептер жинағын шешуге ұсыныс жасалады. Мысалы, математикадан есептерді шешудің жүрісі мыналарды қамтамасыз етеді:</w:t>
      </w:r>
    </w:p>
    <w:p w14:paraId="5F4567B0"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мән-мағынасымен танысу;</w:t>
      </w:r>
    </w:p>
    <w:p w14:paraId="7C884A48"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түсініксіз атауларды ашықтау және қажетті ұғымдарды еске алу;</w:t>
      </w:r>
    </w:p>
    <w:p w14:paraId="49AD0251"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бастапқы мазмұнын талдау арқылы оның математикалық маңызын ұғыну;</w:t>
      </w:r>
    </w:p>
    <w:p w14:paraId="58154939"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есептің талаптарын қысқаша баяндау;</w:t>
      </w:r>
    </w:p>
    <w:p w14:paraId="21555C9E"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өлшем бірліктерін айқындау;</w:t>
      </w:r>
    </w:p>
    <w:p w14:paraId="1B28A552"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математикалық байланыстарды ажыратып, қажетті теңдеулерді даярлау, графикалар мен сызбаларды жасау;</w:t>
      </w:r>
    </w:p>
    <w:p w14:paraId="54978D1D" w14:textId="77777777"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керекті шамаларды немесе жалпылама формулалар арқылы мәндерді анықтау;</w:t>
      </w:r>
    </w:p>
    <w:p w14:paraId="537F846D" w14:textId="6C535959" w:rsidR="00B468B6" w:rsidRPr="00F64C3B" w:rsidRDefault="00B468B6" w:rsidP="00B468B6">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F64C3B">
        <w:rPr>
          <w:rFonts w:ascii="Times New Roman" w:eastAsia="Times New Roman" w:hAnsi="Times New Roman" w:cs="Times New Roman"/>
          <w:color w:val="000000"/>
          <w:sz w:val="28"/>
          <w:szCs w:val="28"/>
          <w:lang w:eastAsia="ru-RU"/>
        </w:rPr>
        <w:t>шығарылған нәтижелердің шынайылығы мен сараптамасының дұрыстығын тексеру.</w:t>
      </w:r>
    </w:p>
    <w:p w14:paraId="5E082B27" w14:textId="4C72704A" w:rsidR="00B468B6" w:rsidRPr="00F64C3B" w:rsidRDefault="00B468B6" w:rsidP="00B468B6">
      <w:pPr>
        <w:spacing w:after="0" w:line="240" w:lineRule="auto"/>
        <w:ind w:firstLine="720"/>
        <w:jc w:val="both"/>
        <w:rPr>
          <w:rFonts w:ascii="Times New Roman" w:eastAsia="Times New Roman" w:hAnsi="Times New Roman" w:cs="Times New Roman"/>
          <w:color w:val="000000"/>
          <w:sz w:val="28"/>
          <w:szCs w:val="28"/>
          <w:lang w:eastAsia="ru-RU"/>
        </w:rPr>
      </w:pPr>
      <w:r w:rsidRPr="00B468B6">
        <w:rPr>
          <w:rFonts w:ascii="Times New Roman" w:eastAsia="Times New Roman" w:hAnsi="Times New Roman" w:cs="Times New Roman"/>
          <w:color w:val="000000"/>
          <w:sz w:val="28"/>
          <w:szCs w:val="28"/>
          <w:lang w:eastAsia="ru-RU"/>
        </w:rPr>
        <w:t>Әдістемелік зерттеулерді талдау барысында мынадай қорытындыға келеміз: есеп шешудің жалпы стратегиясы – белгілі бір реттілікпен атқарылатын анықталған әрекеттер топтамасы. Осындай тәсілсіз тиімді нәтиже алу мүмкін емес, және есептің мазмұнында берілгендер мен ізденетін шамалар арасында қарама-қайшылықтар пайда болуы ықтимал. Есеп шешудің жалпы әдістері негізгі кезеңдерден тұрады, олар өз кезегінде әрбір есептің типіне және санатына байланысты өзгеше құрылым мен мазмұнды қамтиды.</w:t>
      </w:r>
    </w:p>
    <w:p w14:paraId="5EA48D89"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lastRenderedPageBreak/>
        <w:t>Бастауыш мектеп оқушыларының жасқа тән ерекшеліктері мен олардың білімін, дағдыларын ескере отырып, есеп шешу кезіндегі ойлау қабілеттерінің дамымағандығы байқалады. Мұндай қабілеттерлің негізгі компоненттерін мынадай түрде анықтауға болады:</w:t>
      </w:r>
    </w:p>
    <w:p w14:paraId="69D6A4F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1) есеп мәтінін оқып, түсіну;</w:t>
      </w:r>
    </w:p>
    <w:p w14:paraId="6A82D27F"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2) есептің мәтініндегі берілгендер мен ізденістерді ажырату (берілгендер мен ізделінетін шамалар);</w:t>
      </w:r>
    </w:p>
    <w:p w14:paraId="37D23245"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3) оның берілгендері мен ізденістерін қысқаша жазып алу (есеп мәтінін кодтау);</w:t>
      </w:r>
    </w:p>
    <w:p w14:paraId="15DF5CA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4) физикалық құбылыс не процестің маңыздылығын анықтау;</w:t>
      </w:r>
    </w:p>
    <w:p w14:paraId="34F164FB"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5) сурет немесе сызба үлгісін жасау;</w:t>
      </w:r>
    </w:p>
    <w:p w14:paraId="2BBBB884"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6) негізгі заңдылықтар мен теңдеулерді жазып алу;</w:t>
      </w:r>
    </w:p>
    <w:p w14:paraId="5BA276CB"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7) шешімін алдын ала қарастыру;</w:t>
      </w:r>
    </w:p>
    <w:p w14:paraId="02B43798"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8) ізделінетін шаманың дұрыстығын тексеру;</w:t>
      </w:r>
    </w:p>
    <w:p w14:paraId="56C580A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9) есептің шарттарына сәйкес шығарылған жауапқа сараптама жүргізу.</w:t>
      </w:r>
    </w:p>
    <w:p w14:paraId="71E4AC74"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Осылайша, белгілі бір іс-қимылдар арқылы кеңейтілген әрекеттердің түсінігін меңгеру, іс-әрекеттер мен амалдардың қысқаша жасалуына әкеп соғады. Мектептің математика бағдарламасы ұғымдар мен анықтамалар, математикалық ақпараттар мен теоремалар, дәлелдеу әдістері мен есеп шешу аспектілерін қамтитын теориялық материалдармен және осы материалдарға сәйкес есептерден тұрады. Математиканы тиімді оқыту оқушыларға берілетін есептердің санына, олардың ретіне және көлеміне байланысты.</w:t>
      </w:r>
    </w:p>
    <w:p w14:paraId="6CB8DAAB"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Сондықтан, мұғалім математикалық есептер шығаруды оқытуда алдымен есептерді таңдау, оларды реттеу, оқушылардың орындайтын ақыл-ой қызметтеріне талдау жасау және басқа да іс-шараларды қарастырады. Бұл, мұғалімнің дидактикалық мақсаттарына сәйкес келетін есептерді жіктеу қажеттілігін туғызады. Осындай жағдайда, оқушылардың есеп шешу жұмысын ұйымдастыруға ықпал ететін әдістер мен тәсілдер маңызды рөл атқарады. Есеп шешудің психологиялық аспектілерін талдаған (Н.Пейе, Д.А.Фридмен, Л.Конягин, Д.А.Эсауловский) зерттеушілердің жұмысына сүйене отырып, есеп шешу процесіндегі іс-әрекет кезеңдерін талдап, салыстырып, оларды қайта бөлуге болады. Сондықтан, есеп шешу процесінің іс-әрекет үлгісін 4-суретте көрсетілгендей ұсынуға болады.</w:t>
      </w:r>
    </w:p>
    <w:p w14:paraId="0AA9CE22" w14:textId="77777777" w:rsidR="005E4636" w:rsidRPr="005E4636" w:rsidRDefault="005E4636" w:rsidP="005E4636">
      <w:pPr>
        <w:spacing w:after="0" w:line="240" w:lineRule="auto"/>
        <w:ind w:firstLine="720"/>
        <w:jc w:val="both"/>
        <w:rPr>
          <w:rFonts w:ascii="Times New Roman" w:eastAsia="Times New Roman" w:hAnsi="Times New Roman" w:cs="Times New Roman"/>
          <w:sz w:val="28"/>
          <w:szCs w:val="28"/>
          <w:lang w:eastAsia="ru-RU"/>
        </w:rPr>
      </w:pPr>
      <w:r w:rsidRPr="005E4636">
        <w:rPr>
          <w:rFonts w:ascii="Times New Roman" w:eastAsia="Times New Roman" w:hAnsi="Times New Roman" w:cs="Times New Roman"/>
          <w:color w:val="000000"/>
          <w:sz w:val="28"/>
          <w:szCs w:val="28"/>
          <w:lang w:eastAsia="ru-RU"/>
        </w:rPr>
        <w:t>Есеп шешу процесінің алғашқы танысу сатысында есептің шарттары мен талаптарын зерттеп, талдау жасау арқылы оның мақсаттары мен талаптарын анықтау, яғни, есептің шарттарының толықтығына мән беру, есеп шешудің басты аймағын анықтау керек.</w:t>
      </w:r>
    </w:p>
    <w:p w14:paraId="5D4AA059" w14:textId="74976A67" w:rsidR="005E4636" w:rsidRPr="00F64C3B" w:rsidRDefault="00545105" w:rsidP="00545105">
      <w:pPr>
        <w:spacing w:after="0" w:line="240" w:lineRule="auto"/>
        <w:jc w:val="center"/>
        <w:rPr>
          <w:rFonts w:ascii="Times New Roman" w:eastAsia="Times New Roman" w:hAnsi="Times New Roman" w:cs="Times New Roman"/>
          <w:sz w:val="28"/>
          <w:szCs w:val="28"/>
          <w:lang w:eastAsia="ru-RU"/>
        </w:rPr>
      </w:pPr>
      <w:r w:rsidRPr="00F64C3B">
        <w:rPr>
          <w:rFonts w:ascii="Times New Roman" w:eastAsia="Times New Roman" w:hAnsi="Times New Roman" w:cs="Times New Roman"/>
          <w:noProof/>
          <w:sz w:val="28"/>
          <w:szCs w:val="28"/>
          <w:lang w:eastAsia="ru-RU"/>
        </w:rPr>
        <w:lastRenderedPageBreak/>
        <w:drawing>
          <wp:inline distT="0" distB="0" distL="0" distR="0" wp14:anchorId="79574A3E" wp14:editId="24C82682">
            <wp:extent cx="5761219" cy="3741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219" cy="3741744"/>
                    </a:xfrm>
                    <a:prstGeom prst="rect">
                      <a:avLst/>
                    </a:prstGeom>
                  </pic:spPr>
                </pic:pic>
              </a:graphicData>
            </a:graphic>
          </wp:inline>
        </w:drawing>
      </w:r>
    </w:p>
    <w:p w14:paraId="6FD9D4EC" w14:textId="53E20956" w:rsidR="00545105" w:rsidRPr="00F64C3B" w:rsidRDefault="00545105" w:rsidP="00545105">
      <w:pPr>
        <w:spacing w:after="0" w:line="240" w:lineRule="auto"/>
        <w:jc w:val="center"/>
        <w:rPr>
          <w:rFonts w:ascii="Times New Roman" w:eastAsia="Times New Roman" w:hAnsi="Times New Roman" w:cs="Times New Roman"/>
          <w:sz w:val="28"/>
          <w:szCs w:val="28"/>
          <w:lang w:val="kk-KZ" w:eastAsia="ru-RU"/>
        </w:rPr>
      </w:pPr>
      <w:r w:rsidRPr="00F64C3B">
        <w:rPr>
          <w:rFonts w:ascii="Times New Roman" w:eastAsia="Times New Roman" w:hAnsi="Times New Roman" w:cs="Times New Roman"/>
          <w:sz w:val="28"/>
          <w:szCs w:val="28"/>
          <w:lang w:val="kk-KZ" w:eastAsia="ru-RU"/>
        </w:rPr>
        <w:t xml:space="preserve">4-сурет. </w:t>
      </w:r>
      <w:r w:rsidRPr="00F64C3B">
        <w:rPr>
          <w:rFonts w:ascii="Times New Roman" w:hAnsi="Times New Roman" w:cs="Times New Roman"/>
          <w:color w:val="000000"/>
          <w:sz w:val="28"/>
          <w:szCs w:val="28"/>
          <w:lang w:val="kk-KZ"/>
        </w:rPr>
        <w:t>Есеп шешу процесінің іс-әрекет үлгісі</w:t>
      </w:r>
    </w:p>
    <w:p w14:paraId="4EEC11C8" w14:textId="77777777" w:rsidR="002A4980" w:rsidRPr="00F64C3B" w:rsidRDefault="002A4980" w:rsidP="002A4980">
      <w:pPr>
        <w:spacing w:after="0" w:line="240" w:lineRule="auto"/>
        <w:ind w:firstLine="720"/>
        <w:jc w:val="both"/>
        <w:rPr>
          <w:rFonts w:ascii="Times New Roman" w:eastAsia="Times New Roman" w:hAnsi="Times New Roman" w:cs="Times New Roman"/>
          <w:color w:val="000000"/>
          <w:sz w:val="28"/>
          <w:szCs w:val="28"/>
          <w:lang w:val="kk-KZ" w:eastAsia="ru-RU"/>
        </w:rPr>
      </w:pPr>
    </w:p>
    <w:p w14:paraId="76DB1838" w14:textId="0970FECF"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Екінші ассоциация деңгейінде есеп шарттары мен талаптарын бұрынғы тақырыптармен байланыстыру, ара есептерді талқылау, ұқсастықтарды қолдану, танымал әдістерді қайта еске түсіру сынды іс-әрекеттер жүзеге асырылады. Бұл іс-әрекеттер адамның ойлау қызметінің дамуына әсер етеді: жинақтау, ұйымдастыру, талдау және жасақтау сияқты. </w:t>
      </w:r>
    </w:p>
    <w:p w14:paraId="4E3D18E0"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Үшінші жүйелеу деңгейінде есептің шешу жоспары қалыптастырылады және орындалады. Бұл деңгейдің маңызын Д. Миллерс, О. Гелентер, Л. Прабрименг былай бағалайды: «Жоспарлау өзі бас миының ойлау қабілеті, эвристикалық тәсілдердің бір түрі болып табылады». Жоспар жүйелі не эвристикалық болуы мүмкін. </w:t>
      </w:r>
    </w:p>
    <w:p w14:paraId="18F01F05"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Есеп шешу процесінің маңызды кезеңі – тексеру деңгейі. Бұл кезеңде есептің шешу жолын іздеу, шешімдерді өңдеу, жаңа есептер құру, маңызды жерлерді есте сақтау, салыстыру және жалпылау, нақтылау іс-әрекеттері жүзеге асырылады.</w:t>
      </w:r>
    </w:p>
    <w:p w14:paraId="4EE2CDE5"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Есептің соңғы қорытындылау деңгейінде арнайы жағдайларға назар аудару және оларды белгілеу, жинақтау іс-әрекеттері жүргізіледі. Талдау деңгейін жеке кезең ретінде қарастыру келесі іс-әрекеттерге негізделген:</w:t>
      </w:r>
    </w:p>
    <w:p w14:paraId="6E01A42E"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1) Есептің шешімі тексеруде қате болуы мүмкін. Ондай жағдайда есепті қайтадан қарау қажет және іс-әрекеттің бұрынғы төрт кезеңін қайталау керек. Сондықтан, талдау деңгейін тексеруден кейін қарастыру маңызды.</w:t>
      </w:r>
    </w:p>
    <w:p w14:paraId="50045852"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 xml:space="preserve">2) Есеп дұрыс шешілгенімен, кейде оны жалпылау немесе нақтылау қажет. Шешімнің қысқаша жолын табу үшін, есепті жалпылау немесе нақтылау кезінде есеп шешу процесінің бірінші деңгейіне қайта оралуымыз мүмкін, себебі жаңа мақсаттар мен талаптар пайда болады. Егер бұл іс-әрекеттерден кейін есептің </w:t>
      </w:r>
      <w:r w:rsidRPr="002A4980">
        <w:rPr>
          <w:rFonts w:ascii="Times New Roman" w:eastAsia="Times New Roman" w:hAnsi="Times New Roman" w:cs="Times New Roman"/>
          <w:color w:val="000000"/>
          <w:sz w:val="28"/>
          <w:szCs w:val="28"/>
          <w:lang w:val="kk-KZ" w:eastAsia="ru-RU"/>
        </w:rPr>
        <w:lastRenderedPageBreak/>
        <w:t>шешімі табылса, онда алынған нәтижелердің арақатынасын анықтау және есепті аяқтау талдау деңгейіне жатады. Адам өз жұмысының нәтижесін жинақтап, толық бағалауы керек. «Қорытынды» деп аталатын бесінші деңгейдің маңыздылығы осында.</w:t>
      </w:r>
    </w:p>
    <w:p w14:paraId="51BD12F0"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П.К.Саранский оқушылардың білім алу сапасын арттыру бойынша келесі ұсыныстарды береді:</w:t>
      </w:r>
    </w:p>
    <w:p w14:paraId="5D8C5029"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1) есеп шешудің бірнеше әдістерін іздеу және оларды кейде қайтара пайдалану керек;</w:t>
      </w:r>
    </w:p>
    <w:p w14:paraId="6AEC1FF7"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2) есеп шешуді интуитивті болжамдармен бастау қажет;</w:t>
      </w:r>
    </w:p>
    <w:p w14:paraId="7F933638"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3) есептің шарттарын талдау және түсіну, оның шарттары мен талаптарындағы жеке элементтерді ажырату керек;</w:t>
      </w:r>
    </w:p>
    <w:p w14:paraId="4D940D56" w14:textId="77777777" w:rsidR="002A4980" w:rsidRPr="002A4980" w:rsidRDefault="002A4980" w:rsidP="002A4980">
      <w:pPr>
        <w:spacing w:after="0" w:line="240" w:lineRule="auto"/>
        <w:ind w:firstLine="720"/>
        <w:jc w:val="both"/>
        <w:rPr>
          <w:rFonts w:ascii="Times New Roman" w:eastAsia="Times New Roman" w:hAnsi="Times New Roman" w:cs="Times New Roman"/>
          <w:sz w:val="24"/>
          <w:szCs w:val="24"/>
          <w:lang w:val="kk-KZ" w:eastAsia="ru-RU"/>
        </w:rPr>
      </w:pPr>
      <w:r w:rsidRPr="002A4980">
        <w:rPr>
          <w:rFonts w:ascii="Times New Roman" w:eastAsia="Times New Roman" w:hAnsi="Times New Roman" w:cs="Times New Roman"/>
          <w:color w:val="000000"/>
          <w:sz w:val="28"/>
          <w:szCs w:val="28"/>
          <w:lang w:val="kk-KZ" w:eastAsia="ru-RU"/>
        </w:rPr>
        <w:t>4) есеп шешу кезінде оқушының ойлау процесі мен есеп мазмұнын трансформациялау арасындағы байланыс орнату қажет (схемалар, сызбалар, модельдер).</w:t>
      </w:r>
    </w:p>
    <w:p w14:paraId="43D073FC" w14:textId="667089A2" w:rsidR="002A4980" w:rsidRPr="00F64C3B" w:rsidRDefault="002A4980" w:rsidP="002A4980">
      <w:pPr>
        <w:spacing w:after="0" w:line="240" w:lineRule="auto"/>
        <w:ind w:firstLine="720"/>
        <w:jc w:val="both"/>
        <w:rPr>
          <w:rFonts w:ascii="Times New Roman" w:eastAsia="Times New Roman" w:hAnsi="Times New Roman" w:cs="Times New Roman"/>
          <w:color w:val="000000"/>
          <w:sz w:val="28"/>
          <w:szCs w:val="28"/>
          <w:lang w:val="kk-KZ" w:eastAsia="ru-RU"/>
        </w:rPr>
      </w:pPr>
      <w:r w:rsidRPr="002A4980">
        <w:rPr>
          <w:rFonts w:ascii="Times New Roman" w:eastAsia="Times New Roman" w:hAnsi="Times New Roman" w:cs="Times New Roman"/>
          <w:color w:val="000000"/>
          <w:sz w:val="28"/>
          <w:szCs w:val="28"/>
          <w:lang w:val="kk-KZ" w:eastAsia="ru-RU"/>
        </w:rPr>
        <w:t>Оқушыларға білім беру теориялық білімдерді бейтаныс жағдайда қолдануды, есеп шешу барысындағы қиындықтарды жеңуді қамтитын күрделі процесс. Ақпараттық-рецептивті және репродуктивті оқыту әдістері дайын білімді меңгеруді және білік пен дағдыны үлгі бойынша қалыптастыруды қамтамасыз етеді, бірақ оқушылардың шығармашылық қабілеттерін дамытуға және тәрбиелеуге мүмкіндік бермейді. Оқушылардың шығармашылық қызметін қалыптастыру мен дамытуда мәселелі, эвристикалық, зерттеушілік оқыту әдістері пайдаланылады.</w:t>
      </w:r>
    </w:p>
    <w:p w14:paraId="57587CA2" w14:textId="77777777" w:rsidR="00994C00" w:rsidRPr="00994C00" w:rsidRDefault="00994C00" w:rsidP="00994C00">
      <w:pPr>
        <w:spacing w:after="0" w:line="240" w:lineRule="auto"/>
        <w:ind w:firstLine="720"/>
        <w:jc w:val="both"/>
        <w:rPr>
          <w:rFonts w:ascii="Times New Roman" w:eastAsia="Times New Roman" w:hAnsi="Times New Roman" w:cs="Times New Roman"/>
          <w:sz w:val="24"/>
          <w:szCs w:val="24"/>
          <w:lang w:val="kk-KZ" w:eastAsia="ru-RU"/>
        </w:rPr>
      </w:pPr>
      <w:r w:rsidRPr="00994C00">
        <w:rPr>
          <w:rFonts w:ascii="Times New Roman" w:eastAsia="Times New Roman" w:hAnsi="Times New Roman" w:cs="Times New Roman"/>
          <w:color w:val="000000"/>
          <w:sz w:val="28"/>
          <w:szCs w:val="28"/>
          <w:lang w:val="kk-KZ" w:eastAsia="ru-RU"/>
        </w:rPr>
        <w:t>Мәселелік оқыту әдісі, оқушылардың білім алу барысындағы кедергілерді жеңу арқылы, олардың әр қадамын айқын және мақсатты түрде бағыттайды, бұл арқылы есеп шешудің тәсілдері мен ойлау процесін бекітеді. Дегенмен, мәселелік оқыту әдісі жеткілікті деңгейде шығармашылықты дамыта алмайтыны анық, сондықтан оқыту процесіне есеп шешудегі «жеке элементтерді» енгізу маңызды. Бұл элементтерді пайдалану арқылы шығармашылық қабілеттерді эвристикалық әдіс негізінде дамыту іске асырылады, яғни мұғалім оқушыларға жалпы мәселені емес, оның бір бөлігін шешуді тапсырады. Бұл әдіс әртүрлі түрде болуы мүмкін: мұғалім нақты ақпаратты ұсынып, оқушылардан қорытынды жасауды талап етеді, немесе оларға болжау жасау, есептің альтернативті шешімдерін іздеу, болжамды тексеру стратегиясын құру сияқты міндеттерді береді. Бұлайша, эвристикалық оқыту әдісі оқушылардың жеке қабілеттерін сақтай отырып, оларды оқуға ынталандыруға негізделген. Эвристикалық әдіс, оқушыларда шығармашылықтың тек бөлшектерін ғана дамытып, кешенді шығармашылық тапсырмаларды орындауға мүмкіндік бермейді. Оқушылардың шығармашылық қабілеттерін дамыту зерттеушілік әдіс арқылы іске асырылады, бұл әдіс оқушыларға жүйелі түрде зерттеу элементтері бар тапсырмаларды орындауды ұсынады, оларға күрделілік деңгейі бойынша реттелген мәтіндер мен мәселелі (стандарттан тыс) есептердің жүйесін орындауды қамтиды.</w:t>
      </w:r>
    </w:p>
    <w:p w14:paraId="78B249AF" w14:textId="77777777" w:rsidR="00994C00" w:rsidRPr="00994C00" w:rsidRDefault="00994C00" w:rsidP="00994C00">
      <w:pPr>
        <w:spacing w:after="0" w:line="240" w:lineRule="auto"/>
        <w:ind w:firstLine="720"/>
        <w:jc w:val="both"/>
        <w:rPr>
          <w:rFonts w:ascii="Times New Roman" w:eastAsia="Times New Roman" w:hAnsi="Times New Roman" w:cs="Times New Roman"/>
          <w:sz w:val="24"/>
          <w:szCs w:val="24"/>
          <w:lang w:val="kk-KZ" w:eastAsia="ru-RU"/>
        </w:rPr>
      </w:pPr>
      <w:r w:rsidRPr="00994C00">
        <w:rPr>
          <w:rFonts w:ascii="Times New Roman" w:eastAsia="Times New Roman" w:hAnsi="Times New Roman" w:cs="Times New Roman"/>
          <w:color w:val="000000"/>
          <w:sz w:val="28"/>
          <w:szCs w:val="28"/>
          <w:lang w:val="kk-KZ" w:eastAsia="ru-RU"/>
        </w:rPr>
        <w:t>Сонымен қатар, эвристикалық, зерттеушілік және репродуктивтік әдістерді мәселелік оқыту стратегиясымен үйлестіру арқылы, оқушылардың шығармашылық ойлау қабілеттерін дамытуға қолайлы жағдай жасалады.</w:t>
      </w:r>
    </w:p>
    <w:p w14:paraId="6AC1C1EC" w14:textId="07E2148F" w:rsidR="00994C00" w:rsidRPr="00F64C3B" w:rsidRDefault="00994C00" w:rsidP="00994C00">
      <w:pPr>
        <w:spacing w:after="0" w:line="240" w:lineRule="auto"/>
        <w:ind w:firstLine="720"/>
        <w:jc w:val="both"/>
        <w:rPr>
          <w:rFonts w:ascii="Times New Roman" w:eastAsia="Times New Roman" w:hAnsi="Times New Roman" w:cs="Times New Roman"/>
          <w:color w:val="000000"/>
          <w:sz w:val="28"/>
          <w:szCs w:val="28"/>
          <w:lang w:val="kk-KZ" w:eastAsia="ru-RU"/>
        </w:rPr>
      </w:pPr>
      <w:r w:rsidRPr="00994C00">
        <w:rPr>
          <w:rFonts w:ascii="Times New Roman" w:eastAsia="Times New Roman" w:hAnsi="Times New Roman" w:cs="Times New Roman"/>
          <w:color w:val="000000"/>
          <w:sz w:val="28"/>
          <w:szCs w:val="28"/>
          <w:lang w:val="kk-KZ" w:eastAsia="ru-RU"/>
        </w:rPr>
        <w:lastRenderedPageBreak/>
        <w:t xml:space="preserve">Осы аталған мәселелерді назарға ала отырып, қазіргі мектептерде білім беру процесі көбінесе «меңгеру=түсіну+есте сақтау» қағидасы бойынша жүргізіледі. Дегенмен, оның астарында «меңгеру=қабылдау+білімді практикалық </w:t>
      </w:r>
      <w:r w:rsidRPr="00F64C3B">
        <w:rPr>
          <w:rFonts w:ascii="Times New Roman" w:eastAsia="Times New Roman" w:hAnsi="Times New Roman" w:cs="Times New Roman"/>
          <w:color w:val="000000"/>
          <w:sz w:val="28"/>
          <w:szCs w:val="28"/>
          <w:lang w:val="kk-KZ" w:eastAsia="ru-RU"/>
        </w:rPr>
        <w:t xml:space="preserve">жағдайда </w:t>
      </w:r>
      <w:r w:rsidRPr="00994C00">
        <w:rPr>
          <w:rFonts w:ascii="Times New Roman" w:eastAsia="Times New Roman" w:hAnsi="Times New Roman" w:cs="Times New Roman"/>
          <w:color w:val="000000"/>
          <w:sz w:val="28"/>
          <w:szCs w:val="28"/>
          <w:lang w:val="kk-KZ" w:eastAsia="ru-RU"/>
        </w:rPr>
        <w:t>қолдану» формуласы болуы тиіс, бұл қабылдау, түсіну, қолдану, жалпылау және жүйелеу процестерін толық қамтиды.</w:t>
      </w:r>
    </w:p>
    <w:p w14:paraId="1F57D0AB"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Алгоритмдік тәсілдің маңызы – нақты мақсатқа қол жеткізу немесе берілген тапсырманы шешу жолында орындаушыға нақты және түсінікті амалдарды көрсететін нұсқаулық ретінде қарастырылады. Мектепте математикалық білім беруде оқушылардың алгоритмдік икемділігін дамытуға баса назар аудару керек, мысалы:</w:t>
      </w:r>
    </w:p>
    <w:p w14:paraId="06ECF6A2"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1. Оқушыларға алгоритм түсінігін және оның сипаттамаларын сезімтал түрде меңгерту. Олар алгоритмді орындаушыға арналған нұсқау екенін, оның қайталанатын амалдар тізбегінен тұратынын және оның көмегімен әртүрлі тапсырмаларды шешу мүмкіндігін терең түсінулері тиіс, сондай-ақ алгоритмді орындау кезінде оның белгіленген реттілігін және нақтылығын сақтау қажет.</w:t>
      </w:r>
    </w:p>
    <w:p w14:paraId="4BBE5568"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2. Алгоритмді жазудың әртүрлі әдістерімен танысу, мысалы, оның жазбаша нұсқасын және блок-схемалар арқылы көрсетуін білу.</w:t>
      </w:r>
    </w:p>
    <w:p w14:paraId="5FDF453B"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3. Есептеу схемаларын құруда, кестелерді толтыруда және алгоритмді формулалық түрде жазуда математиканы зерттеу.</w:t>
      </w:r>
    </w:p>
    <w:p w14:paraId="136FC918"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4. Алгоритмді жазудың бір түрінен екіншісіне ауысу.</w:t>
      </w:r>
    </w:p>
    <w:p w14:paraId="42825D55"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5. Бір тапсырманы шешудің бірнеше әдістері болғанда, олардың ішінен ең үнемдісін таңдау қабілетін дамыту.</w:t>
      </w:r>
    </w:p>
    <w:p w14:paraId="1E4367E3"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6. Белгілі бір немесе тапсырманы шешу барысында қалыптасқан алгоритмді ұқсас тапсырмаларды шешуге пайдалану.</w:t>
      </w:r>
    </w:p>
    <w:p w14:paraId="1AF5396C" w14:textId="15090146"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Алгоритмдік схемаларды пайдалану оқушылардың есептеу шеберлігін қалыптастыруға жағдай жасайды. Мысалы, а және b екі сандарының қосындысын табу үшін келесі алгоритмдік сызбаны қолдануға болады</w:t>
      </w:r>
      <w:r w:rsidRPr="00F64C3B">
        <w:rPr>
          <w:rFonts w:ascii="Times New Roman" w:eastAsia="Times New Roman" w:hAnsi="Times New Roman" w:cs="Times New Roman"/>
          <w:color w:val="000000"/>
          <w:sz w:val="28"/>
          <w:szCs w:val="28"/>
          <w:lang w:val="kk-KZ" w:eastAsia="ru-RU"/>
        </w:rPr>
        <w:t>(5-сурет алгоритмдік сызба бейнеленген)</w:t>
      </w:r>
      <w:r w:rsidRPr="009133AA">
        <w:rPr>
          <w:rFonts w:ascii="Times New Roman" w:eastAsia="Times New Roman" w:hAnsi="Times New Roman" w:cs="Times New Roman"/>
          <w:color w:val="000000"/>
          <w:sz w:val="28"/>
          <w:szCs w:val="28"/>
          <w:lang w:val="kk-KZ" w:eastAsia="ru-RU"/>
        </w:rPr>
        <w:t>.</w:t>
      </w:r>
    </w:p>
    <w:p w14:paraId="4CA8A26D"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Алгоритмдік сызба арқылы жұмыс:</w:t>
      </w:r>
    </w:p>
    <w:p w14:paraId="7C6C004B"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1) Оқушыға сызбаны оқып, екі санды қосу үшін қажетті ережелерді анықтау тапсырылады: «Екі бүтін санды қосу үшін...»;</w:t>
      </w:r>
    </w:p>
    <w:p w14:paraId="56542F23"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2) Егер оқушы қосу ережесін айтуда қиындық көрсетсе, оған қатесін түзетуге көмектесетін блокқа назар аударылады;</w:t>
      </w:r>
    </w:p>
    <w:p w14:paraId="76A12F26"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3) Оқушыға есептеу жұмысын алгоритм сызбасы бойынша орындау тапсырылады: Мысалы, 2 + 3; –2 + 3; 2 + (–3); –2 + (–3);</w:t>
      </w:r>
    </w:p>
    <w:p w14:paraId="209AB20D"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4) Оқушыға өздері таңдаған сандарды алып, сызбаны пайдалана отырып қосуды орындау ұсынылады;</w:t>
      </w:r>
    </w:p>
    <w:p w14:paraId="69AD7044" w14:textId="7777777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5) Оқушыға басқа сандарды алгоритм сызбасынсыз есептеу тапсырылады (ойлау процесін ауызша жеткізе отырып).</w:t>
      </w:r>
    </w:p>
    <w:p w14:paraId="4ED6BB61" w14:textId="49F7C142"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 xml:space="preserve">Есеп шешудің әртүрлі әдістерін қолдану педагогикалық тұрғыдан маңызды болып табылады және математикалық білім беруді жетілдіруге кең мүмкіндіктер ашады. Біріншіден, әртүрлі әдістермен шешу жолдарын іздестіру білім алудағы саналылық пен белсенділік қағидаттарын іске асырудың маңызды жолы болып табылады. Екіншіден, әртүрлі әдістермен шешу барысында </w:t>
      </w:r>
      <w:r w:rsidRPr="009133AA">
        <w:rPr>
          <w:rFonts w:ascii="Times New Roman" w:eastAsia="Times New Roman" w:hAnsi="Times New Roman" w:cs="Times New Roman"/>
          <w:color w:val="000000"/>
          <w:sz w:val="28"/>
          <w:szCs w:val="28"/>
          <w:lang w:val="kk-KZ" w:eastAsia="ru-RU"/>
        </w:rPr>
        <w:lastRenderedPageBreak/>
        <w:t>оқушылар көптеген теориялық материалдарды, тәсілдер мен әдістерді талдап, ойлау шеберлігін дамытады. Үшіншіден, бір есептің шешімін әртүрлі әдістермен шығару барысында шығармашылық ойлау үстемдік етеді, бұл тек ойлау қабілеттерінің дамуына ғана емес, сонымен қатар оқушылардың көзқарасының кеңеюіне ықпал етеді. Сондай-ақ, есептерді әртүрлі әдістермен шығару эстетикалық тәрбиенің бір бөлігі болып табылады. Оқушылар өз беттерімен есептердің ең қарапайым және сұлу шешімдерін таба отырып, математиканың әдемілігін және оның бөлімдері арасындағы байланыстарды көре алады.</w:t>
      </w:r>
    </w:p>
    <w:p w14:paraId="63BFACF2" w14:textId="0E15DB78" w:rsidR="009133AA" w:rsidRPr="00F64C3B" w:rsidRDefault="009133AA" w:rsidP="009133AA">
      <w:pPr>
        <w:spacing w:after="0" w:line="240" w:lineRule="auto"/>
        <w:jc w:val="center"/>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noProof/>
          <w:color w:val="000000"/>
          <w:sz w:val="28"/>
          <w:szCs w:val="28"/>
          <w:lang w:val="kk-KZ" w:eastAsia="ru-RU"/>
        </w:rPr>
        <w:drawing>
          <wp:inline distT="0" distB="0" distL="0" distR="0" wp14:anchorId="423038B4" wp14:editId="72BA1B85">
            <wp:extent cx="4893294" cy="463537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770" cy="4657613"/>
                    </a:xfrm>
                    <a:prstGeom prst="rect">
                      <a:avLst/>
                    </a:prstGeom>
                  </pic:spPr>
                </pic:pic>
              </a:graphicData>
            </a:graphic>
          </wp:inline>
        </w:drawing>
      </w:r>
    </w:p>
    <w:p w14:paraId="77913BAB" w14:textId="6BDB2ED4" w:rsidR="009133AA" w:rsidRPr="00F64C3B" w:rsidRDefault="009133AA" w:rsidP="009133AA">
      <w:pPr>
        <w:spacing w:after="0" w:line="240" w:lineRule="auto"/>
        <w:jc w:val="center"/>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5-сурет. Алгоритмдік сызбаның мысалы</w:t>
      </w:r>
    </w:p>
    <w:p w14:paraId="52A0742D" w14:textId="77777777" w:rsidR="009133AA" w:rsidRPr="00F64C3B" w:rsidRDefault="009133AA" w:rsidP="009133AA">
      <w:pPr>
        <w:spacing w:after="0" w:line="240" w:lineRule="auto"/>
        <w:jc w:val="center"/>
        <w:rPr>
          <w:rFonts w:ascii="Times New Roman" w:eastAsia="Times New Roman" w:hAnsi="Times New Roman" w:cs="Times New Roman"/>
          <w:color w:val="000000"/>
          <w:sz w:val="28"/>
          <w:szCs w:val="28"/>
          <w:lang w:val="kk-KZ" w:eastAsia="ru-RU"/>
        </w:rPr>
      </w:pPr>
    </w:p>
    <w:p w14:paraId="1EDF5F44" w14:textId="175645C7" w:rsidR="009133AA" w:rsidRPr="009133AA" w:rsidRDefault="009133AA" w:rsidP="009133AA">
      <w:pPr>
        <w:spacing w:after="0" w:line="240" w:lineRule="auto"/>
        <w:ind w:firstLine="720"/>
        <w:jc w:val="both"/>
        <w:rPr>
          <w:rFonts w:ascii="Times New Roman" w:eastAsia="Times New Roman" w:hAnsi="Times New Roman" w:cs="Times New Roman"/>
          <w:sz w:val="24"/>
          <w:szCs w:val="24"/>
          <w:lang w:val="kk-KZ" w:eastAsia="ru-RU"/>
        </w:rPr>
      </w:pPr>
      <w:r w:rsidRPr="009133AA">
        <w:rPr>
          <w:rFonts w:ascii="Times New Roman" w:eastAsia="Times New Roman" w:hAnsi="Times New Roman" w:cs="Times New Roman"/>
          <w:color w:val="000000"/>
          <w:sz w:val="28"/>
          <w:szCs w:val="28"/>
          <w:lang w:val="kk-KZ" w:eastAsia="ru-RU"/>
        </w:rPr>
        <w:t>Есеп шешудің әртүрлі әдістерін қолдану сабақ өткізу процесімен тығыз байланысты. Бағдарламаның кез келген бөлімін қорытындылау кезінде бірнеше әдіспен шығарылатын және көптеген теориялық материалдарды қамтитын есептерді пайдалану маңызды. Осы барысында оқушылардың кездесетін қиыншылықтары есепке алынып, олардың пайда болу себептері анықталып, жойылады. Есеп шешу бағытындағы бағытталу, оқушыларды есепті шешудің жалпы сызбасымен таныстыруға мүмкіндік береді.</w:t>
      </w:r>
    </w:p>
    <w:p w14:paraId="68D0FFB2" w14:textId="339AFA1F" w:rsidR="000C75AA" w:rsidRPr="00F64C3B" w:rsidRDefault="009133AA" w:rsidP="0067716D">
      <w:pPr>
        <w:spacing w:after="0" w:line="240" w:lineRule="auto"/>
        <w:ind w:firstLine="720"/>
        <w:jc w:val="both"/>
        <w:rPr>
          <w:rFonts w:ascii="Times New Roman" w:eastAsia="Times New Roman" w:hAnsi="Times New Roman" w:cs="Times New Roman"/>
          <w:color w:val="000000"/>
          <w:sz w:val="28"/>
          <w:szCs w:val="28"/>
          <w:lang w:val="kk-KZ" w:eastAsia="ru-RU"/>
        </w:rPr>
      </w:pPr>
      <w:r w:rsidRPr="009133AA">
        <w:rPr>
          <w:rFonts w:ascii="Times New Roman" w:eastAsia="Times New Roman" w:hAnsi="Times New Roman" w:cs="Times New Roman"/>
          <w:color w:val="000000"/>
          <w:sz w:val="28"/>
          <w:szCs w:val="28"/>
          <w:lang w:val="kk-KZ" w:eastAsia="ru-RU"/>
        </w:rPr>
        <w:t xml:space="preserve">Тәжірибе көрсеткендей, әрбір есеп шешу үдерісінде ішкі элементар есептерді шешуден тұрады. Сондықтан, аралық есептер тізбегін құру және оларды шешу, негізгі тапсырманы табысты шешуге жол ашады. </w:t>
      </w:r>
      <w:r w:rsidRPr="0067716D">
        <w:rPr>
          <w:rFonts w:ascii="Times New Roman" w:eastAsia="Times New Roman" w:hAnsi="Times New Roman" w:cs="Times New Roman"/>
          <w:color w:val="000000"/>
          <w:sz w:val="28"/>
          <w:szCs w:val="28"/>
          <w:lang w:val="kk-KZ" w:eastAsia="ru-RU"/>
        </w:rPr>
        <w:t>Алгоритмдік жоспарлау арқылы жұмыс жасау, оқушылардың біліктілігін арттыруға көмектеседі.</w:t>
      </w:r>
    </w:p>
    <w:p w14:paraId="1F42B48F" w14:textId="1586A0BC"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5" w:name="_Toc159407991"/>
      <w:r w:rsidRPr="00F64C3B">
        <w:rPr>
          <w:rFonts w:ascii="Times New Roman" w:eastAsia="Times New Roman" w:hAnsi="Times New Roman" w:cs="Times New Roman"/>
          <w:b/>
          <w:bCs/>
          <w:color w:val="000000"/>
          <w:sz w:val="28"/>
          <w:szCs w:val="28"/>
          <w:lang w:val="kk-KZ" w:eastAsia="ru-RU"/>
        </w:rPr>
        <w:lastRenderedPageBreak/>
        <w:t>1.4 Математикалық есептерді шығарудағы маңызды стратегиялар</w:t>
      </w:r>
      <w:bookmarkEnd w:id="5"/>
      <w:r w:rsidRPr="00F64C3B">
        <w:rPr>
          <w:rFonts w:ascii="Times New Roman" w:eastAsia="Times New Roman" w:hAnsi="Times New Roman" w:cs="Times New Roman"/>
          <w:b/>
          <w:bCs/>
          <w:color w:val="000000"/>
          <w:sz w:val="28"/>
          <w:szCs w:val="28"/>
          <w:lang w:val="kk-KZ" w:eastAsia="ru-RU"/>
        </w:rPr>
        <w:t> </w:t>
      </w:r>
    </w:p>
    <w:p w14:paraId="5FB5C36E" w14:textId="343AD00C"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ХХ ғасырдың 70-ші жылдарының басынан бастап есептерді шеше білу, логиканы дәлелдеуде қолдану және сыни ойлауды дамыту Америка Құрама Штаттарындағы математика оқу бағдарламасының негізгі элементтеріне айналды, содан кейін бүкіл әлемге таралды. 1967 жылы Ұлттық математика мұғалімдерінің қауымдастығы: "математиканы оқудың басты мақсаты – есептерді шешуге үйрету" деп жариялады. Сайып келгенде, белгілі бір әрекеттерді орындау әдістерін егер оларды қандай жағдайларда қолдану керектігін түсінбесе, білудің мағынасы жоқ. Есептерді шешу дағдыларын дамыту тенденциясы қарқын алуда және математиканы оқыту бағдарламасына көбірек әсер етуде. Бұл процесс жалғасқан сайын ол күнделікті өмірдегі мәселелерді шешуге бейімделе бастайды. Күн сайын адамдар күнделікті киім таңдау сияқты қарапайымнан күрделіге дейін шешімін табуды талап ететін әртүрлі тапсырмаларға тап болады. </w:t>
      </w:r>
    </w:p>
    <w:p w14:paraId="70EB5C29" w14:textId="399AD5B8"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Есептерді шешу жолдарын қарастырмас бұрын, есептің не екенін түсіну керек. Есеп – оған қол жеткізу әдісі алдын-ала анықталмаған кезде шешім қабылдауды қажет ететін жағдай. Мына ойды – "шешімге жету әдісі алдын-ала анықталмаған" әрдайым есте ұстаған жөн. Мектепте оқып жүрген кезде ұсынылған есептер реті көбінесе "шаблон" трінде болды. Яғни, " жас есептері "бір жолмен шешілді," қозғалыс есептері "басқа жолмен шешілді, сонымен қатар" араластыруға арналған есептер"," сұйықтық көлемін өлшеуге арналған есептер " және т.б. болды, олардың әрқайсысының өзіндік шешу жолы болды. Шындығында, белгілі бір әдісті игергеннен кейін, тиісті есептер енді  жаңа шешімді табуды қажет етпеді. Есептің түрін анықтап,  тек қана тиісті стандартты процесті қолдану қажет болды. </w:t>
      </w:r>
    </w:p>
    <w:p w14:paraId="088358B9" w14:textId="38C22375"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Есептерді шешудің көптеген заманауи тәсілдері Джордж Пирсонның 1947 жылғы әйгілі "есептерді қалай шешуге болады" еңбегінде әзірлеген эвристикалық әдіске негізделген, ол бүгінгі күнге дейін сұранысқа ие. Сол еңбекте Пирсон есептерді шешудің төрт сатылы схемасын ұсынды:</w:t>
      </w:r>
    </w:p>
    <w:p w14:paraId="31EF543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1. Тапсырма мәселесін түсіну.</w:t>
      </w:r>
    </w:p>
    <w:p w14:paraId="457DFBB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2. Шешімді жоспарлау.</w:t>
      </w:r>
    </w:p>
    <w:p w14:paraId="0D2DCD55"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3. Жоспарды жүзеге асыру.</w:t>
      </w:r>
    </w:p>
    <w:p w14:paraId="312AFE69" w14:textId="75174320"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4. Алынған жауап бойынша рефлексия.</w:t>
      </w:r>
    </w:p>
    <w:p w14:paraId="2D29B4A5"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Есептерді шешудің заманауи әдістерінің көпшілігі осы төрт сатылы эвристикалық модельге негізделген. Типтік жоспар мыналарды қамтиды: </w:t>
      </w:r>
    </w:p>
    <w:p w14:paraId="13C78D8D"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1) тапсырманың шарттарын зерттеу; </w:t>
      </w:r>
    </w:p>
    <w:p w14:paraId="0BF7E37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2) оңтайлы стратегияны анықтау; </w:t>
      </w:r>
    </w:p>
    <w:p w14:paraId="51864733"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3) стратегияны іске асыру; </w:t>
      </w:r>
    </w:p>
    <w:p w14:paraId="1BCB794B"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4) алынған нәтижені бағалау немесе оны түсіндіру. </w:t>
      </w:r>
    </w:p>
    <w:p w14:paraId="596ED563" w14:textId="052EB3B5"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Бұл реттіліктің орталық </w:t>
      </w:r>
      <w:r w:rsidR="00023E4E" w:rsidRPr="00F64C3B">
        <w:rPr>
          <w:rFonts w:ascii="Times New Roman" w:eastAsia="Times New Roman" w:hAnsi="Times New Roman" w:cs="Times New Roman"/>
          <w:color w:val="000000"/>
          <w:sz w:val="28"/>
          <w:szCs w:val="28"/>
          <w:lang w:val="kk-KZ" w:eastAsia="ru-RU"/>
        </w:rPr>
        <w:t xml:space="preserve">идеясы  – </w:t>
      </w:r>
      <w:r w:rsidRPr="00F64C3B">
        <w:rPr>
          <w:rFonts w:ascii="Times New Roman" w:eastAsia="Times New Roman" w:hAnsi="Times New Roman" w:cs="Times New Roman"/>
          <w:color w:val="000000"/>
          <w:sz w:val="28"/>
          <w:szCs w:val="28"/>
          <w:lang w:val="kk-KZ" w:eastAsia="ru-RU"/>
        </w:rPr>
        <w:t>оңтайлы стратегияны анықтау, яғни шешім әдісін таңдау. Біздің зерттеуіміз осы маңызды кезеңді егжей-тегжейлі талдауға тереңірек енеді.</w:t>
      </w:r>
    </w:p>
    <w:p w14:paraId="0BFD2F9A" w14:textId="77777777"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p>
    <w:p w14:paraId="0405D81A" w14:textId="36A0AAC5" w:rsidR="00911D7E" w:rsidRPr="00F64C3B" w:rsidRDefault="00911D7E" w:rsidP="00911D7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lastRenderedPageBreak/>
        <w:t>Осылайша, ең жақсы стратегияны таңдау мәселені шешу процесінде шешуші болады. Соңғы жылдары көптеген зерттеушілер шешудің әртүрлі стратегияларын сипаттады. Олардың көпшілігі ұқсас принциптерге негізделген. Бұл ғылыми жұмыста ең маңызды деп санайтын алты стратегия қарастырылған. Тапсырманы талдай отырып, алдымен шешудің ең ықтимал немесе жалпы қабылданған әдісін болжауға тырыс</w:t>
      </w:r>
      <w:r w:rsidR="00023E4E" w:rsidRPr="00F64C3B">
        <w:rPr>
          <w:rFonts w:ascii="Times New Roman" w:eastAsia="Times New Roman" w:hAnsi="Times New Roman" w:cs="Times New Roman"/>
          <w:color w:val="000000"/>
          <w:sz w:val="28"/>
          <w:szCs w:val="28"/>
          <w:lang w:val="kk-KZ" w:eastAsia="ru-RU"/>
        </w:rPr>
        <w:t>қан жөн болады</w:t>
      </w:r>
      <w:r w:rsidRPr="00F64C3B">
        <w:rPr>
          <w:rFonts w:ascii="Times New Roman" w:eastAsia="Times New Roman" w:hAnsi="Times New Roman" w:cs="Times New Roman"/>
          <w:color w:val="000000"/>
          <w:sz w:val="28"/>
          <w:szCs w:val="28"/>
          <w:lang w:val="kk-KZ" w:eastAsia="ru-RU"/>
        </w:rPr>
        <w:t xml:space="preserve">. Әдетте бұл әдіс дұрыс нәтижеге әкеледі. </w:t>
      </w:r>
    </w:p>
    <w:p w14:paraId="5155957C" w14:textId="77777777" w:rsidR="00023E4E" w:rsidRPr="00F64C3B" w:rsidRDefault="00023E4E" w:rsidP="00023E4E">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Осы дипломдық жұмыс шеңберінде есептерді шешу үшін қолданылатын әртүрлі математикалық стратегияларды егжей-тегжейлі зерделеуге және талдауға әрекет жасалады. Бұл стратегиялар әртүрлі тәсілдер мен әдістерді қамтиды, олардың әрқайсысының өзіндік ерекше сипаттамалары бар және әртүрлі жағдайларда қолданылады. Зерттеуге келесі стратегиялар енгізілген:</w:t>
      </w:r>
    </w:p>
    <w:p w14:paraId="5F70E12B" w14:textId="025780A7"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Логикалық тұжырымдау</w:t>
      </w:r>
      <w:r>
        <w:rPr>
          <w:rFonts w:ascii="Times New Roman" w:eastAsia="Times New Roman" w:hAnsi="Times New Roman" w:cs="Times New Roman"/>
          <w:color w:val="000000"/>
          <w:sz w:val="28"/>
          <w:szCs w:val="28"/>
          <w:lang w:val="kk-KZ" w:eastAsia="ru-RU"/>
        </w:rPr>
        <w:t xml:space="preserve"> стратегиясы</w:t>
      </w:r>
      <w:r w:rsidRPr="00F64C3B">
        <w:rPr>
          <w:rFonts w:ascii="Times New Roman" w:eastAsia="Times New Roman" w:hAnsi="Times New Roman" w:cs="Times New Roman"/>
          <w:color w:val="000000"/>
          <w:sz w:val="28"/>
          <w:szCs w:val="28"/>
          <w:lang w:val="kk-KZ" w:eastAsia="ru-RU"/>
        </w:rPr>
        <w:t>.</w:t>
      </w:r>
    </w:p>
    <w:p w14:paraId="5B548818" w14:textId="391DEB4E"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Б</w:t>
      </w:r>
      <w:r w:rsidR="00023E4E" w:rsidRPr="00F64C3B">
        <w:rPr>
          <w:rFonts w:ascii="Times New Roman" w:eastAsia="Times New Roman" w:hAnsi="Times New Roman" w:cs="Times New Roman"/>
          <w:color w:val="000000"/>
          <w:sz w:val="28"/>
          <w:szCs w:val="28"/>
          <w:lang w:val="kk-KZ" w:eastAsia="ru-RU"/>
        </w:rPr>
        <w:t xml:space="preserve">ұл </w:t>
      </w:r>
      <w:r w:rsidRPr="00F64C3B">
        <w:rPr>
          <w:rFonts w:ascii="Times New Roman" w:eastAsia="Times New Roman" w:hAnsi="Times New Roman" w:cs="Times New Roman"/>
          <w:color w:val="000000"/>
          <w:sz w:val="28"/>
          <w:szCs w:val="28"/>
          <w:lang w:val="kk-KZ" w:eastAsia="ru-RU"/>
        </w:rPr>
        <w:t>стратегия</w:t>
      </w:r>
      <w:r w:rsidR="00023E4E" w:rsidRPr="00F64C3B">
        <w:rPr>
          <w:rFonts w:ascii="Times New Roman" w:eastAsia="Times New Roman" w:hAnsi="Times New Roman" w:cs="Times New Roman"/>
          <w:color w:val="000000"/>
          <w:sz w:val="28"/>
          <w:szCs w:val="28"/>
          <w:lang w:val="kk-KZ" w:eastAsia="ru-RU"/>
        </w:rPr>
        <w:t xml:space="preserve"> логикалық тұжырымдарды қолдануға негізделген және есептерді шешу процесінде іргелі болып табылады. Бұл әрдайым қосымша стратегияларды қажет етпейді, өйткені кейде шешім табу үшін бір логикалық </w:t>
      </w:r>
      <w:r w:rsidRPr="00F64C3B">
        <w:rPr>
          <w:rFonts w:ascii="Times New Roman" w:eastAsia="Times New Roman" w:hAnsi="Times New Roman" w:cs="Times New Roman"/>
          <w:color w:val="000000"/>
          <w:sz w:val="28"/>
          <w:szCs w:val="28"/>
          <w:lang w:val="kk-KZ" w:eastAsia="ru-RU"/>
        </w:rPr>
        <w:t>тұжырымдау</w:t>
      </w:r>
      <w:r w:rsidR="00023E4E" w:rsidRPr="00F64C3B">
        <w:rPr>
          <w:rFonts w:ascii="Times New Roman" w:eastAsia="Times New Roman" w:hAnsi="Times New Roman" w:cs="Times New Roman"/>
          <w:color w:val="000000"/>
          <w:sz w:val="28"/>
          <w:szCs w:val="28"/>
          <w:lang w:val="kk-KZ" w:eastAsia="ru-RU"/>
        </w:rPr>
        <w:t xml:space="preserve"> жеткілікті.</w:t>
      </w:r>
    </w:p>
    <w:p w14:paraId="7F439E69" w14:textId="6747E052" w:rsidR="00F64C3B" w:rsidRPr="00F64C3B" w:rsidRDefault="00F64C3B" w:rsidP="00F64C3B">
      <w:pPr>
        <w:pStyle w:val="ListParagraph"/>
        <w:numPr>
          <w:ilvl w:val="0"/>
          <w:numId w:val="18"/>
        </w:numPr>
        <w:spacing w:after="0" w:line="240" w:lineRule="auto"/>
        <w:jc w:val="both"/>
        <w:rPr>
          <w:rFonts w:ascii="Times New Roman" w:hAnsi="Times New Roman" w:cs="Times New Roman"/>
          <w:color w:val="000000"/>
          <w:sz w:val="28"/>
          <w:szCs w:val="28"/>
          <w:lang w:val="kk-KZ"/>
        </w:rPr>
      </w:pPr>
      <w:r w:rsidRPr="00F64C3B">
        <w:rPr>
          <w:rFonts w:ascii="Times New Roman" w:hAnsi="Times New Roman" w:cs="Times New Roman"/>
          <w:color w:val="000000"/>
          <w:sz w:val="28"/>
          <w:szCs w:val="28"/>
          <w:lang w:val="kk-KZ"/>
        </w:rPr>
        <w:t>Заңдылықтарды анықтау</w:t>
      </w:r>
      <w:r>
        <w:rPr>
          <w:rFonts w:ascii="Times New Roman" w:hAnsi="Times New Roman" w:cs="Times New Roman"/>
          <w:color w:val="000000"/>
          <w:sz w:val="28"/>
          <w:szCs w:val="28"/>
          <w:lang w:val="kk-KZ"/>
        </w:rPr>
        <w:t xml:space="preserve"> стратегиясы</w:t>
      </w:r>
      <w:r w:rsidRPr="00F64C3B">
        <w:rPr>
          <w:rFonts w:ascii="Times New Roman" w:hAnsi="Times New Roman" w:cs="Times New Roman"/>
          <w:color w:val="000000"/>
          <w:sz w:val="28"/>
          <w:szCs w:val="28"/>
          <w:lang w:val="kk-KZ"/>
        </w:rPr>
        <w:t>.</w:t>
      </w:r>
    </w:p>
    <w:p w14:paraId="76361879" w14:textId="0AED718B"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Б</w:t>
      </w:r>
      <w:r w:rsidR="00023E4E" w:rsidRPr="00F64C3B">
        <w:rPr>
          <w:rFonts w:ascii="Times New Roman" w:eastAsia="Times New Roman" w:hAnsi="Times New Roman" w:cs="Times New Roman"/>
          <w:color w:val="000000"/>
          <w:sz w:val="28"/>
          <w:szCs w:val="28"/>
          <w:lang w:val="kk-KZ" w:eastAsia="ru-RU"/>
        </w:rPr>
        <w:t xml:space="preserve">ұл стратегия математикалық есептерді жеңілдету және шешу үшін қолдануға болатын қайталанатын </w:t>
      </w:r>
      <w:r>
        <w:rPr>
          <w:rFonts w:ascii="Times New Roman" w:eastAsia="Times New Roman" w:hAnsi="Times New Roman" w:cs="Times New Roman"/>
          <w:color w:val="000000"/>
          <w:sz w:val="28"/>
          <w:szCs w:val="28"/>
          <w:lang w:val="kk-KZ" w:eastAsia="ru-RU"/>
        </w:rPr>
        <w:t>заңдылықтарды</w:t>
      </w:r>
      <w:r w:rsidR="00023E4E" w:rsidRPr="00F64C3B">
        <w:rPr>
          <w:rFonts w:ascii="Times New Roman" w:eastAsia="Times New Roman" w:hAnsi="Times New Roman" w:cs="Times New Roman"/>
          <w:color w:val="000000"/>
          <w:sz w:val="28"/>
          <w:szCs w:val="28"/>
          <w:lang w:val="kk-KZ" w:eastAsia="ru-RU"/>
        </w:rPr>
        <w:t xml:space="preserve"> немесе </w:t>
      </w:r>
      <w:r>
        <w:rPr>
          <w:rFonts w:ascii="Times New Roman" w:eastAsia="Times New Roman" w:hAnsi="Times New Roman" w:cs="Times New Roman"/>
          <w:color w:val="000000"/>
          <w:sz w:val="28"/>
          <w:szCs w:val="28"/>
          <w:lang w:val="kk-KZ" w:eastAsia="ru-RU"/>
        </w:rPr>
        <w:t>үлгілерді</w:t>
      </w:r>
      <w:r w:rsidR="00023E4E" w:rsidRPr="00F64C3B">
        <w:rPr>
          <w:rFonts w:ascii="Times New Roman" w:eastAsia="Times New Roman" w:hAnsi="Times New Roman" w:cs="Times New Roman"/>
          <w:color w:val="000000"/>
          <w:sz w:val="28"/>
          <w:szCs w:val="28"/>
          <w:lang w:val="kk-KZ" w:eastAsia="ru-RU"/>
        </w:rPr>
        <w:t xml:space="preserve"> анықтаудан тұрады. Бұл адамдарға </w:t>
      </w:r>
      <w:r>
        <w:rPr>
          <w:rFonts w:ascii="Times New Roman" w:eastAsia="Times New Roman" w:hAnsi="Times New Roman" w:cs="Times New Roman"/>
          <w:color w:val="000000"/>
          <w:sz w:val="28"/>
          <w:szCs w:val="28"/>
          <w:lang w:val="kk-KZ" w:eastAsia="ru-RU"/>
        </w:rPr>
        <w:t xml:space="preserve">есептегі әр түрлі нысандар арасында </w:t>
      </w:r>
      <w:r w:rsidR="00023E4E" w:rsidRPr="00F64C3B">
        <w:rPr>
          <w:rFonts w:ascii="Times New Roman" w:eastAsia="Times New Roman" w:hAnsi="Times New Roman" w:cs="Times New Roman"/>
          <w:color w:val="000000"/>
          <w:sz w:val="28"/>
          <w:szCs w:val="28"/>
          <w:lang w:val="kk-KZ" w:eastAsia="ru-RU"/>
        </w:rPr>
        <w:t>байланыс орнатуға және оқиғаларды болжауға көмектесетін күнделікті өмірде де қолданыла</w:t>
      </w:r>
      <w:r>
        <w:rPr>
          <w:rFonts w:ascii="Times New Roman" w:eastAsia="Times New Roman" w:hAnsi="Times New Roman" w:cs="Times New Roman"/>
          <w:color w:val="000000"/>
          <w:sz w:val="28"/>
          <w:szCs w:val="28"/>
          <w:lang w:val="kk-KZ" w:eastAsia="ru-RU"/>
        </w:rPr>
        <w:t>тын стратегия</w:t>
      </w:r>
      <w:r w:rsidR="00023E4E" w:rsidRPr="00F64C3B">
        <w:rPr>
          <w:rFonts w:ascii="Times New Roman" w:eastAsia="Times New Roman" w:hAnsi="Times New Roman" w:cs="Times New Roman"/>
          <w:color w:val="000000"/>
          <w:sz w:val="28"/>
          <w:szCs w:val="28"/>
          <w:lang w:val="kk-KZ" w:eastAsia="ru-RU"/>
        </w:rPr>
        <w:t>.</w:t>
      </w:r>
    </w:p>
    <w:p w14:paraId="7A9A375E" w14:textId="7C173222"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Pr>
          <w:color w:val="000000"/>
          <w:sz w:val="28"/>
          <w:szCs w:val="28"/>
        </w:rPr>
        <w:t>Басқаша көзқарасты қарастыру</w:t>
      </w:r>
      <w:r>
        <w:rPr>
          <w:color w:val="000000"/>
          <w:sz w:val="28"/>
          <w:szCs w:val="28"/>
          <w:lang w:val="kk-KZ"/>
        </w:rPr>
        <w:t xml:space="preserve"> стратегиясы</w:t>
      </w:r>
      <w:r>
        <w:rPr>
          <w:rFonts w:ascii="Times New Roman" w:eastAsia="Times New Roman" w:hAnsi="Times New Roman" w:cs="Times New Roman"/>
          <w:color w:val="000000"/>
          <w:sz w:val="28"/>
          <w:szCs w:val="28"/>
          <w:lang w:val="kk-KZ" w:eastAsia="ru-RU"/>
        </w:rPr>
        <w:t>.</w:t>
      </w:r>
      <w:r w:rsidR="00023E4E" w:rsidRPr="00F64C3B">
        <w:rPr>
          <w:rFonts w:ascii="Times New Roman" w:eastAsia="Times New Roman" w:hAnsi="Times New Roman" w:cs="Times New Roman"/>
          <w:color w:val="000000"/>
          <w:sz w:val="28"/>
          <w:szCs w:val="28"/>
          <w:lang w:val="kk-KZ" w:eastAsia="ru-RU"/>
        </w:rPr>
        <w:t xml:space="preserve"> </w:t>
      </w:r>
    </w:p>
    <w:p w14:paraId="1455CDF3" w14:textId="19DCDE46"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Б</w:t>
      </w:r>
      <w:r w:rsidR="00023E4E" w:rsidRPr="00F64C3B">
        <w:rPr>
          <w:rFonts w:ascii="Times New Roman" w:eastAsia="Times New Roman" w:hAnsi="Times New Roman" w:cs="Times New Roman"/>
          <w:color w:val="000000"/>
          <w:sz w:val="28"/>
          <w:szCs w:val="28"/>
          <w:lang w:val="kk-KZ" w:eastAsia="ru-RU"/>
        </w:rPr>
        <w:t xml:space="preserve">ұл </w:t>
      </w:r>
      <w:r>
        <w:rPr>
          <w:rFonts w:ascii="Times New Roman" w:eastAsia="Times New Roman" w:hAnsi="Times New Roman" w:cs="Times New Roman"/>
          <w:color w:val="000000"/>
          <w:sz w:val="28"/>
          <w:szCs w:val="28"/>
          <w:lang w:val="kk-KZ" w:eastAsia="ru-RU"/>
        </w:rPr>
        <w:t>стратегия</w:t>
      </w:r>
      <w:r w:rsidR="00023E4E" w:rsidRPr="00F64C3B">
        <w:rPr>
          <w:rFonts w:ascii="Times New Roman" w:eastAsia="Times New Roman" w:hAnsi="Times New Roman" w:cs="Times New Roman"/>
          <w:color w:val="000000"/>
          <w:sz w:val="28"/>
          <w:szCs w:val="28"/>
          <w:lang w:val="kk-KZ" w:eastAsia="ru-RU"/>
        </w:rPr>
        <w:t xml:space="preserve"> </w:t>
      </w:r>
      <w:r>
        <w:rPr>
          <w:rFonts w:ascii="Times New Roman" w:eastAsia="Times New Roman" w:hAnsi="Times New Roman" w:cs="Times New Roman"/>
          <w:color w:val="000000"/>
          <w:sz w:val="28"/>
          <w:szCs w:val="28"/>
          <w:lang w:val="kk-KZ" w:eastAsia="ru-RU"/>
        </w:rPr>
        <w:t>есепті шешуді басқа қырынан қарауды</w:t>
      </w:r>
      <w:r w:rsidR="00023E4E" w:rsidRPr="00F64C3B">
        <w:rPr>
          <w:rFonts w:ascii="Times New Roman" w:eastAsia="Times New Roman" w:hAnsi="Times New Roman" w:cs="Times New Roman"/>
          <w:color w:val="000000"/>
          <w:sz w:val="28"/>
          <w:szCs w:val="28"/>
          <w:lang w:val="kk-KZ" w:eastAsia="ru-RU"/>
        </w:rPr>
        <w:t xml:space="preserve"> қамтиды, әсіресе тікелей шешім мүмкін емес болып көрінген кезде. Бұл </w:t>
      </w:r>
      <w:r>
        <w:rPr>
          <w:rFonts w:ascii="Times New Roman" w:eastAsia="Times New Roman" w:hAnsi="Times New Roman" w:cs="Times New Roman"/>
          <w:color w:val="000000"/>
          <w:sz w:val="28"/>
          <w:szCs w:val="28"/>
          <w:lang w:val="kk-KZ" w:eastAsia="ru-RU"/>
        </w:rPr>
        <w:t xml:space="preserve">стратегия </w:t>
      </w:r>
      <w:r w:rsidR="00023E4E" w:rsidRPr="00F64C3B">
        <w:rPr>
          <w:rFonts w:ascii="Times New Roman" w:eastAsia="Times New Roman" w:hAnsi="Times New Roman" w:cs="Times New Roman"/>
          <w:color w:val="000000"/>
          <w:sz w:val="28"/>
          <w:szCs w:val="28"/>
          <w:lang w:val="kk-KZ" w:eastAsia="ru-RU"/>
        </w:rPr>
        <w:t>әдеттегі әдістер сәтсіз болған кезде шешудің балама жолдарын табуға көмектеседі.</w:t>
      </w:r>
    </w:p>
    <w:p w14:paraId="2376FE0E" w14:textId="1CE13321"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 xml:space="preserve"> </w:t>
      </w:r>
      <w:r>
        <w:rPr>
          <w:color w:val="000000"/>
          <w:sz w:val="28"/>
          <w:szCs w:val="28"/>
        </w:rPr>
        <w:t>Схемалық кескін немесе визуалды бейнелеу стратегиясы</w:t>
      </w:r>
      <w:r>
        <w:rPr>
          <w:color w:val="000000"/>
          <w:sz w:val="28"/>
          <w:szCs w:val="28"/>
          <w:lang w:val="kk-KZ"/>
        </w:rPr>
        <w:t>.</w:t>
      </w:r>
    </w:p>
    <w:p w14:paraId="65846C80" w14:textId="1FD76A05" w:rsidR="00F64C3B"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Б</w:t>
      </w:r>
      <w:r w:rsidRPr="00F64C3B">
        <w:rPr>
          <w:rFonts w:ascii="Times New Roman" w:eastAsia="Times New Roman" w:hAnsi="Times New Roman" w:cs="Times New Roman"/>
          <w:color w:val="000000"/>
          <w:sz w:val="28"/>
          <w:szCs w:val="28"/>
          <w:lang w:val="kk-KZ" w:eastAsia="ru-RU"/>
        </w:rPr>
        <w:t>ұл</w:t>
      </w:r>
      <w:r>
        <w:rPr>
          <w:rFonts w:ascii="Times New Roman" w:eastAsia="Times New Roman" w:hAnsi="Times New Roman" w:cs="Times New Roman"/>
          <w:color w:val="000000"/>
          <w:sz w:val="28"/>
          <w:szCs w:val="28"/>
          <w:lang w:val="kk-KZ" w:eastAsia="ru-RU"/>
        </w:rPr>
        <w:t xml:space="preserve"> стратегия</w:t>
      </w:r>
      <w:r w:rsidRPr="00F64C3B">
        <w:rPr>
          <w:rFonts w:ascii="Times New Roman" w:eastAsia="Times New Roman" w:hAnsi="Times New Roman" w:cs="Times New Roman"/>
          <w:color w:val="000000"/>
          <w:sz w:val="28"/>
          <w:szCs w:val="28"/>
          <w:lang w:val="kk-KZ" w:eastAsia="ru-RU"/>
        </w:rPr>
        <w:t xml:space="preserve"> әсіресе геометриялық есептер үшін тиімді, бірақ басқа тапсырмалар түрлері үшін де пайдалы болуы мүмкін, өйткені визуалды бейнелеу көбінесе </w:t>
      </w:r>
      <w:r>
        <w:rPr>
          <w:rFonts w:ascii="Times New Roman" w:eastAsia="Times New Roman" w:hAnsi="Times New Roman" w:cs="Times New Roman"/>
          <w:color w:val="000000"/>
          <w:sz w:val="28"/>
          <w:szCs w:val="28"/>
          <w:lang w:val="kk-KZ" w:eastAsia="ru-RU"/>
        </w:rPr>
        <w:t xml:space="preserve">есепті </w:t>
      </w:r>
      <w:r w:rsidRPr="00F64C3B">
        <w:rPr>
          <w:rFonts w:ascii="Times New Roman" w:eastAsia="Times New Roman" w:hAnsi="Times New Roman" w:cs="Times New Roman"/>
          <w:color w:val="000000"/>
          <w:sz w:val="28"/>
          <w:szCs w:val="28"/>
          <w:lang w:val="kk-KZ" w:eastAsia="ru-RU"/>
        </w:rPr>
        <w:t>түсіну мен шешуді жеңілдетеді.</w:t>
      </w:r>
    </w:p>
    <w:p w14:paraId="4DF8596D" w14:textId="6F5139F3"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Барлық мүмкіндіктерді есепке алу стратегиясы</w:t>
      </w:r>
      <w:r>
        <w:rPr>
          <w:rFonts w:ascii="Times New Roman" w:eastAsia="Times New Roman" w:hAnsi="Times New Roman" w:cs="Times New Roman"/>
          <w:color w:val="000000"/>
          <w:sz w:val="28"/>
          <w:szCs w:val="28"/>
          <w:lang w:val="kk-KZ" w:eastAsia="ru-RU"/>
        </w:rPr>
        <w:t>.</w:t>
      </w:r>
      <w:r w:rsidRPr="00F64C3B">
        <w:rPr>
          <w:rFonts w:ascii="Times New Roman" w:eastAsia="Times New Roman" w:hAnsi="Times New Roman" w:cs="Times New Roman"/>
          <w:color w:val="000000"/>
          <w:sz w:val="28"/>
          <w:szCs w:val="28"/>
          <w:lang w:val="kk-KZ" w:eastAsia="ru-RU"/>
        </w:rPr>
        <w:t xml:space="preserve"> </w:t>
      </w:r>
    </w:p>
    <w:p w14:paraId="752BBEEA" w14:textId="676ED837" w:rsidR="00F64C3B"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О</w:t>
      </w:r>
      <w:r w:rsidRPr="00F64C3B">
        <w:rPr>
          <w:rFonts w:ascii="Times New Roman" w:eastAsia="Times New Roman" w:hAnsi="Times New Roman" w:cs="Times New Roman"/>
          <w:color w:val="000000"/>
          <w:sz w:val="28"/>
          <w:szCs w:val="28"/>
          <w:lang w:val="kk-KZ" w:eastAsia="ru-RU"/>
        </w:rPr>
        <w:t xml:space="preserve">сы стратегияны қолдану арқылы </w:t>
      </w:r>
      <w:r>
        <w:rPr>
          <w:rFonts w:ascii="Times New Roman" w:eastAsia="Times New Roman" w:hAnsi="Times New Roman" w:cs="Times New Roman"/>
          <w:color w:val="000000"/>
          <w:sz w:val="28"/>
          <w:szCs w:val="28"/>
          <w:lang w:val="kk-KZ" w:eastAsia="ru-RU"/>
        </w:rPr>
        <w:t>есеп</w:t>
      </w:r>
      <w:r w:rsidRPr="00F64C3B">
        <w:rPr>
          <w:rFonts w:ascii="Times New Roman" w:eastAsia="Times New Roman" w:hAnsi="Times New Roman" w:cs="Times New Roman"/>
          <w:color w:val="000000"/>
          <w:sz w:val="28"/>
          <w:szCs w:val="28"/>
          <w:lang w:val="kk-KZ" w:eastAsia="ru-RU"/>
        </w:rPr>
        <w:t xml:space="preserve"> шарттарына сәйкес келетін элементтерді іздейтін толық реттелген тізімдер жасалады. Бұл кез-келген ықтимал шешімді жіберіп алмауға мүмкіндік береді.</w:t>
      </w:r>
      <w:r w:rsidR="00023E4E" w:rsidRPr="00F64C3B">
        <w:rPr>
          <w:rFonts w:ascii="Times New Roman" w:eastAsia="Times New Roman" w:hAnsi="Times New Roman" w:cs="Times New Roman"/>
          <w:color w:val="000000"/>
          <w:sz w:val="28"/>
          <w:szCs w:val="28"/>
          <w:lang w:val="kk-KZ" w:eastAsia="ru-RU"/>
        </w:rPr>
        <w:t xml:space="preserve"> </w:t>
      </w:r>
    </w:p>
    <w:p w14:paraId="627E2A2D" w14:textId="7C128ADA" w:rsidR="00F64C3B" w:rsidRPr="00F64C3B" w:rsidRDefault="00F64C3B" w:rsidP="00F64C3B">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Деректерді ұйымдастыру стратегиясы.</w:t>
      </w:r>
      <w:r w:rsidR="00023E4E" w:rsidRPr="00F64C3B">
        <w:rPr>
          <w:rFonts w:ascii="Times New Roman" w:eastAsia="Times New Roman" w:hAnsi="Times New Roman" w:cs="Times New Roman"/>
          <w:color w:val="000000"/>
          <w:sz w:val="28"/>
          <w:szCs w:val="28"/>
          <w:lang w:val="kk-KZ" w:eastAsia="ru-RU"/>
        </w:rPr>
        <w:t xml:space="preserve"> </w:t>
      </w:r>
    </w:p>
    <w:p w14:paraId="0E8D4D14" w14:textId="7AC019D6" w:rsidR="00023E4E" w:rsidRPr="00F64C3B" w:rsidRDefault="00F64C3B"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Деректерді ұйымдастыру стратегиясы</w:t>
      </w:r>
      <w:r>
        <w:rPr>
          <w:rFonts w:ascii="Times New Roman" w:eastAsia="Times New Roman" w:hAnsi="Times New Roman" w:cs="Times New Roman"/>
          <w:color w:val="000000"/>
          <w:sz w:val="28"/>
          <w:szCs w:val="28"/>
          <w:lang w:val="kk-KZ" w:eastAsia="ru-RU"/>
        </w:rPr>
        <w:t xml:space="preserve"> </w:t>
      </w:r>
      <w:r w:rsidR="00023E4E" w:rsidRPr="00F64C3B">
        <w:rPr>
          <w:rFonts w:ascii="Times New Roman" w:eastAsia="Times New Roman" w:hAnsi="Times New Roman" w:cs="Times New Roman"/>
          <w:color w:val="000000"/>
          <w:sz w:val="28"/>
          <w:szCs w:val="28"/>
          <w:lang w:val="kk-KZ" w:eastAsia="ru-RU"/>
        </w:rPr>
        <w:t>заңдылықтарды анықтауды жеңілдетеді және барлық мүмкін шешімдерді ескереді. Күнделікті өмірде адамдар көбінесе ақпаратты тиімді қабылдау және пайдалану үшін интуитивті түрде ұйымдастырады.</w:t>
      </w:r>
    </w:p>
    <w:p w14:paraId="33362372" w14:textId="70B63F3C" w:rsidR="000C75AA" w:rsidRPr="00F64C3B" w:rsidRDefault="00023E4E" w:rsidP="00F64C3B">
      <w:pPr>
        <w:spacing w:after="0" w:line="240" w:lineRule="auto"/>
        <w:ind w:firstLine="708"/>
        <w:jc w:val="both"/>
        <w:rPr>
          <w:rFonts w:ascii="Times New Roman" w:eastAsia="Times New Roman" w:hAnsi="Times New Roman" w:cs="Times New Roman"/>
          <w:color w:val="000000"/>
          <w:sz w:val="28"/>
          <w:szCs w:val="28"/>
          <w:lang w:val="kk-KZ" w:eastAsia="ru-RU"/>
        </w:rPr>
      </w:pPr>
      <w:r w:rsidRPr="00F64C3B">
        <w:rPr>
          <w:rFonts w:ascii="Times New Roman" w:eastAsia="Times New Roman" w:hAnsi="Times New Roman" w:cs="Times New Roman"/>
          <w:color w:val="000000"/>
          <w:sz w:val="28"/>
          <w:szCs w:val="28"/>
          <w:lang w:val="kk-KZ" w:eastAsia="ru-RU"/>
        </w:rPr>
        <w:t xml:space="preserve">Осы стратегиялардың әрқайсысы шешуді қажет ететін </w:t>
      </w:r>
      <w:r w:rsidR="00123AA3">
        <w:rPr>
          <w:rFonts w:ascii="Times New Roman" w:eastAsia="Times New Roman" w:hAnsi="Times New Roman" w:cs="Times New Roman"/>
          <w:color w:val="000000"/>
          <w:sz w:val="28"/>
          <w:szCs w:val="28"/>
          <w:lang w:val="kk-KZ" w:eastAsia="ru-RU"/>
        </w:rPr>
        <w:t>есепетерге</w:t>
      </w:r>
      <w:r w:rsidRPr="00F64C3B">
        <w:rPr>
          <w:rFonts w:ascii="Times New Roman" w:eastAsia="Times New Roman" w:hAnsi="Times New Roman" w:cs="Times New Roman"/>
          <w:color w:val="000000"/>
          <w:sz w:val="28"/>
          <w:szCs w:val="28"/>
          <w:lang w:val="kk-KZ" w:eastAsia="ru-RU"/>
        </w:rPr>
        <w:t xml:space="preserve"> тап болған кез-келген адамның арсеналында маңызды құрал болып табылады. Әр түрлі </w:t>
      </w:r>
      <w:r w:rsidR="00123AA3">
        <w:rPr>
          <w:rFonts w:ascii="Times New Roman" w:eastAsia="Times New Roman" w:hAnsi="Times New Roman" w:cs="Times New Roman"/>
          <w:color w:val="000000"/>
          <w:sz w:val="28"/>
          <w:szCs w:val="28"/>
          <w:lang w:val="kk-KZ" w:eastAsia="ru-RU"/>
        </w:rPr>
        <w:t>стратегиялар</w:t>
      </w:r>
      <w:r w:rsidRPr="00F64C3B">
        <w:rPr>
          <w:rFonts w:ascii="Times New Roman" w:eastAsia="Times New Roman" w:hAnsi="Times New Roman" w:cs="Times New Roman"/>
          <w:color w:val="000000"/>
          <w:sz w:val="28"/>
          <w:szCs w:val="28"/>
          <w:lang w:val="kk-KZ" w:eastAsia="ru-RU"/>
        </w:rPr>
        <w:t xml:space="preserve"> әр түрлі жағдайларға бейімделуге және әр жағдайда ең қолайлы шешімді табуға мүмкіндік береді.</w:t>
      </w:r>
    </w:p>
    <w:p w14:paraId="20419A87" w14:textId="34EE40BB"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6" w:name="_Toc159407992"/>
      <w:r w:rsidRPr="00F64C3B">
        <w:rPr>
          <w:rFonts w:ascii="Times New Roman" w:eastAsia="Times New Roman" w:hAnsi="Times New Roman" w:cs="Times New Roman"/>
          <w:b/>
          <w:bCs/>
          <w:color w:val="000000"/>
          <w:sz w:val="28"/>
          <w:szCs w:val="28"/>
          <w:lang w:val="kk-KZ" w:eastAsia="ru-RU"/>
        </w:rPr>
        <w:lastRenderedPageBreak/>
        <w:t>1-бөлім бойынша қорытынды</w:t>
      </w:r>
      <w:bookmarkEnd w:id="6"/>
    </w:p>
    <w:p w14:paraId="7B98A354"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Бірінші бөлімде математикалық есептерді шешуді оқытуға арналған теориялық аспектілерді анықтау үшін әртүрлі салалардағы зерттеулер мен әдебиеттерді зерделеу жүргізілді. </w:t>
      </w:r>
    </w:p>
    <w:p w14:paraId="29BEC4A7"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1. Математика сабағында оқушыларға білім беруде есептердің қызметі, олардың оқу-тәрбие процесіндегі ролі және ойлау қабілетін жетілдірудегі маңызы баса назар аударылды. Есептер математика курсының түсініктерін терең меңгеруге, ойлауды жетілдіруге және тәжірибелік қолданымды үйренуге көмектеседі. Математикалық есептердің әдістемелік мақсаттары мен білім беру, дамыту және бақылау функцияларының мәні талданып, олардың ерекшеліктері ашылды.</w:t>
      </w:r>
    </w:p>
    <w:p w14:paraId="168B0D51"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2. Әдебиеттерді зерттеу арқылы математикалық есептердің түрлі функциялары, көлемі, оқу процесіндегі орны, шарттары, тапсырмалары, обьектілер арасындағы қатынастары, теорияға қатыстылығы және шешім табу әдістері түсіндірілді. Осы категорияларға сәйкес есептердің жіктелуі айқындалды.</w:t>
      </w:r>
    </w:p>
    <w:p w14:paraId="6F8A9D50" w14:textId="77777777"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3. Есеп шешу процесі оқушылардың ойлау және шығармашылық қабілеттерін дамытуда маңызды рөл атқарады. Есеп шешудің теориясы мен тәжірибесі талданып, оның маңызы, құрылымдық элементтері, іс-әрекеттердің мазмұны және әдістемелік әдістері анықталды. Оқушылардың есептерді шығару кезеңдері салыстырылып, түсіну, ассоциациялау, жүйелеу, тексеру және қорытындылау сатылары қарастырылды. Сонымен қатар, есептерді түрлі әдістермен шешуге арналған ұсыныстар жасалды.</w:t>
      </w:r>
    </w:p>
    <w:p w14:paraId="33C1EB71" w14:textId="18C6CD11" w:rsidR="00AA0D55" w:rsidRPr="00AA0D55" w:rsidRDefault="00AA0D55" w:rsidP="00AA0D55">
      <w:pPr>
        <w:spacing w:after="0" w:line="240" w:lineRule="auto"/>
        <w:ind w:firstLine="720"/>
        <w:jc w:val="both"/>
        <w:rPr>
          <w:rFonts w:ascii="Times New Roman" w:eastAsia="Times New Roman" w:hAnsi="Times New Roman" w:cs="Times New Roman"/>
          <w:sz w:val="24"/>
          <w:szCs w:val="24"/>
          <w:lang w:val="kk-KZ" w:eastAsia="ru-RU"/>
        </w:rPr>
      </w:pPr>
      <w:r w:rsidRPr="00AA0D55">
        <w:rPr>
          <w:rFonts w:ascii="Times New Roman" w:eastAsia="Times New Roman" w:hAnsi="Times New Roman" w:cs="Times New Roman"/>
          <w:color w:val="000000"/>
          <w:sz w:val="28"/>
          <w:szCs w:val="28"/>
          <w:lang w:val="kk-KZ" w:eastAsia="ru-RU"/>
        </w:rPr>
        <w:t>4. Математикалық есептерді шешудегі маңызды 6 стратегия анықталды</w:t>
      </w:r>
      <w:r>
        <w:rPr>
          <w:rFonts w:ascii="Times New Roman" w:eastAsia="Times New Roman" w:hAnsi="Times New Roman" w:cs="Times New Roman"/>
          <w:color w:val="000000"/>
          <w:sz w:val="28"/>
          <w:szCs w:val="28"/>
          <w:lang w:val="kk-KZ" w:eastAsia="ru-RU"/>
        </w:rPr>
        <w:t>.</w:t>
      </w:r>
      <w:r w:rsidRPr="00AA0D55">
        <w:rPr>
          <w:rFonts w:ascii="Times New Roman" w:eastAsia="Times New Roman" w:hAnsi="Times New Roman" w:cs="Times New Roman"/>
          <w:color w:val="000000"/>
          <w:sz w:val="28"/>
          <w:szCs w:val="28"/>
          <w:lang w:val="kk-KZ" w:eastAsia="ru-RU"/>
        </w:rPr>
        <w:t xml:space="preserve"> Оларға логикалық тұжырымдау стратегиясы, заңдылықтарды анықтау стратегиясы, басқаша көзқарасты қарастыру стратегиясы, схемалық кескін немесе визуалды бейнелеу стратегиясы, барлық мүмкіндіктерді есепке алу стратегиясы және деректерді ұйымдастыру стратегиясы жатқызылды.</w:t>
      </w:r>
      <w:r w:rsidRPr="00AA0D55">
        <w:rPr>
          <w:rFonts w:ascii="Times New Roman" w:eastAsia="Times New Roman" w:hAnsi="Times New Roman" w:cs="Times New Roman"/>
          <w:color w:val="000000"/>
          <w:sz w:val="28"/>
          <w:szCs w:val="28"/>
          <w:lang w:val="kk-KZ" w:eastAsia="ru-RU"/>
        </w:rPr>
        <w:tab/>
      </w:r>
    </w:p>
    <w:p w14:paraId="66D6226D" w14:textId="77777777" w:rsidR="000C75AA" w:rsidRPr="00AA0D55" w:rsidRDefault="000C75AA" w:rsidP="00AA0D55">
      <w:pPr>
        <w:spacing w:after="0" w:line="240" w:lineRule="auto"/>
        <w:jc w:val="both"/>
        <w:rPr>
          <w:rFonts w:ascii="Times New Roman" w:eastAsia="Times New Roman" w:hAnsi="Times New Roman" w:cs="Times New Roman"/>
          <w:color w:val="000000"/>
          <w:sz w:val="28"/>
          <w:szCs w:val="28"/>
          <w:lang w:val="kk-KZ" w:eastAsia="ru-RU"/>
        </w:rPr>
      </w:pPr>
      <w:r w:rsidRPr="00AA0D55">
        <w:rPr>
          <w:rFonts w:ascii="Times New Roman" w:eastAsia="Times New Roman" w:hAnsi="Times New Roman" w:cs="Times New Roman"/>
          <w:color w:val="000000"/>
          <w:sz w:val="28"/>
          <w:szCs w:val="28"/>
          <w:lang w:val="kk-KZ" w:eastAsia="ru-RU"/>
        </w:rPr>
        <w:br w:type="page"/>
      </w:r>
    </w:p>
    <w:p w14:paraId="0FD1EB50" w14:textId="38DBE467" w:rsidR="000C75AA" w:rsidRPr="00F64C3B" w:rsidRDefault="000C75AA" w:rsidP="003131A3">
      <w:pPr>
        <w:pStyle w:val="Heading1"/>
        <w:spacing w:line="240" w:lineRule="auto"/>
        <w:rPr>
          <w:rFonts w:ascii="Times New Roman" w:eastAsia="Times New Roman" w:hAnsi="Times New Roman" w:cs="Times New Roman"/>
          <w:b/>
          <w:bCs/>
          <w:sz w:val="28"/>
          <w:szCs w:val="28"/>
          <w:lang w:val="kk-KZ" w:eastAsia="ru-RU"/>
        </w:rPr>
      </w:pPr>
      <w:bookmarkStart w:id="7" w:name="_Toc159407993"/>
      <w:r w:rsidRPr="00F64C3B">
        <w:rPr>
          <w:rFonts w:ascii="Times New Roman" w:eastAsia="Times New Roman" w:hAnsi="Times New Roman" w:cs="Times New Roman"/>
          <w:b/>
          <w:bCs/>
          <w:color w:val="000000"/>
          <w:sz w:val="28"/>
          <w:szCs w:val="28"/>
          <w:lang w:val="kk-KZ" w:eastAsia="ru-RU"/>
        </w:rPr>
        <w:lastRenderedPageBreak/>
        <w:t>2 МАТЕМАТИКА САБАҚТАРЫНДА ЕСЕП ШЫҒАРУДЫҢ МАҢЫЗДЫ МАТЕМАТИКАЛЫҚ СТРАТЕГИЯЛАРЫН ҚОЛДАНУДЫ ҮЙРЕТУ</w:t>
      </w:r>
      <w:bookmarkEnd w:id="7"/>
      <w:r w:rsidRPr="00F64C3B">
        <w:rPr>
          <w:rFonts w:ascii="Times New Roman" w:eastAsia="Times New Roman" w:hAnsi="Times New Roman" w:cs="Times New Roman"/>
          <w:b/>
          <w:bCs/>
          <w:color w:val="000000"/>
          <w:sz w:val="28"/>
          <w:szCs w:val="28"/>
          <w:lang w:val="kk-KZ" w:eastAsia="ru-RU"/>
        </w:rPr>
        <w:t> </w:t>
      </w:r>
    </w:p>
    <w:p w14:paraId="7EC3CA25"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033D0D5F" w14:textId="3FF395BA"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8" w:name="_Toc159407994"/>
      <w:r w:rsidRPr="00F64C3B">
        <w:rPr>
          <w:rFonts w:ascii="Times New Roman" w:eastAsia="Times New Roman" w:hAnsi="Times New Roman" w:cs="Times New Roman"/>
          <w:b/>
          <w:bCs/>
          <w:color w:val="000000"/>
          <w:sz w:val="28"/>
          <w:szCs w:val="28"/>
          <w:lang w:val="kk-KZ" w:eastAsia="ru-RU"/>
        </w:rPr>
        <w:lastRenderedPageBreak/>
        <w:t>2.1 Логикалық тұжырымдау стратегиясы</w:t>
      </w:r>
      <w:bookmarkEnd w:id="8"/>
    </w:p>
    <w:p w14:paraId="7D81CC1D"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5836968E" w14:textId="382EFBE2"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9" w:name="_Toc159407995"/>
      <w:r w:rsidRPr="00F64C3B">
        <w:rPr>
          <w:rFonts w:ascii="Times New Roman" w:eastAsia="Times New Roman" w:hAnsi="Times New Roman" w:cs="Times New Roman"/>
          <w:b/>
          <w:bCs/>
          <w:color w:val="000000"/>
          <w:sz w:val="28"/>
          <w:szCs w:val="28"/>
          <w:lang w:val="kk-KZ" w:eastAsia="ru-RU"/>
        </w:rPr>
        <w:lastRenderedPageBreak/>
        <w:t>2.2 Заңдылықтарды анықтау стратегиясы</w:t>
      </w:r>
      <w:bookmarkEnd w:id="9"/>
    </w:p>
    <w:p w14:paraId="14A9B83E"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413AA366" w14:textId="77806B85"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0" w:name="_Toc159407996"/>
      <w:r w:rsidRPr="00F64C3B">
        <w:rPr>
          <w:rFonts w:ascii="Times New Roman" w:eastAsia="Times New Roman" w:hAnsi="Times New Roman" w:cs="Times New Roman"/>
          <w:b/>
          <w:bCs/>
          <w:color w:val="000000"/>
          <w:sz w:val="28"/>
          <w:szCs w:val="28"/>
          <w:lang w:val="kk-KZ" w:eastAsia="ru-RU"/>
        </w:rPr>
        <w:lastRenderedPageBreak/>
        <w:t>2.3 Басқаша көзқарасты қарастыру стратегиясы</w:t>
      </w:r>
      <w:bookmarkEnd w:id="10"/>
    </w:p>
    <w:p w14:paraId="0502823A"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019B5A6C" w14:textId="4E0DDDCB"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1" w:name="_Toc159407997"/>
      <w:r w:rsidRPr="00F64C3B">
        <w:rPr>
          <w:rFonts w:ascii="Times New Roman" w:eastAsia="Times New Roman" w:hAnsi="Times New Roman" w:cs="Times New Roman"/>
          <w:b/>
          <w:bCs/>
          <w:color w:val="000000"/>
          <w:sz w:val="28"/>
          <w:szCs w:val="28"/>
          <w:lang w:val="kk-KZ" w:eastAsia="ru-RU"/>
        </w:rPr>
        <w:lastRenderedPageBreak/>
        <w:t>2.4 Схемалық кескін немесе визуалды бейнелеу стратегиясы</w:t>
      </w:r>
      <w:bookmarkEnd w:id="11"/>
    </w:p>
    <w:p w14:paraId="64A2FEB0"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3FE896F5" w14:textId="4C4A9781"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2" w:name="_Toc159407998"/>
      <w:r w:rsidRPr="00F64C3B">
        <w:rPr>
          <w:rFonts w:ascii="Times New Roman" w:eastAsia="Times New Roman" w:hAnsi="Times New Roman" w:cs="Times New Roman"/>
          <w:b/>
          <w:bCs/>
          <w:color w:val="000000"/>
          <w:sz w:val="28"/>
          <w:szCs w:val="28"/>
          <w:lang w:val="kk-KZ" w:eastAsia="ru-RU"/>
        </w:rPr>
        <w:lastRenderedPageBreak/>
        <w:t>2.5 Барлық мүмкіндіктерді есепке алу стратегиясы</w:t>
      </w:r>
      <w:bookmarkEnd w:id="12"/>
    </w:p>
    <w:p w14:paraId="26DE4147"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58F417E9" w14:textId="5C118312"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3" w:name="_Toc159407999"/>
      <w:r w:rsidRPr="00F64C3B">
        <w:rPr>
          <w:rFonts w:ascii="Times New Roman" w:eastAsia="Times New Roman" w:hAnsi="Times New Roman" w:cs="Times New Roman"/>
          <w:b/>
          <w:bCs/>
          <w:color w:val="000000"/>
          <w:sz w:val="28"/>
          <w:szCs w:val="28"/>
          <w:lang w:val="kk-KZ" w:eastAsia="ru-RU"/>
        </w:rPr>
        <w:lastRenderedPageBreak/>
        <w:t>2.6 Деректерді ұйымдастыру стратегиясы</w:t>
      </w:r>
      <w:bookmarkEnd w:id="13"/>
      <w:r w:rsidRPr="00F64C3B">
        <w:rPr>
          <w:rFonts w:ascii="Times New Roman" w:eastAsia="Times New Roman" w:hAnsi="Times New Roman" w:cs="Times New Roman"/>
          <w:b/>
          <w:bCs/>
          <w:color w:val="000000"/>
          <w:sz w:val="28"/>
          <w:szCs w:val="28"/>
          <w:lang w:val="kk-KZ" w:eastAsia="ru-RU"/>
        </w:rPr>
        <w:t> </w:t>
      </w:r>
    </w:p>
    <w:p w14:paraId="047AFB6A"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48918573" w14:textId="377AFE4F" w:rsidR="000C75AA" w:rsidRPr="00F64C3B" w:rsidRDefault="000C75AA" w:rsidP="003131A3">
      <w:pPr>
        <w:pStyle w:val="Heading2"/>
        <w:spacing w:line="240" w:lineRule="auto"/>
        <w:rPr>
          <w:rFonts w:ascii="Times New Roman" w:eastAsia="Times New Roman" w:hAnsi="Times New Roman" w:cs="Times New Roman"/>
          <w:b/>
          <w:bCs/>
          <w:sz w:val="28"/>
          <w:szCs w:val="28"/>
          <w:lang w:val="kk-KZ" w:eastAsia="ru-RU"/>
        </w:rPr>
      </w:pPr>
      <w:bookmarkStart w:id="14" w:name="_Toc159408000"/>
      <w:r w:rsidRPr="00F64C3B">
        <w:rPr>
          <w:rFonts w:ascii="Times New Roman" w:eastAsia="Times New Roman" w:hAnsi="Times New Roman" w:cs="Times New Roman"/>
          <w:b/>
          <w:bCs/>
          <w:color w:val="000000"/>
          <w:sz w:val="28"/>
          <w:szCs w:val="28"/>
          <w:lang w:val="kk-KZ" w:eastAsia="ru-RU"/>
        </w:rPr>
        <w:lastRenderedPageBreak/>
        <w:t>2.7 Бір есепті әр түрлі математикалық стратегиялармен шығару үлгісі</w:t>
      </w:r>
      <w:bookmarkEnd w:id="14"/>
    </w:p>
    <w:p w14:paraId="453AE41E"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132F0FB7" w14:textId="7D0BB565" w:rsidR="000C75AA" w:rsidRPr="00F64C3B" w:rsidRDefault="000C75AA" w:rsidP="003131A3">
      <w:pPr>
        <w:pStyle w:val="Heading2"/>
        <w:spacing w:line="240" w:lineRule="auto"/>
        <w:jc w:val="center"/>
        <w:rPr>
          <w:rFonts w:ascii="Times New Roman" w:eastAsia="Times New Roman" w:hAnsi="Times New Roman" w:cs="Times New Roman"/>
          <w:b/>
          <w:bCs/>
          <w:sz w:val="28"/>
          <w:szCs w:val="28"/>
          <w:lang w:val="kk-KZ" w:eastAsia="ru-RU"/>
        </w:rPr>
      </w:pPr>
      <w:bookmarkStart w:id="15" w:name="_Toc159408001"/>
      <w:r w:rsidRPr="00F64C3B">
        <w:rPr>
          <w:rFonts w:ascii="Times New Roman" w:eastAsia="Times New Roman" w:hAnsi="Times New Roman" w:cs="Times New Roman"/>
          <w:b/>
          <w:bCs/>
          <w:color w:val="000000"/>
          <w:sz w:val="28"/>
          <w:szCs w:val="28"/>
          <w:lang w:val="kk-KZ" w:eastAsia="ru-RU"/>
        </w:rPr>
        <w:lastRenderedPageBreak/>
        <w:t>2-бөлім бойынша қорытынды</w:t>
      </w:r>
      <w:bookmarkEnd w:id="15"/>
    </w:p>
    <w:p w14:paraId="77058A16"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0F7AAA1D" w14:textId="7F4E399F" w:rsidR="000C75AA" w:rsidRPr="00F64C3B" w:rsidRDefault="000C75AA" w:rsidP="003131A3">
      <w:pPr>
        <w:pStyle w:val="Heading1"/>
        <w:spacing w:line="240" w:lineRule="auto"/>
        <w:jc w:val="center"/>
        <w:rPr>
          <w:rFonts w:ascii="Times New Roman" w:eastAsia="Times New Roman" w:hAnsi="Times New Roman" w:cs="Times New Roman"/>
          <w:b/>
          <w:bCs/>
          <w:sz w:val="28"/>
          <w:szCs w:val="28"/>
          <w:lang w:val="kk-KZ" w:eastAsia="ru-RU"/>
        </w:rPr>
      </w:pPr>
      <w:bookmarkStart w:id="16" w:name="_Toc159408002"/>
      <w:r w:rsidRPr="00F64C3B">
        <w:rPr>
          <w:rFonts w:ascii="Times New Roman" w:eastAsia="Times New Roman" w:hAnsi="Times New Roman" w:cs="Times New Roman"/>
          <w:b/>
          <w:bCs/>
          <w:color w:val="000000"/>
          <w:sz w:val="28"/>
          <w:szCs w:val="28"/>
          <w:lang w:val="kk-KZ" w:eastAsia="ru-RU"/>
        </w:rPr>
        <w:lastRenderedPageBreak/>
        <w:t>Қорытынды</w:t>
      </w:r>
      <w:bookmarkEnd w:id="16"/>
    </w:p>
    <w:p w14:paraId="58BA65FC" w14:textId="77777777" w:rsidR="000C75AA" w:rsidRPr="00F64C3B" w:rsidRDefault="000C75AA" w:rsidP="003131A3">
      <w:pPr>
        <w:spacing w:line="240" w:lineRule="auto"/>
        <w:rPr>
          <w:rFonts w:ascii="Times New Roman" w:eastAsia="Times New Roman" w:hAnsi="Times New Roman" w:cs="Times New Roman"/>
          <w:b/>
          <w:bCs/>
          <w:color w:val="000000"/>
          <w:sz w:val="28"/>
          <w:szCs w:val="28"/>
          <w:lang w:val="kk-KZ" w:eastAsia="ru-RU"/>
        </w:rPr>
      </w:pPr>
      <w:r w:rsidRPr="00F64C3B">
        <w:rPr>
          <w:rFonts w:ascii="Times New Roman" w:eastAsia="Times New Roman" w:hAnsi="Times New Roman" w:cs="Times New Roman"/>
          <w:b/>
          <w:bCs/>
          <w:color w:val="000000"/>
          <w:sz w:val="28"/>
          <w:szCs w:val="28"/>
          <w:lang w:val="kk-KZ" w:eastAsia="ru-RU"/>
        </w:rPr>
        <w:br w:type="page"/>
      </w:r>
    </w:p>
    <w:p w14:paraId="6FDCCAB6" w14:textId="22CFAB61" w:rsidR="000C75AA" w:rsidRPr="00F64C3B" w:rsidRDefault="000C75AA" w:rsidP="003131A3">
      <w:pPr>
        <w:pStyle w:val="Heading1"/>
        <w:spacing w:line="240" w:lineRule="auto"/>
        <w:jc w:val="center"/>
        <w:rPr>
          <w:rFonts w:ascii="Times New Roman" w:eastAsia="Times New Roman" w:hAnsi="Times New Roman" w:cs="Times New Roman"/>
          <w:sz w:val="28"/>
          <w:szCs w:val="28"/>
          <w:lang w:val="kk-KZ" w:eastAsia="ru-RU"/>
        </w:rPr>
      </w:pPr>
      <w:bookmarkStart w:id="17" w:name="_Toc159408003"/>
      <w:r w:rsidRPr="00F64C3B">
        <w:rPr>
          <w:rFonts w:ascii="Times New Roman" w:eastAsia="Times New Roman" w:hAnsi="Times New Roman" w:cs="Times New Roman"/>
          <w:b/>
          <w:bCs/>
          <w:color w:val="000000"/>
          <w:sz w:val="28"/>
          <w:szCs w:val="28"/>
          <w:lang w:val="kk-KZ" w:eastAsia="ru-RU"/>
        </w:rPr>
        <w:lastRenderedPageBreak/>
        <w:t>Пайдаланылған әдебиеттер тізімі</w:t>
      </w:r>
      <w:bookmarkEnd w:id="17"/>
    </w:p>
    <w:p w14:paraId="3AD8FF91" w14:textId="28509ADB" w:rsidR="000C75AA"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Қазақстан Республикасы Орта білім берудің (бастауыш, негізгі орта, жалпы орта білім беру) мемлекеттік жалпыға міндетті стандарты //ҚР Үкіметінің 2012 жылғы 23 тамыздағы No1080 Қаулысымен бекітілген. – Астана, 2012. – 25б.</w:t>
      </w:r>
    </w:p>
    <w:p w14:paraId="3751977B" w14:textId="190103D8"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Әбілқасымова А.Е. Математиканы оқытудың теориясы мен әдістемесі: дидактикалық-әдістемелік негіздері. – Алматы: Мектеп, 2014. – 224б.</w:t>
      </w:r>
    </w:p>
    <w:p w14:paraId="56FD4258" w14:textId="0EB94C5C"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Абылкасымова А.Е. Развитие познавательной самостоятельности студентов в системе методической подготовки в университете. - Алматы: Білім, 1994. – 190с.</w:t>
      </w:r>
    </w:p>
    <w:p w14:paraId="75B32E53" w14:textId="3A55D3E5"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Кагазбаева А.К. Совершенствование профессионально-методической подготовки учителя математики в системе высшего педагогического образования:дис. ...док. пед.наук. - Алматы: АГУ, 1999. – 324с.</w:t>
      </w:r>
    </w:p>
    <w:p w14:paraId="09AED9AD" w14:textId="07A4CEDF"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Искакова Л.Т. Методическая система дифференцированных задач как условие контроля и учета результатов обучения математике в средней школе:автореф. ... док. пед. наук. – Алматы: КазНПУ, 2005. - 42 с.</w:t>
      </w:r>
    </w:p>
    <w:p w14:paraId="58A0EEDE" w14:textId="07E725B9" w:rsidR="00123AA3" w:rsidRDefault="00123AA3" w:rsidP="00123AA3">
      <w:pPr>
        <w:pStyle w:val="ListParagraph"/>
        <w:numPr>
          <w:ilvl w:val="0"/>
          <w:numId w:val="19"/>
        </w:numPr>
        <w:spacing w:after="0" w:line="240" w:lineRule="auto"/>
        <w:jc w:val="both"/>
        <w:rPr>
          <w:rFonts w:ascii="Times New Roman" w:hAnsi="Times New Roman" w:cs="Times New Roman"/>
          <w:sz w:val="28"/>
          <w:szCs w:val="28"/>
          <w:lang w:val="kk-KZ"/>
        </w:rPr>
      </w:pPr>
      <w:r w:rsidRPr="00123AA3">
        <w:rPr>
          <w:rFonts w:ascii="Times New Roman" w:hAnsi="Times New Roman" w:cs="Times New Roman"/>
          <w:sz w:val="28"/>
          <w:szCs w:val="28"/>
          <w:lang w:val="kk-KZ"/>
        </w:rPr>
        <w:t>Гороховцева, Л.А. Процесс решения текстовой задачи при изучении математики в средней школе . [Текст] / Л.А. Гороховцева // Теория и практика высш. проф. обр.– 2003.– № 9.– С. 14-21.</w:t>
      </w:r>
    </w:p>
    <w:p w14:paraId="499EED7E" w14:textId="122A366E"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Кабацкая Л. Н. Система работы учителя математики по формированию навыков решения текстовых задач// Проблемы и перспективы развития образования: материалы IV Междунар. науч. конф. - Пермь: Меркурий, 2013. - 87-90 с.</w:t>
      </w:r>
    </w:p>
    <w:p w14:paraId="7876D946" w14:textId="433F1A71"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Саранцев, Г.И. Методика обучения математике в средней школе [Текст]: Учеб.пособие для студентов мат. спец. пед. вузов и ин-тов / Г.И. Саранцев.– М.: Просвещение, 2002.– 224 с.: ил.</w:t>
      </w:r>
    </w:p>
    <w:p w14:paraId="66E62934" w14:textId="563593C1"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Гусев В.А. Психолого-педагогические основы обучения математике. – М. 2003.</w:t>
      </w:r>
    </w:p>
    <w:p w14:paraId="60723C29" w14:textId="07ABF5D0"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Белошистая А.В. Обучение математике в начальной школе. Методическое пособие. – М.: «Academia», 2006</w:t>
      </w:r>
    </w:p>
    <w:p w14:paraId="6B01D0E7" w14:textId="79564C52"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Смолеусова Т.В. Этапы, методы и способы решения задачи// Начальная школа №12. 2003. с.62-67</w:t>
      </w:r>
    </w:p>
    <w:p w14:paraId="7EBAEB28" w14:textId="0FD3BB6B"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Царева С.Е. Обучение решению задач // Начальная школа №1. 1998</w:t>
      </w:r>
    </w:p>
    <w:p w14:paraId="48C9C1E6" w14:textId="6BACFB2A"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Ямалтдинова Д.Г. Организация самостоятельной творческой деятельности младших школьников на уроках // Начальная школа Плюс До и После №10. 2007. с.70-71</w:t>
      </w:r>
    </w:p>
    <w:p w14:paraId="662C7104" w14:textId="25288D37" w:rsidR="00CA3899"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 xml:space="preserve">Калмыкова, З.И. Продуктивное мышление как основа обучаемости / З.И. Калмыкова. — М.: Педагогика, 1981. — 200 с. </w:t>
      </w:r>
    </w:p>
    <w:p w14:paraId="1FBE46EE" w14:textId="6FE87FC4" w:rsidR="00CA3899" w:rsidRPr="00123AA3" w:rsidRDefault="00CA3899" w:rsidP="00123AA3">
      <w:pPr>
        <w:pStyle w:val="ListParagraph"/>
        <w:numPr>
          <w:ilvl w:val="0"/>
          <w:numId w:val="19"/>
        </w:numPr>
        <w:spacing w:after="0" w:line="240" w:lineRule="auto"/>
        <w:jc w:val="both"/>
        <w:rPr>
          <w:rFonts w:ascii="Times New Roman" w:hAnsi="Times New Roman" w:cs="Times New Roman"/>
          <w:sz w:val="28"/>
          <w:szCs w:val="28"/>
          <w:lang w:val="kk-KZ"/>
        </w:rPr>
      </w:pPr>
      <w:r w:rsidRPr="00CA3899">
        <w:rPr>
          <w:rFonts w:ascii="Times New Roman" w:hAnsi="Times New Roman" w:cs="Times New Roman"/>
          <w:sz w:val="28"/>
          <w:szCs w:val="28"/>
          <w:lang w:val="kk-KZ"/>
        </w:rPr>
        <w:t xml:space="preserve">Мендыгалиева А.К. Методические приемы при обучении решению задач в начальной школе// Начальная школа плюс до и после. — 2013. — №10. — С. 43-47. </w:t>
      </w:r>
    </w:p>
    <w:p w14:paraId="65D98B58" w14:textId="65C3A86D" w:rsidR="000C75AA" w:rsidRPr="00F64C3B" w:rsidRDefault="000C75AA" w:rsidP="003131A3">
      <w:pPr>
        <w:spacing w:after="0" w:line="240" w:lineRule="auto"/>
        <w:jc w:val="both"/>
        <w:rPr>
          <w:rFonts w:ascii="Times New Roman" w:hAnsi="Times New Roman" w:cs="Times New Roman"/>
          <w:sz w:val="28"/>
          <w:szCs w:val="28"/>
          <w:lang w:val="kk-KZ"/>
        </w:rPr>
      </w:pPr>
    </w:p>
    <w:p w14:paraId="1E21484C" w14:textId="7DDF5842" w:rsidR="000C75AA" w:rsidRPr="00F64C3B" w:rsidRDefault="000C75AA" w:rsidP="003131A3">
      <w:pPr>
        <w:spacing w:after="0" w:line="240" w:lineRule="auto"/>
        <w:jc w:val="both"/>
        <w:rPr>
          <w:rFonts w:ascii="Times New Roman" w:hAnsi="Times New Roman" w:cs="Times New Roman"/>
          <w:sz w:val="28"/>
          <w:szCs w:val="28"/>
          <w:lang w:val="kk-KZ"/>
        </w:rPr>
      </w:pPr>
    </w:p>
    <w:p w14:paraId="7C49D535" w14:textId="77777777" w:rsidR="000C75AA" w:rsidRPr="00F64C3B" w:rsidRDefault="000C75AA" w:rsidP="003131A3">
      <w:pPr>
        <w:spacing w:after="0" w:line="240" w:lineRule="auto"/>
        <w:jc w:val="both"/>
        <w:rPr>
          <w:rFonts w:ascii="Times New Roman" w:hAnsi="Times New Roman" w:cs="Times New Roman"/>
          <w:sz w:val="28"/>
          <w:szCs w:val="28"/>
          <w:lang w:val="kk-KZ"/>
        </w:rPr>
      </w:pPr>
    </w:p>
    <w:sectPr w:rsidR="000C75AA" w:rsidRPr="00F64C3B" w:rsidSect="000C75AA">
      <w:footerReference w:type="default" r:id="rId13"/>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9839" w14:textId="77777777" w:rsidR="00653603" w:rsidRDefault="00653603" w:rsidP="000C75AA">
      <w:pPr>
        <w:spacing w:after="0" w:line="240" w:lineRule="auto"/>
      </w:pPr>
      <w:r>
        <w:separator/>
      </w:r>
    </w:p>
  </w:endnote>
  <w:endnote w:type="continuationSeparator" w:id="0">
    <w:p w14:paraId="371411E1" w14:textId="77777777" w:rsidR="00653603" w:rsidRDefault="00653603" w:rsidP="000C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79350"/>
      <w:docPartObj>
        <w:docPartGallery w:val="Page Numbers (Bottom of Page)"/>
        <w:docPartUnique/>
      </w:docPartObj>
    </w:sdtPr>
    <w:sdtEndPr>
      <w:rPr>
        <w:rFonts w:ascii="Times New Roman" w:hAnsi="Times New Roman" w:cs="Times New Roman"/>
        <w:noProof/>
        <w:sz w:val="28"/>
        <w:szCs w:val="28"/>
      </w:rPr>
    </w:sdtEndPr>
    <w:sdtContent>
      <w:p w14:paraId="76F7CC20" w14:textId="77777777" w:rsidR="000C75AA" w:rsidRPr="000C75AA" w:rsidRDefault="000C75AA">
        <w:pPr>
          <w:pStyle w:val="Footer"/>
          <w:jc w:val="center"/>
          <w:rPr>
            <w:rFonts w:ascii="Times New Roman" w:hAnsi="Times New Roman" w:cs="Times New Roman"/>
            <w:sz w:val="28"/>
            <w:szCs w:val="28"/>
          </w:rPr>
        </w:pPr>
        <w:r w:rsidRPr="000C75AA">
          <w:rPr>
            <w:rFonts w:ascii="Times New Roman" w:hAnsi="Times New Roman" w:cs="Times New Roman"/>
            <w:sz w:val="28"/>
            <w:szCs w:val="28"/>
          </w:rPr>
          <w:fldChar w:fldCharType="begin"/>
        </w:r>
        <w:r w:rsidRPr="000C75AA">
          <w:rPr>
            <w:rFonts w:ascii="Times New Roman" w:hAnsi="Times New Roman" w:cs="Times New Roman"/>
            <w:sz w:val="28"/>
            <w:szCs w:val="28"/>
          </w:rPr>
          <w:instrText xml:space="preserve"> PAGE   \* MERGEFORMAT </w:instrText>
        </w:r>
        <w:r w:rsidRPr="000C75AA">
          <w:rPr>
            <w:rFonts w:ascii="Times New Roman" w:hAnsi="Times New Roman" w:cs="Times New Roman"/>
            <w:sz w:val="28"/>
            <w:szCs w:val="28"/>
          </w:rPr>
          <w:fldChar w:fldCharType="separate"/>
        </w:r>
        <w:r w:rsidRPr="000C75AA">
          <w:rPr>
            <w:rFonts w:ascii="Times New Roman" w:hAnsi="Times New Roman" w:cs="Times New Roman"/>
            <w:noProof/>
            <w:sz w:val="28"/>
            <w:szCs w:val="28"/>
          </w:rPr>
          <w:t>2</w:t>
        </w:r>
        <w:r w:rsidRPr="000C75AA">
          <w:rPr>
            <w:rFonts w:ascii="Times New Roman" w:hAnsi="Times New Roman" w:cs="Times New Roman"/>
            <w:noProof/>
            <w:sz w:val="28"/>
            <w:szCs w:val="28"/>
          </w:rPr>
          <w:fldChar w:fldCharType="end"/>
        </w:r>
      </w:p>
    </w:sdtContent>
  </w:sdt>
  <w:p w14:paraId="0F9461D2" w14:textId="77777777" w:rsidR="000C75AA" w:rsidRDefault="000C75AA" w:rsidP="000C75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C43DC" w14:textId="77777777" w:rsidR="00653603" w:rsidRDefault="00653603" w:rsidP="000C75AA">
      <w:pPr>
        <w:spacing w:after="0" w:line="240" w:lineRule="auto"/>
      </w:pPr>
      <w:r>
        <w:separator/>
      </w:r>
    </w:p>
  </w:footnote>
  <w:footnote w:type="continuationSeparator" w:id="0">
    <w:p w14:paraId="7F5B42BB" w14:textId="77777777" w:rsidR="00653603" w:rsidRDefault="00653603" w:rsidP="000C7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072"/>
    <w:multiLevelType w:val="hybridMultilevel"/>
    <w:tmpl w:val="B78646D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552318"/>
    <w:multiLevelType w:val="hybridMultilevel"/>
    <w:tmpl w:val="14A08D0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17682"/>
    <w:multiLevelType w:val="hybridMultilevel"/>
    <w:tmpl w:val="59FC6D8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4C77B3"/>
    <w:multiLevelType w:val="hybridMultilevel"/>
    <w:tmpl w:val="A49A3AC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BE0B8D"/>
    <w:multiLevelType w:val="hybridMultilevel"/>
    <w:tmpl w:val="B4B2985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1724F5"/>
    <w:multiLevelType w:val="hybridMultilevel"/>
    <w:tmpl w:val="143CC59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10FD8"/>
    <w:multiLevelType w:val="hybridMultilevel"/>
    <w:tmpl w:val="FBC420A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B6460B"/>
    <w:multiLevelType w:val="hybridMultilevel"/>
    <w:tmpl w:val="AA8C46E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376365"/>
    <w:multiLevelType w:val="hybridMultilevel"/>
    <w:tmpl w:val="BDC26DD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740C9D"/>
    <w:multiLevelType w:val="hybridMultilevel"/>
    <w:tmpl w:val="0660EC8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503E4E"/>
    <w:multiLevelType w:val="hybridMultilevel"/>
    <w:tmpl w:val="F856B73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A65E3C"/>
    <w:multiLevelType w:val="hybridMultilevel"/>
    <w:tmpl w:val="C0ACFD8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9EF233B"/>
    <w:multiLevelType w:val="hybridMultilevel"/>
    <w:tmpl w:val="956031E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953814"/>
    <w:multiLevelType w:val="hybridMultilevel"/>
    <w:tmpl w:val="18E2F2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F74F4B"/>
    <w:multiLevelType w:val="hybridMultilevel"/>
    <w:tmpl w:val="59A43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FC2A76"/>
    <w:multiLevelType w:val="hybridMultilevel"/>
    <w:tmpl w:val="F67C99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2A6B49"/>
    <w:multiLevelType w:val="hybridMultilevel"/>
    <w:tmpl w:val="5CBC1BB2"/>
    <w:lvl w:ilvl="0" w:tplc="CDACBC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73874C86"/>
    <w:multiLevelType w:val="hybridMultilevel"/>
    <w:tmpl w:val="00F8664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5F1493"/>
    <w:multiLevelType w:val="hybridMultilevel"/>
    <w:tmpl w:val="DB8C1E2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3"/>
  </w:num>
  <w:num w:numId="5">
    <w:abstractNumId w:val="7"/>
  </w:num>
  <w:num w:numId="6">
    <w:abstractNumId w:val="13"/>
  </w:num>
  <w:num w:numId="7">
    <w:abstractNumId w:val="17"/>
  </w:num>
  <w:num w:numId="8">
    <w:abstractNumId w:val="12"/>
  </w:num>
  <w:num w:numId="9">
    <w:abstractNumId w:val="6"/>
  </w:num>
  <w:num w:numId="10">
    <w:abstractNumId w:val="0"/>
  </w:num>
  <w:num w:numId="11">
    <w:abstractNumId w:val="5"/>
  </w:num>
  <w:num w:numId="12">
    <w:abstractNumId w:val="1"/>
  </w:num>
  <w:num w:numId="13">
    <w:abstractNumId w:val="10"/>
  </w:num>
  <w:num w:numId="14">
    <w:abstractNumId w:val="4"/>
  </w:num>
  <w:num w:numId="15">
    <w:abstractNumId w:val="11"/>
  </w:num>
  <w:num w:numId="16">
    <w:abstractNumId w:val="8"/>
  </w:num>
  <w:num w:numId="17">
    <w:abstractNumId w:val="1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17"/>
    <w:rsid w:val="0000259F"/>
    <w:rsid w:val="00023E4E"/>
    <w:rsid w:val="00043C8E"/>
    <w:rsid w:val="000C045B"/>
    <w:rsid w:val="000C75AA"/>
    <w:rsid w:val="000F4A6E"/>
    <w:rsid w:val="00123AA3"/>
    <w:rsid w:val="00151517"/>
    <w:rsid w:val="00176C44"/>
    <w:rsid w:val="001B222D"/>
    <w:rsid w:val="001F79DF"/>
    <w:rsid w:val="00242917"/>
    <w:rsid w:val="00276D0B"/>
    <w:rsid w:val="002A4980"/>
    <w:rsid w:val="003131A3"/>
    <w:rsid w:val="003B2BD8"/>
    <w:rsid w:val="0043285C"/>
    <w:rsid w:val="004453C4"/>
    <w:rsid w:val="0047302C"/>
    <w:rsid w:val="004C3AE7"/>
    <w:rsid w:val="004F57CD"/>
    <w:rsid w:val="00545105"/>
    <w:rsid w:val="00557E5F"/>
    <w:rsid w:val="00570D2A"/>
    <w:rsid w:val="005E4636"/>
    <w:rsid w:val="00602FBE"/>
    <w:rsid w:val="00627B4E"/>
    <w:rsid w:val="00653603"/>
    <w:rsid w:val="0067716D"/>
    <w:rsid w:val="0069480E"/>
    <w:rsid w:val="00776180"/>
    <w:rsid w:val="00815B46"/>
    <w:rsid w:val="0083272D"/>
    <w:rsid w:val="00911D7E"/>
    <w:rsid w:val="009133AA"/>
    <w:rsid w:val="00994C00"/>
    <w:rsid w:val="00A04BCF"/>
    <w:rsid w:val="00A10BD3"/>
    <w:rsid w:val="00AA0D55"/>
    <w:rsid w:val="00AF1AF9"/>
    <w:rsid w:val="00B2170D"/>
    <w:rsid w:val="00B468B6"/>
    <w:rsid w:val="00B77C10"/>
    <w:rsid w:val="00BA51FE"/>
    <w:rsid w:val="00BD4020"/>
    <w:rsid w:val="00C77560"/>
    <w:rsid w:val="00CA3899"/>
    <w:rsid w:val="00CE1ADC"/>
    <w:rsid w:val="00CE7C62"/>
    <w:rsid w:val="00D43B11"/>
    <w:rsid w:val="00DA4B4E"/>
    <w:rsid w:val="00E50BB1"/>
    <w:rsid w:val="00E66778"/>
    <w:rsid w:val="00E96DE4"/>
    <w:rsid w:val="00EA37D8"/>
    <w:rsid w:val="00EB4C02"/>
    <w:rsid w:val="00F41B95"/>
    <w:rsid w:val="00F64C3B"/>
    <w:rsid w:val="00F95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B2406"/>
  <w15:chartTrackingRefBased/>
  <w15:docId w15:val="{19F40557-709A-42FF-9B82-7CDE9F6E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7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5A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75AA"/>
  </w:style>
  <w:style w:type="paragraph" w:styleId="Footer">
    <w:name w:val="footer"/>
    <w:basedOn w:val="Normal"/>
    <w:link w:val="FooterChar"/>
    <w:uiPriority w:val="99"/>
    <w:unhideWhenUsed/>
    <w:rsid w:val="000C75A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75AA"/>
  </w:style>
  <w:style w:type="paragraph" w:styleId="NormalWeb">
    <w:name w:val="Normal (Web)"/>
    <w:basedOn w:val="Normal"/>
    <w:uiPriority w:val="99"/>
    <w:unhideWhenUsed/>
    <w:rsid w:val="000C75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0C7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75A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2BD8"/>
    <w:pPr>
      <w:outlineLvl w:val="9"/>
    </w:pPr>
    <w:rPr>
      <w:lang w:val="en-US"/>
    </w:rPr>
  </w:style>
  <w:style w:type="paragraph" w:styleId="TOC1">
    <w:name w:val="toc 1"/>
    <w:basedOn w:val="Normal"/>
    <w:next w:val="Normal"/>
    <w:autoRedefine/>
    <w:uiPriority w:val="39"/>
    <w:unhideWhenUsed/>
    <w:rsid w:val="003B2BD8"/>
    <w:pPr>
      <w:spacing w:after="100"/>
    </w:pPr>
  </w:style>
  <w:style w:type="paragraph" w:styleId="TOC2">
    <w:name w:val="toc 2"/>
    <w:basedOn w:val="Normal"/>
    <w:next w:val="Normal"/>
    <w:autoRedefine/>
    <w:uiPriority w:val="39"/>
    <w:unhideWhenUsed/>
    <w:rsid w:val="003B2BD8"/>
    <w:pPr>
      <w:spacing w:after="100"/>
      <w:ind w:left="220"/>
    </w:pPr>
  </w:style>
  <w:style w:type="character" w:styleId="Hyperlink">
    <w:name w:val="Hyperlink"/>
    <w:basedOn w:val="DefaultParagraphFont"/>
    <w:uiPriority w:val="99"/>
    <w:unhideWhenUsed/>
    <w:rsid w:val="003B2BD8"/>
    <w:rPr>
      <w:color w:val="0563C1" w:themeColor="hyperlink"/>
      <w:u w:val="single"/>
    </w:rPr>
  </w:style>
  <w:style w:type="paragraph" w:styleId="ListParagraph">
    <w:name w:val="List Paragraph"/>
    <w:basedOn w:val="Normal"/>
    <w:uiPriority w:val="34"/>
    <w:qFormat/>
    <w:rsid w:val="00B2170D"/>
    <w:pPr>
      <w:ind w:left="720"/>
      <w:contextualSpacing/>
    </w:pPr>
  </w:style>
  <w:style w:type="character" w:styleId="PlaceholderText">
    <w:name w:val="Placeholder Text"/>
    <w:basedOn w:val="DefaultParagraphFont"/>
    <w:uiPriority w:val="99"/>
    <w:semiHidden/>
    <w:rsid w:val="0047302C"/>
    <w:rPr>
      <w:color w:val="808080"/>
    </w:rPr>
  </w:style>
  <w:style w:type="character" w:customStyle="1" w:styleId="apple-tab-span">
    <w:name w:val="apple-tab-span"/>
    <w:basedOn w:val="DefaultParagraphFont"/>
    <w:rsid w:val="00AA0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195">
      <w:bodyDiv w:val="1"/>
      <w:marLeft w:val="0"/>
      <w:marRight w:val="0"/>
      <w:marTop w:val="0"/>
      <w:marBottom w:val="0"/>
      <w:divBdr>
        <w:top w:val="none" w:sz="0" w:space="0" w:color="auto"/>
        <w:left w:val="none" w:sz="0" w:space="0" w:color="auto"/>
        <w:bottom w:val="none" w:sz="0" w:space="0" w:color="auto"/>
        <w:right w:val="none" w:sz="0" w:space="0" w:color="auto"/>
      </w:divBdr>
    </w:div>
    <w:div w:id="31150090">
      <w:bodyDiv w:val="1"/>
      <w:marLeft w:val="0"/>
      <w:marRight w:val="0"/>
      <w:marTop w:val="0"/>
      <w:marBottom w:val="0"/>
      <w:divBdr>
        <w:top w:val="none" w:sz="0" w:space="0" w:color="auto"/>
        <w:left w:val="none" w:sz="0" w:space="0" w:color="auto"/>
        <w:bottom w:val="none" w:sz="0" w:space="0" w:color="auto"/>
        <w:right w:val="none" w:sz="0" w:space="0" w:color="auto"/>
      </w:divBdr>
    </w:div>
    <w:div w:id="81755201">
      <w:bodyDiv w:val="1"/>
      <w:marLeft w:val="0"/>
      <w:marRight w:val="0"/>
      <w:marTop w:val="0"/>
      <w:marBottom w:val="0"/>
      <w:divBdr>
        <w:top w:val="none" w:sz="0" w:space="0" w:color="auto"/>
        <w:left w:val="none" w:sz="0" w:space="0" w:color="auto"/>
        <w:bottom w:val="none" w:sz="0" w:space="0" w:color="auto"/>
        <w:right w:val="none" w:sz="0" w:space="0" w:color="auto"/>
      </w:divBdr>
    </w:div>
    <w:div w:id="115831985">
      <w:bodyDiv w:val="1"/>
      <w:marLeft w:val="0"/>
      <w:marRight w:val="0"/>
      <w:marTop w:val="0"/>
      <w:marBottom w:val="0"/>
      <w:divBdr>
        <w:top w:val="none" w:sz="0" w:space="0" w:color="auto"/>
        <w:left w:val="none" w:sz="0" w:space="0" w:color="auto"/>
        <w:bottom w:val="none" w:sz="0" w:space="0" w:color="auto"/>
        <w:right w:val="none" w:sz="0" w:space="0" w:color="auto"/>
      </w:divBdr>
    </w:div>
    <w:div w:id="170949479">
      <w:bodyDiv w:val="1"/>
      <w:marLeft w:val="0"/>
      <w:marRight w:val="0"/>
      <w:marTop w:val="0"/>
      <w:marBottom w:val="0"/>
      <w:divBdr>
        <w:top w:val="none" w:sz="0" w:space="0" w:color="auto"/>
        <w:left w:val="none" w:sz="0" w:space="0" w:color="auto"/>
        <w:bottom w:val="none" w:sz="0" w:space="0" w:color="auto"/>
        <w:right w:val="none" w:sz="0" w:space="0" w:color="auto"/>
      </w:divBdr>
    </w:div>
    <w:div w:id="213389482">
      <w:bodyDiv w:val="1"/>
      <w:marLeft w:val="0"/>
      <w:marRight w:val="0"/>
      <w:marTop w:val="0"/>
      <w:marBottom w:val="0"/>
      <w:divBdr>
        <w:top w:val="none" w:sz="0" w:space="0" w:color="auto"/>
        <w:left w:val="none" w:sz="0" w:space="0" w:color="auto"/>
        <w:bottom w:val="none" w:sz="0" w:space="0" w:color="auto"/>
        <w:right w:val="none" w:sz="0" w:space="0" w:color="auto"/>
      </w:divBdr>
    </w:div>
    <w:div w:id="256863994">
      <w:bodyDiv w:val="1"/>
      <w:marLeft w:val="0"/>
      <w:marRight w:val="0"/>
      <w:marTop w:val="0"/>
      <w:marBottom w:val="0"/>
      <w:divBdr>
        <w:top w:val="none" w:sz="0" w:space="0" w:color="auto"/>
        <w:left w:val="none" w:sz="0" w:space="0" w:color="auto"/>
        <w:bottom w:val="none" w:sz="0" w:space="0" w:color="auto"/>
        <w:right w:val="none" w:sz="0" w:space="0" w:color="auto"/>
      </w:divBdr>
    </w:div>
    <w:div w:id="347677182">
      <w:bodyDiv w:val="1"/>
      <w:marLeft w:val="0"/>
      <w:marRight w:val="0"/>
      <w:marTop w:val="0"/>
      <w:marBottom w:val="0"/>
      <w:divBdr>
        <w:top w:val="none" w:sz="0" w:space="0" w:color="auto"/>
        <w:left w:val="none" w:sz="0" w:space="0" w:color="auto"/>
        <w:bottom w:val="none" w:sz="0" w:space="0" w:color="auto"/>
        <w:right w:val="none" w:sz="0" w:space="0" w:color="auto"/>
      </w:divBdr>
    </w:div>
    <w:div w:id="399719152">
      <w:bodyDiv w:val="1"/>
      <w:marLeft w:val="0"/>
      <w:marRight w:val="0"/>
      <w:marTop w:val="0"/>
      <w:marBottom w:val="0"/>
      <w:divBdr>
        <w:top w:val="none" w:sz="0" w:space="0" w:color="auto"/>
        <w:left w:val="none" w:sz="0" w:space="0" w:color="auto"/>
        <w:bottom w:val="none" w:sz="0" w:space="0" w:color="auto"/>
        <w:right w:val="none" w:sz="0" w:space="0" w:color="auto"/>
      </w:divBdr>
    </w:div>
    <w:div w:id="530533095">
      <w:bodyDiv w:val="1"/>
      <w:marLeft w:val="0"/>
      <w:marRight w:val="0"/>
      <w:marTop w:val="0"/>
      <w:marBottom w:val="0"/>
      <w:divBdr>
        <w:top w:val="none" w:sz="0" w:space="0" w:color="auto"/>
        <w:left w:val="none" w:sz="0" w:space="0" w:color="auto"/>
        <w:bottom w:val="none" w:sz="0" w:space="0" w:color="auto"/>
        <w:right w:val="none" w:sz="0" w:space="0" w:color="auto"/>
      </w:divBdr>
    </w:div>
    <w:div w:id="637297916">
      <w:bodyDiv w:val="1"/>
      <w:marLeft w:val="0"/>
      <w:marRight w:val="0"/>
      <w:marTop w:val="0"/>
      <w:marBottom w:val="0"/>
      <w:divBdr>
        <w:top w:val="none" w:sz="0" w:space="0" w:color="auto"/>
        <w:left w:val="none" w:sz="0" w:space="0" w:color="auto"/>
        <w:bottom w:val="none" w:sz="0" w:space="0" w:color="auto"/>
        <w:right w:val="none" w:sz="0" w:space="0" w:color="auto"/>
      </w:divBdr>
    </w:div>
    <w:div w:id="687025285">
      <w:bodyDiv w:val="1"/>
      <w:marLeft w:val="0"/>
      <w:marRight w:val="0"/>
      <w:marTop w:val="0"/>
      <w:marBottom w:val="0"/>
      <w:divBdr>
        <w:top w:val="none" w:sz="0" w:space="0" w:color="auto"/>
        <w:left w:val="none" w:sz="0" w:space="0" w:color="auto"/>
        <w:bottom w:val="none" w:sz="0" w:space="0" w:color="auto"/>
        <w:right w:val="none" w:sz="0" w:space="0" w:color="auto"/>
      </w:divBdr>
    </w:div>
    <w:div w:id="890464852">
      <w:bodyDiv w:val="1"/>
      <w:marLeft w:val="0"/>
      <w:marRight w:val="0"/>
      <w:marTop w:val="0"/>
      <w:marBottom w:val="0"/>
      <w:divBdr>
        <w:top w:val="none" w:sz="0" w:space="0" w:color="auto"/>
        <w:left w:val="none" w:sz="0" w:space="0" w:color="auto"/>
        <w:bottom w:val="none" w:sz="0" w:space="0" w:color="auto"/>
        <w:right w:val="none" w:sz="0" w:space="0" w:color="auto"/>
      </w:divBdr>
    </w:div>
    <w:div w:id="906263447">
      <w:bodyDiv w:val="1"/>
      <w:marLeft w:val="0"/>
      <w:marRight w:val="0"/>
      <w:marTop w:val="0"/>
      <w:marBottom w:val="0"/>
      <w:divBdr>
        <w:top w:val="none" w:sz="0" w:space="0" w:color="auto"/>
        <w:left w:val="none" w:sz="0" w:space="0" w:color="auto"/>
        <w:bottom w:val="none" w:sz="0" w:space="0" w:color="auto"/>
        <w:right w:val="none" w:sz="0" w:space="0" w:color="auto"/>
      </w:divBdr>
    </w:div>
    <w:div w:id="955674826">
      <w:bodyDiv w:val="1"/>
      <w:marLeft w:val="0"/>
      <w:marRight w:val="0"/>
      <w:marTop w:val="0"/>
      <w:marBottom w:val="0"/>
      <w:divBdr>
        <w:top w:val="none" w:sz="0" w:space="0" w:color="auto"/>
        <w:left w:val="none" w:sz="0" w:space="0" w:color="auto"/>
        <w:bottom w:val="none" w:sz="0" w:space="0" w:color="auto"/>
        <w:right w:val="none" w:sz="0" w:space="0" w:color="auto"/>
      </w:divBdr>
    </w:div>
    <w:div w:id="958220997">
      <w:bodyDiv w:val="1"/>
      <w:marLeft w:val="0"/>
      <w:marRight w:val="0"/>
      <w:marTop w:val="0"/>
      <w:marBottom w:val="0"/>
      <w:divBdr>
        <w:top w:val="none" w:sz="0" w:space="0" w:color="auto"/>
        <w:left w:val="none" w:sz="0" w:space="0" w:color="auto"/>
        <w:bottom w:val="none" w:sz="0" w:space="0" w:color="auto"/>
        <w:right w:val="none" w:sz="0" w:space="0" w:color="auto"/>
      </w:divBdr>
    </w:div>
    <w:div w:id="968895803">
      <w:bodyDiv w:val="1"/>
      <w:marLeft w:val="0"/>
      <w:marRight w:val="0"/>
      <w:marTop w:val="0"/>
      <w:marBottom w:val="0"/>
      <w:divBdr>
        <w:top w:val="none" w:sz="0" w:space="0" w:color="auto"/>
        <w:left w:val="none" w:sz="0" w:space="0" w:color="auto"/>
        <w:bottom w:val="none" w:sz="0" w:space="0" w:color="auto"/>
        <w:right w:val="none" w:sz="0" w:space="0" w:color="auto"/>
      </w:divBdr>
    </w:div>
    <w:div w:id="979767597">
      <w:bodyDiv w:val="1"/>
      <w:marLeft w:val="0"/>
      <w:marRight w:val="0"/>
      <w:marTop w:val="0"/>
      <w:marBottom w:val="0"/>
      <w:divBdr>
        <w:top w:val="none" w:sz="0" w:space="0" w:color="auto"/>
        <w:left w:val="none" w:sz="0" w:space="0" w:color="auto"/>
        <w:bottom w:val="none" w:sz="0" w:space="0" w:color="auto"/>
        <w:right w:val="none" w:sz="0" w:space="0" w:color="auto"/>
      </w:divBdr>
    </w:div>
    <w:div w:id="1003241180">
      <w:bodyDiv w:val="1"/>
      <w:marLeft w:val="0"/>
      <w:marRight w:val="0"/>
      <w:marTop w:val="0"/>
      <w:marBottom w:val="0"/>
      <w:divBdr>
        <w:top w:val="none" w:sz="0" w:space="0" w:color="auto"/>
        <w:left w:val="none" w:sz="0" w:space="0" w:color="auto"/>
        <w:bottom w:val="none" w:sz="0" w:space="0" w:color="auto"/>
        <w:right w:val="none" w:sz="0" w:space="0" w:color="auto"/>
      </w:divBdr>
    </w:div>
    <w:div w:id="1023360103">
      <w:bodyDiv w:val="1"/>
      <w:marLeft w:val="0"/>
      <w:marRight w:val="0"/>
      <w:marTop w:val="0"/>
      <w:marBottom w:val="0"/>
      <w:divBdr>
        <w:top w:val="none" w:sz="0" w:space="0" w:color="auto"/>
        <w:left w:val="none" w:sz="0" w:space="0" w:color="auto"/>
        <w:bottom w:val="none" w:sz="0" w:space="0" w:color="auto"/>
        <w:right w:val="none" w:sz="0" w:space="0" w:color="auto"/>
      </w:divBdr>
    </w:div>
    <w:div w:id="1036005696">
      <w:bodyDiv w:val="1"/>
      <w:marLeft w:val="0"/>
      <w:marRight w:val="0"/>
      <w:marTop w:val="0"/>
      <w:marBottom w:val="0"/>
      <w:divBdr>
        <w:top w:val="none" w:sz="0" w:space="0" w:color="auto"/>
        <w:left w:val="none" w:sz="0" w:space="0" w:color="auto"/>
        <w:bottom w:val="none" w:sz="0" w:space="0" w:color="auto"/>
        <w:right w:val="none" w:sz="0" w:space="0" w:color="auto"/>
      </w:divBdr>
    </w:div>
    <w:div w:id="1093547194">
      <w:bodyDiv w:val="1"/>
      <w:marLeft w:val="0"/>
      <w:marRight w:val="0"/>
      <w:marTop w:val="0"/>
      <w:marBottom w:val="0"/>
      <w:divBdr>
        <w:top w:val="none" w:sz="0" w:space="0" w:color="auto"/>
        <w:left w:val="none" w:sz="0" w:space="0" w:color="auto"/>
        <w:bottom w:val="none" w:sz="0" w:space="0" w:color="auto"/>
        <w:right w:val="none" w:sz="0" w:space="0" w:color="auto"/>
      </w:divBdr>
    </w:div>
    <w:div w:id="1169754989">
      <w:bodyDiv w:val="1"/>
      <w:marLeft w:val="0"/>
      <w:marRight w:val="0"/>
      <w:marTop w:val="0"/>
      <w:marBottom w:val="0"/>
      <w:divBdr>
        <w:top w:val="none" w:sz="0" w:space="0" w:color="auto"/>
        <w:left w:val="none" w:sz="0" w:space="0" w:color="auto"/>
        <w:bottom w:val="none" w:sz="0" w:space="0" w:color="auto"/>
        <w:right w:val="none" w:sz="0" w:space="0" w:color="auto"/>
      </w:divBdr>
    </w:div>
    <w:div w:id="1181578643">
      <w:bodyDiv w:val="1"/>
      <w:marLeft w:val="0"/>
      <w:marRight w:val="0"/>
      <w:marTop w:val="0"/>
      <w:marBottom w:val="0"/>
      <w:divBdr>
        <w:top w:val="none" w:sz="0" w:space="0" w:color="auto"/>
        <w:left w:val="none" w:sz="0" w:space="0" w:color="auto"/>
        <w:bottom w:val="none" w:sz="0" w:space="0" w:color="auto"/>
        <w:right w:val="none" w:sz="0" w:space="0" w:color="auto"/>
      </w:divBdr>
    </w:div>
    <w:div w:id="1214540759">
      <w:bodyDiv w:val="1"/>
      <w:marLeft w:val="0"/>
      <w:marRight w:val="0"/>
      <w:marTop w:val="0"/>
      <w:marBottom w:val="0"/>
      <w:divBdr>
        <w:top w:val="none" w:sz="0" w:space="0" w:color="auto"/>
        <w:left w:val="none" w:sz="0" w:space="0" w:color="auto"/>
        <w:bottom w:val="none" w:sz="0" w:space="0" w:color="auto"/>
        <w:right w:val="none" w:sz="0" w:space="0" w:color="auto"/>
      </w:divBdr>
    </w:div>
    <w:div w:id="1368262512">
      <w:bodyDiv w:val="1"/>
      <w:marLeft w:val="0"/>
      <w:marRight w:val="0"/>
      <w:marTop w:val="0"/>
      <w:marBottom w:val="0"/>
      <w:divBdr>
        <w:top w:val="none" w:sz="0" w:space="0" w:color="auto"/>
        <w:left w:val="none" w:sz="0" w:space="0" w:color="auto"/>
        <w:bottom w:val="none" w:sz="0" w:space="0" w:color="auto"/>
        <w:right w:val="none" w:sz="0" w:space="0" w:color="auto"/>
      </w:divBdr>
    </w:div>
    <w:div w:id="1372923914">
      <w:bodyDiv w:val="1"/>
      <w:marLeft w:val="0"/>
      <w:marRight w:val="0"/>
      <w:marTop w:val="0"/>
      <w:marBottom w:val="0"/>
      <w:divBdr>
        <w:top w:val="none" w:sz="0" w:space="0" w:color="auto"/>
        <w:left w:val="none" w:sz="0" w:space="0" w:color="auto"/>
        <w:bottom w:val="none" w:sz="0" w:space="0" w:color="auto"/>
        <w:right w:val="none" w:sz="0" w:space="0" w:color="auto"/>
      </w:divBdr>
    </w:div>
    <w:div w:id="1408453262">
      <w:bodyDiv w:val="1"/>
      <w:marLeft w:val="0"/>
      <w:marRight w:val="0"/>
      <w:marTop w:val="0"/>
      <w:marBottom w:val="0"/>
      <w:divBdr>
        <w:top w:val="none" w:sz="0" w:space="0" w:color="auto"/>
        <w:left w:val="none" w:sz="0" w:space="0" w:color="auto"/>
        <w:bottom w:val="none" w:sz="0" w:space="0" w:color="auto"/>
        <w:right w:val="none" w:sz="0" w:space="0" w:color="auto"/>
      </w:divBdr>
    </w:div>
    <w:div w:id="1469317768">
      <w:bodyDiv w:val="1"/>
      <w:marLeft w:val="0"/>
      <w:marRight w:val="0"/>
      <w:marTop w:val="0"/>
      <w:marBottom w:val="0"/>
      <w:divBdr>
        <w:top w:val="none" w:sz="0" w:space="0" w:color="auto"/>
        <w:left w:val="none" w:sz="0" w:space="0" w:color="auto"/>
        <w:bottom w:val="none" w:sz="0" w:space="0" w:color="auto"/>
        <w:right w:val="none" w:sz="0" w:space="0" w:color="auto"/>
      </w:divBdr>
    </w:div>
    <w:div w:id="1559701780">
      <w:bodyDiv w:val="1"/>
      <w:marLeft w:val="0"/>
      <w:marRight w:val="0"/>
      <w:marTop w:val="0"/>
      <w:marBottom w:val="0"/>
      <w:divBdr>
        <w:top w:val="none" w:sz="0" w:space="0" w:color="auto"/>
        <w:left w:val="none" w:sz="0" w:space="0" w:color="auto"/>
        <w:bottom w:val="none" w:sz="0" w:space="0" w:color="auto"/>
        <w:right w:val="none" w:sz="0" w:space="0" w:color="auto"/>
      </w:divBdr>
    </w:div>
    <w:div w:id="1632906185">
      <w:bodyDiv w:val="1"/>
      <w:marLeft w:val="0"/>
      <w:marRight w:val="0"/>
      <w:marTop w:val="0"/>
      <w:marBottom w:val="0"/>
      <w:divBdr>
        <w:top w:val="none" w:sz="0" w:space="0" w:color="auto"/>
        <w:left w:val="none" w:sz="0" w:space="0" w:color="auto"/>
        <w:bottom w:val="none" w:sz="0" w:space="0" w:color="auto"/>
        <w:right w:val="none" w:sz="0" w:space="0" w:color="auto"/>
      </w:divBdr>
    </w:div>
    <w:div w:id="1645550180">
      <w:bodyDiv w:val="1"/>
      <w:marLeft w:val="0"/>
      <w:marRight w:val="0"/>
      <w:marTop w:val="0"/>
      <w:marBottom w:val="0"/>
      <w:divBdr>
        <w:top w:val="none" w:sz="0" w:space="0" w:color="auto"/>
        <w:left w:val="none" w:sz="0" w:space="0" w:color="auto"/>
        <w:bottom w:val="none" w:sz="0" w:space="0" w:color="auto"/>
        <w:right w:val="none" w:sz="0" w:space="0" w:color="auto"/>
      </w:divBdr>
    </w:div>
    <w:div w:id="1660377891">
      <w:bodyDiv w:val="1"/>
      <w:marLeft w:val="0"/>
      <w:marRight w:val="0"/>
      <w:marTop w:val="0"/>
      <w:marBottom w:val="0"/>
      <w:divBdr>
        <w:top w:val="none" w:sz="0" w:space="0" w:color="auto"/>
        <w:left w:val="none" w:sz="0" w:space="0" w:color="auto"/>
        <w:bottom w:val="none" w:sz="0" w:space="0" w:color="auto"/>
        <w:right w:val="none" w:sz="0" w:space="0" w:color="auto"/>
      </w:divBdr>
    </w:div>
    <w:div w:id="1699891926">
      <w:bodyDiv w:val="1"/>
      <w:marLeft w:val="0"/>
      <w:marRight w:val="0"/>
      <w:marTop w:val="0"/>
      <w:marBottom w:val="0"/>
      <w:divBdr>
        <w:top w:val="none" w:sz="0" w:space="0" w:color="auto"/>
        <w:left w:val="none" w:sz="0" w:space="0" w:color="auto"/>
        <w:bottom w:val="none" w:sz="0" w:space="0" w:color="auto"/>
        <w:right w:val="none" w:sz="0" w:space="0" w:color="auto"/>
      </w:divBdr>
    </w:div>
    <w:div w:id="1707557936">
      <w:bodyDiv w:val="1"/>
      <w:marLeft w:val="0"/>
      <w:marRight w:val="0"/>
      <w:marTop w:val="0"/>
      <w:marBottom w:val="0"/>
      <w:divBdr>
        <w:top w:val="none" w:sz="0" w:space="0" w:color="auto"/>
        <w:left w:val="none" w:sz="0" w:space="0" w:color="auto"/>
        <w:bottom w:val="none" w:sz="0" w:space="0" w:color="auto"/>
        <w:right w:val="none" w:sz="0" w:space="0" w:color="auto"/>
      </w:divBdr>
    </w:div>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 w:id="1839492310">
      <w:bodyDiv w:val="1"/>
      <w:marLeft w:val="0"/>
      <w:marRight w:val="0"/>
      <w:marTop w:val="0"/>
      <w:marBottom w:val="0"/>
      <w:divBdr>
        <w:top w:val="none" w:sz="0" w:space="0" w:color="auto"/>
        <w:left w:val="none" w:sz="0" w:space="0" w:color="auto"/>
        <w:bottom w:val="none" w:sz="0" w:space="0" w:color="auto"/>
        <w:right w:val="none" w:sz="0" w:space="0" w:color="auto"/>
      </w:divBdr>
    </w:div>
    <w:div w:id="1893417430">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201872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7D498-2574-4C19-B3DC-DECC19AF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53</Pages>
  <Words>14569</Words>
  <Characters>83049</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11</cp:revision>
  <dcterms:created xsi:type="dcterms:W3CDTF">2024-02-21T06:09:00Z</dcterms:created>
  <dcterms:modified xsi:type="dcterms:W3CDTF">2024-02-22T15:08:00Z</dcterms:modified>
</cp:coreProperties>
</file>