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0F117B" w14:textId="77777777" w:rsidR="00CB310D" w:rsidRPr="000D3C02" w:rsidRDefault="00CB310D" w:rsidP="0023175C">
      <w:pPr>
        <w:rPr>
          <w:rFonts w:ascii="Times New Roman" w:hAnsi="Times New Roman"/>
          <w:b/>
          <w:caps/>
          <w:sz w:val="22"/>
          <w:szCs w:val="22"/>
        </w:rPr>
      </w:pPr>
      <w:r w:rsidRPr="000D3C02">
        <w:rPr>
          <w:rFonts w:ascii="Times New Roman" w:hAnsi="Times New Roman"/>
          <w:b/>
          <w:caps/>
          <w:sz w:val="22"/>
          <w:szCs w:val="22"/>
        </w:rPr>
        <w:t>учреждение «Университет «Туран»</w:t>
      </w:r>
    </w:p>
    <w:p w14:paraId="701E6662" w14:textId="77777777" w:rsidR="00CB310D" w:rsidRPr="000D3C02" w:rsidRDefault="00CB310D" w:rsidP="00F24E1D">
      <w:pPr>
        <w:tabs>
          <w:tab w:val="left" w:pos="2520"/>
        </w:tabs>
        <w:jc w:val="both"/>
        <w:rPr>
          <w:rFonts w:ascii="Times New Roman" w:hAnsi="Times New Roman"/>
          <w:b/>
          <w:bCs/>
          <w:sz w:val="22"/>
          <w:szCs w:val="22"/>
        </w:rPr>
      </w:pPr>
    </w:p>
    <w:p w14:paraId="594AC179" w14:textId="77777777" w:rsidR="00CB310D" w:rsidRPr="000D3C02" w:rsidRDefault="00CB310D" w:rsidP="00F24E1D">
      <w:pPr>
        <w:tabs>
          <w:tab w:val="left" w:pos="2520"/>
        </w:tabs>
        <w:jc w:val="both"/>
        <w:rPr>
          <w:rFonts w:ascii="Times New Roman" w:hAnsi="Times New Roman"/>
          <w:sz w:val="22"/>
          <w:szCs w:val="22"/>
        </w:rPr>
      </w:pPr>
    </w:p>
    <w:p w14:paraId="23ED332C" w14:textId="77777777" w:rsidR="00CB310D" w:rsidRPr="000D3C02" w:rsidRDefault="00CB310D" w:rsidP="00F24E1D">
      <w:pPr>
        <w:tabs>
          <w:tab w:val="left" w:pos="2520"/>
        </w:tabs>
        <w:jc w:val="both"/>
        <w:rPr>
          <w:rFonts w:ascii="Times New Roman" w:hAnsi="Times New Roman"/>
          <w:sz w:val="22"/>
          <w:szCs w:val="22"/>
        </w:rPr>
      </w:pPr>
      <w:r w:rsidRPr="000D3C02">
        <w:rPr>
          <w:rFonts w:ascii="Times New Roman" w:hAnsi="Times New Roman"/>
          <w:sz w:val="22"/>
          <w:szCs w:val="22"/>
        </w:rPr>
        <w:t xml:space="preserve">«Допущен к защите» </w:t>
      </w:r>
    </w:p>
    <w:p w14:paraId="5DD0EE42" w14:textId="77777777" w:rsidR="00CB310D" w:rsidRPr="000D3C02" w:rsidRDefault="00CB310D" w:rsidP="00F24E1D">
      <w:pPr>
        <w:tabs>
          <w:tab w:val="left" w:pos="2520"/>
        </w:tabs>
        <w:jc w:val="both"/>
        <w:rPr>
          <w:rFonts w:ascii="Times New Roman" w:hAnsi="Times New Roman"/>
          <w:sz w:val="22"/>
          <w:szCs w:val="22"/>
        </w:rPr>
      </w:pPr>
      <w:r w:rsidRPr="000D3C02">
        <w:rPr>
          <w:rFonts w:ascii="Times New Roman" w:hAnsi="Times New Roman"/>
          <w:sz w:val="22"/>
          <w:szCs w:val="22"/>
        </w:rPr>
        <w:t xml:space="preserve">___________ </w:t>
      </w:r>
    </w:p>
    <w:p w14:paraId="33513A8F" w14:textId="77777777" w:rsidR="00CB310D" w:rsidRPr="000D3C02" w:rsidRDefault="00CB310D" w:rsidP="00F24E1D">
      <w:pPr>
        <w:jc w:val="both"/>
        <w:rPr>
          <w:rFonts w:ascii="Times New Roman" w:hAnsi="Times New Roman"/>
          <w:b/>
          <w:bCs/>
          <w:sz w:val="22"/>
          <w:szCs w:val="22"/>
        </w:rPr>
      </w:pPr>
      <w:r w:rsidRPr="000D3C02">
        <w:rPr>
          <w:rFonts w:ascii="Times New Roman" w:hAnsi="Times New Roman"/>
          <w:bCs/>
          <w:sz w:val="22"/>
          <w:szCs w:val="22"/>
        </w:rPr>
        <w:t>Заведующая кафедрой</w:t>
      </w:r>
      <w:r w:rsidRPr="000D3C02">
        <w:rPr>
          <w:rFonts w:ascii="Times New Roman" w:hAnsi="Times New Roman"/>
          <w:b/>
          <w:bCs/>
          <w:sz w:val="22"/>
          <w:szCs w:val="22"/>
        </w:rPr>
        <w:t xml:space="preserve"> </w:t>
      </w:r>
    </w:p>
    <w:p w14:paraId="4E405EF5" w14:textId="77777777" w:rsidR="00CB310D" w:rsidRPr="000D3C02" w:rsidRDefault="00CB310D" w:rsidP="00F24E1D">
      <w:pPr>
        <w:jc w:val="both"/>
        <w:rPr>
          <w:rFonts w:ascii="Times New Roman" w:hAnsi="Times New Roman"/>
          <w:b/>
          <w:sz w:val="22"/>
          <w:szCs w:val="22"/>
        </w:rPr>
      </w:pPr>
      <w:r w:rsidRPr="000D3C02">
        <w:rPr>
          <w:rFonts w:ascii="Times New Roman" w:hAnsi="Times New Roman"/>
          <w:b/>
          <w:bCs/>
          <w:sz w:val="22"/>
          <w:szCs w:val="22"/>
        </w:rPr>
        <w:t>___________</w:t>
      </w:r>
    </w:p>
    <w:p w14:paraId="1687C322" w14:textId="77777777" w:rsidR="00CB310D" w:rsidRPr="000D3C02" w:rsidRDefault="00CB310D" w:rsidP="00F24E1D">
      <w:pPr>
        <w:tabs>
          <w:tab w:val="left" w:pos="2520"/>
        </w:tabs>
        <w:jc w:val="both"/>
        <w:rPr>
          <w:rFonts w:ascii="Times New Roman" w:hAnsi="Times New Roman"/>
          <w:sz w:val="22"/>
          <w:szCs w:val="22"/>
        </w:rPr>
      </w:pPr>
    </w:p>
    <w:p w14:paraId="7155B8EE" w14:textId="77777777" w:rsidR="00CB310D" w:rsidRPr="000D3C02" w:rsidRDefault="00CB310D" w:rsidP="00F24E1D">
      <w:pPr>
        <w:tabs>
          <w:tab w:val="left" w:pos="2520"/>
        </w:tabs>
        <w:jc w:val="both"/>
        <w:rPr>
          <w:rFonts w:ascii="Times New Roman" w:hAnsi="Times New Roman"/>
          <w:sz w:val="22"/>
          <w:szCs w:val="22"/>
        </w:rPr>
      </w:pPr>
    </w:p>
    <w:p w14:paraId="00A46A8A" w14:textId="77777777" w:rsidR="00CB310D" w:rsidRPr="000D3C02" w:rsidRDefault="00CB310D" w:rsidP="00F24E1D">
      <w:pPr>
        <w:tabs>
          <w:tab w:val="left" w:pos="2520"/>
        </w:tabs>
        <w:jc w:val="both"/>
        <w:rPr>
          <w:rFonts w:ascii="Times New Roman" w:hAnsi="Times New Roman"/>
          <w:sz w:val="22"/>
          <w:szCs w:val="22"/>
        </w:rPr>
      </w:pPr>
    </w:p>
    <w:p w14:paraId="3E97EF26" w14:textId="77777777" w:rsidR="00CB310D" w:rsidRPr="000D3C02" w:rsidRDefault="00CB310D" w:rsidP="00F24E1D">
      <w:pPr>
        <w:tabs>
          <w:tab w:val="left" w:pos="2520"/>
        </w:tabs>
        <w:jc w:val="both"/>
        <w:rPr>
          <w:rFonts w:ascii="Times New Roman" w:hAnsi="Times New Roman"/>
          <w:sz w:val="22"/>
          <w:szCs w:val="22"/>
        </w:rPr>
      </w:pPr>
    </w:p>
    <w:p w14:paraId="65BE556D" w14:textId="77777777" w:rsidR="00CB310D" w:rsidRPr="000D3C02" w:rsidRDefault="00CB310D" w:rsidP="00F24E1D">
      <w:pPr>
        <w:tabs>
          <w:tab w:val="left" w:pos="2520"/>
        </w:tabs>
        <w:jc w:val="both"/>
        <w:rPr>
          <w:rFonts w:ascii="Times New Roman" w:hAnsi="Times New Roman"/>
          <w:sz w:val="22"/>
          <w:szCs w:val="22"/>
        </w:rPr>
      </w:pPr>
    </w:p>
    <w:p w14:paraId="51E02CFC" w14:textId="77777777" w:rsidR="00CB310D" w:rsidRPr="000D3C02" w:rsidRDefault="00CB310D" w:rsidP="0023175C">
      <w:pPr>
        <w:tabs>
          <w:tab w:val="left" w:pos="2520"/>
        </w:tabs>
        <w:rPr>
          <w:rFonts w:ascii="Times New Roman" w:hAnsi="Times New Roman"/>
          <w:b/>
          <w:bCs/>
          <w:sz w:val="22"/>
          <w:szCs w:val="22"/>
        </w:rPr>
      </w:pPr>
      <w:r w:rsidRPr="000D3C02">
        <w:rPr>
          <w:rFonts w:ascii="Times New Roman" w:hAnsi="Times New Roman"/>
          <w:b/>
          <w:bCs/>
          <w:sz w:val="22"/>
          <w:szCs w:val="22"/>
        </w:rPr>
        <w:t>ДИПЛОМНАЯ РАБОТА</w:t>
      </w:r>
    </w:p>
    <w:p w14:paraId="202A9917" w14:textId="77777777" w:rsidR="00CB310D" w:rsidRPr="000D3C02" w:rsidRDefault="00CB310D" w:rsidP="00F24E1D">
      <w:pPr>
        <w:tabs>
          <w:tab w:val="left" w:pos="2520"/>
        </w:tabs>
        <w:jc w:val="both"/>
        <w:rPr>
          <w:rFonts w:ascii="Times New Roman" w:hAnsi="Times New Roman"/>
          <w:b/>
          <w:bCs/>
          <w:sz w:val="22"/>
          <w:szCs w:val="22"/>
        </w:rPr>
      </w:pPr>
    </w:p>
    <w:p w14:paraId="1D3FBD28" w14:textId="77777777" w:rsidR="00CB310D" w:rsidRPr="000D3C02" w:rsidRDefault="00CB310D" w:rsidP="00F24E1D">
      <w:pPr>
        <w:tabs>
          <w:tab w:val="left" w:pos="2520"/>
        </w:tabs>
        <w:jc w:val="both"/>
        <w:rPr>
          <w:rFonts w:ascii="Times New Roman" w:hAnsi="Times New Roman"/>
          <w:b/>
          <w:bCs/>
          <w:sz w:val="22"/>
          <w:szCs w:val="22"/>
        </w:rPr>
      </w:pPr>
    </w:p>
    <w:p w14:paraId="31486B0B" w14:textId="262022F6" w:rsidR="00CB310D" w:rsidRPr="000D3C02" w:rsidRDefault="00CB310D" w:rsidP="00F24E1D">
      <w:pPr>
        <w:tabs>
          <w:tab w:val="left" w:pos="2520"/>
        </w:tabs>
        <w:ind w:firstLine="324"/>
        <w:jc w:val="center"/>
        <w:rPr>
          <w:rFonts w:ascii="Times New Roman" w:hAnsi="Times New Roman"/>
          <w:bCs/>
          <w:sz w:val="22"/>
          <w:szCs w:val="22"/>
        </w:rPr>
      </w:pPr>
      <w:r w:rsidRPr="000D3C02">
        <w:rPr>
          <w:rFonts w:ascii="Times New Roman" w:hAnsi="Times New Roman"/>
          <w:bCs/>
          <w:sz w:val="22"/>
          <w:szCs w:val="22"/>
        </w:rPr>
        <w:t>На тему: «Международно-правовые вопросы совершенствования деятельности таможенных органов в борьбе с контрабандой»</w:t>
      </w:r>
    </w:p>
    <w:p w14:paraId="423F51B9" w14:textId="77777777" w:rsidR="00CB310D" w:rsidRPr="000D3C02" w:rsidRDefault="00CB310D" w:rsidP="00F24E1D">
      <w:pPr>
        <w:tabs>
          <w:tab w:val="left" w:pos="2520"/>
        </w:tabs>
        <w:jc w:val="both"/>
        <w:rPr>
          <w:rFonts w:ascii="Times New Roman" w:hAnsi="Times New Roman"/>
          <w:bCs/>
          <w:sz w:val="22"/>
          <w:szCs w:val="22"/>
        </w:rPr>
      </w:pPr>
    </w:p>
    <w:p w14:paraId="30219E08" w14:textId="77777777" w:rsidR="00CB310D" w:rsidRPr="000D3C02" w:rsidRDefault="00CB310D" w:rsidP="00F24E1D">
      <w:pPr>
        <w:tabs>
          <w:tab w:val="left" w:pos="2520"/>
        </w:tabs>
        <w:jc w:val="both"/>
        <w:rPr>
          <w:rFonts w:ascii="Times New Roman" w:hAnsi="Times New Roman"/>
          <w:bCs/>
          <w:sz w:val="22"/>
          <w:szCs w:val="22"/>
          <w:u w:val="single"/>
        </w:rPr>
      </w:pPr>
      <w:r w:rsidRPr="000D3C02">
        <w:rPr>
          <w:rFonts w:ascii="Times New Roman" w:hAnsi="Times New Roman"/>
          <w:bCs/>
          <w:sz w:val="22"/>
          <w:szCs w:val="22"/>
          <w:u w:val="single"/>
        </w:rPr>
        <w:t>по специальности</w:t>
      </w:r>
      <w:r w:rsidRPr="000D3C02">
        <w:rPr>
          <w:rFonts w:ascii="Times New Roman" w:hAnsi="Times New Roman"/>
          <w:b/>
          <w:bCs/>
          <w:sz w:val="22"/>
          <w:szCs w:val="22"/>
          <w:u w:val="single"/>
        </w:rPr>
        <w:t xml:space="preserve"> </w:t>
      </w:r>
      <w:r w:rsidRPr="000D3C02">
        <w:rPr>
          <w:rFonts w:ascii="Times New Roman" w:hAnsi="Times New Roman"/>
          <w:bCs/>
          <w:sz w:val="22"/>
          <w:szCs w:val="22"/>
          <w:u w:val="single"/>
        </w:rPr>
        <w:t>5В030200</w:t>
      </w:r>
      <w:r w:rsidRPr="000D3C02">
        <w:rPr>
          <w:rFonts w:ascii="Times New Roman" w:hAnsi="Times New Roman"/>
          <w:b/>
          <w:bCs/>
          <w:sz w:val="22"/>
          <w:szCs w:val="22"/>
          <w:u w:val="single"/>
        </w:rPr>
        <w:t xml:space="preserve"> – </w:t>
      </w:r>
      <w:r w:rsidRPr="000D3C02">
        <w:rPr>
          <w:rFonts w:ascii="Times New Roman" w:hAnsi="Times New Roman"/>
          <w:bCs/>
          <w:sz w:val="22"/>
          <w:szCs w:val="22"/>
          <w:u w:val="single"/>
        </w:rPr>
        <w:t>«Международное право»</w:t>
      </w:r>
    </w:p>
    <w:p w14:paraId="14B8724C" w14:textId="77777777" w:rsidR="00CB310D" w:rsidRPr="000D3C02" w:rsidRDefault="00CB310D" w:rsidP="00F24E1D">
      <w:pPr>
        <w:tabs>
          <w:tab w:val="left" w:pos="2520"/>
        </w:tabs>
        <w:jc w:val="both"/>
        <w:rPr>
          <w:rFonts w:ascii="Times New Roman" w:hAnsi="Times New Roman"/>
          <w:b/>
          <w:bCs/>
          <w:sz w:val="22"/>
          <w:szCs w:val="22"/>
          <w:u w:val="single"/>
        </w:rPr>
      </w:pPr>
    </w:p>
    <w:p w14:paraId="09382C80" w14:textId="77777777" w:rsidR="00CB310D" w:rsidRPr="000D3C02" w:rsidRDefault="00CB310D" w:rsidP="00F24E1D">
      <w:pPr>
        <w:tabs>
          <w:tab w:val="left" w:pos="2520"/>
        </w:tabs>
        <w:jc w:val="both"/>
        <w:rPr>
          <w:rFonts w:ascii="Times New Roman" w:hAnsi="Times New Roman"/>
          <w:b/>
          <w:bCs/>
          <w:sz w:val="22"/>
          <w:szCs w:val="22"/>
        </w:rPr>
      </w:pPr>
    </w:p>
    <w:p w14:paraId="4F15DE0B" w14:textId="77777777" w:rsidR="00132FCE" w:rsidRPr="000D3C02" w:rsidRDefault="00132FCE" w:rsidP="00F24E1D">
      <w:pPr>
        <w:tabs>
          <w:tab w:val="left" w:pos="2520"/>
        </w:tabs>
        <w:jc w:val="both"/>
        <w:rPr>
          <w:rFonts w:ascii="Times New Roman" w:hAnsi="Times New Roman"/>
          <w:bCs/>
          <w:sz w:val="22"/>
          <w:szCs w:val="22"/>
        </w:rPr>
      </w:pPr>
    </w:p>
    <w:p w14:paraId="38AFE069" w14:textId="394960DD" w:rsidR="00CB310D" w:rsidRPr="000D3C02" w:rsidRDefault="00CB310D" w:rsidP="00F24E1D">
      <w:pPr>
        <w:tabs>
          <w:tab w:val="left" w:pos="2520"/>
        </w:tabs>
        <w:jc w:val="both"/>
        <w:rPr>
          <w:rFonts w:ascii="Times New Roman" w:hAnsi="Times New Roman"/>
          <w:bCs/>
          <w:sz w:val="22"/>
          <w:szCs w:val="22"/>
        </w:rPr>
      </w:pPr>
      <w:r w:rsidRPr="000D3C02">
        <w:rPr>
          <w:rFonts w:ascii="Times New Roman" w:hAnsi="Times New Roman"/>
          <w:bCs/>
          <w:sz w:val="22"/>
          <w:szCs w:val="22"/>
        </w:rPr>
        <w:t>Выполнила                                                               Ф.И.О.</w:t>
      </w:r>
    </w:p>
    <w:p w14:paraId="4E40FEAD" w14:textId="77777777" w:rsidR="00CB310D" w:rsidRPr="000D3C02" w:rsidRDefault="00CB310D" w:rsidP="00F24E1D">
      <w:pPr>
        <w:tabs>
          <w:tab w:val="left" w:pos="2520"/>
        </w:tabs>
        <w:ind w:firstLine="324"/>
        <w:jc w:val="both"/>
        <w:rPr>
          <w:rFonts w:ascii="Times New Roman" w:hAnsi="Times New Roman"/>
          <w:bCs/>
          <w:sz w:val="22"/>
          <w:szCs w:val="22"/>
        </w:rPr>
      </w:pPr>
      <w:r w:rsidRPr="000D3C02">
        <w:rPr>
          <w:rFonts w:ascii="Times New Roman" w:hAnsi="Times New Roman"/>
          <w:bCs/>
          <w:sz w:val="22"/>
          <w:szCs w:val="22"/>
        </w:rPr>
        <w:t xml:space="preserve">                                                                                          </w:t>
      </w:r>
    </w:p>
    <w:p w14:paraId="2E770738" w14:textId="44EABB22" w:rsidR="00CB310D" w:rsidRPr="000D3C02" w:rsidRDefault="00CB310D" w:rsidP="00F24E1D">
      <w:pPr>
        <w:tabs>
          <w:tab w:val="left" w:pos="2520"/>
        </w:tabs>
        <w:jc w:val="both"/>
        <w:rPr>
          <w:rFonts w:ascii="Times New Roman" w:hAnsi="Times New Roman"/>
          <w:bCs/>
          <w:sz w:val="22"/>
          <w:szCs w:val="22"/>
        </w:rPr>
      </w:pPr>
      <w:r w:rsidRPr="000D3C02">
        <w:rPr>
          <w:rFonts w:ascii="Times New Roman" w:hAnsi="Times New Roman"/>
          <w:bCs/>
          <w:sz w:val="22"/>
          <w:szCs w:val="22"/>
        </w:rPr>
        <w:t xml:space="preserve">Научный руководитель                            </w:t>
      </w:r>
      <w:r w:rsidR="00132FCE" w:rsidRPr="000D3C02">
        <w:rPr>
          <w:rFonts w:ascii="Times New Roman" w:hAnsi="Times New Roman"/>
          <w:bCs/>
          <w:sz w:val="22"/>
          <w:szCs w:val="22"/>
        </w:rPr>
        <w:t xml:space="preserve">              Ф.И.О</w:t>
      </w:r>
    </w:p>
    <w:p w14:paraId="275CB70D" w14:textId="1960343F" w:rsidR="00CB310D" w:rsidRPr="000D3C02" w:rsidRDefault="00CB310D" w:rsidP="00F24E1D">
      <w:pPr>
        <w:tabs>
          <w:tab w:val="left" w:pos="2520"/>
        </w:tabs>
        <w:ind w:firstLine="324"/>
        <w:jc w:val="both"/>
        <w:rPr>
          <w:rFonts w:ascii="Times New Roman" w:hAnsi="Times New Roman"/>
          <w:sz w:val="22"/>
          <w:szCs w:val="22"/>
          <w:vertAlign w:val="superscript"/>
        </w:rPr>
      </w:pPr>
      <w:r w:rsidRPr="000D3C02">
        <w:rPr>
          <w:rFonts w:ascii="Times New Roman" w:hAnsi="Times New Roman"/>
          <w:sz w:val="22"/>
          <w:szCs w:val="22"/>
          <w:vertAlign w:val="superscript"/>
        </w:rPr>
        <w:t>___________________________</w:t>
      </w:r>
      <w:r w:rsidRPr="000D3C02">
        <w:rPr>
          <w:rFonts w:ascii="Times New Roman" w:hAnsi="Times New Roman"/>
          <w:bCs/>
          <w:sz w:val="22"/>
          <w:szCs w:val="22"/>
        </w:rPr>
        <w:t xml:space="preserve">                                                       .</w:t>
      </w:r>
    </w:p>
    <w:p w14:paraId="2AE7410B" w14:textId="77777777" w:rsidR="00CB310D" w:rsidRPr="000D3C02" w:rsidRDefault="00CB310D" w:rsidP="00F24E1D">
      <w:pPr>
        <w:ind w:left="324"/>
        <w:jc w:val="both"/>
        <w:rPr>
          <w:rFonts w:ascii="Times New Roman" w:hAnsi="Times New Roman"/>
          <w:sz w:val="22"/>
          <w:szCs w:val="22"/>
        </w:rPr>
      </w:pPr>
      <w:r w:rsidRPr="000D3C02">
        <w:rPr>
          <w:rFonts w:ascii="Times New Roman" w:hAnsi="Times New Roman"/>
          <w:sz w:val="22"/>
          <w:szCs w:val="22"/>
        </w:rPr>
        <w:t>(ученая степень, звание)</w:t>
      </w:r>
    </w:p>
    <w:p w14:paraId="04B71C3D" w14:textId="77777777" w:rsidR="00CB310D" w:rsidRPr="000D3C02" w:rsidRDefault="00CB310D" w:rsidP="00F24E1D">
      <w:pPr>
        <w:tabs>
          <w:tab w:val="left" w:pos="2520"/>
        </w:tabs>
        <w:jc w:val="both"/>
        <w:rPr>
          <w:rFonts w:ascii="Times New Roman" w:hAnsi="Times New Roman"/>
          <w:b/>
          <w:bCs/>
          <w:sz w:val="22"/>
          <w:szCs w:val="22"/>
        </w:rPr>
      </w:pPr>
    </w:p>
    <w:p w14:paraId="7FC31072" w14:textId="77777777" w:rsidR="00CB310D" w:rsidRPr="000D3C02" w:rsidRDefault="00CB310D" w:rsidP="00F24E1D">
      <w:pPr>
        <w:tabs>
          <w:tab w:val="left" w:pos="2520"/>
        </w:tabs>
        <w:jc w:val="both"/>
        <w:rPr>
          <w:rFonts w:ascii="Times New Roman" w:hAnsi="Times New Roman"/>
          <w:b/>
          <w:bCs/>
          <w:sz w:val="22"/>
          <w:szCs w:val="22"/>
        </w:rPr>
      </w:pPr>
    </w:p>
    <w:p w14:paraId="795ADFC5" w14:textId="77777777" w:rsidR="00CB310D" w:rsidRPr="000D3C02" w:rsidRDefault="00CB310D" w:rsidP="00F24E1D">
      <w:pPr>
        <w:tabs>
          <w:tab w:val="left" w:pos="2520"/>
        </w:tabs>
        <w:jc w:val="both"/>
        <w:rPr>
          <w:rFonts w:ascii="Times New Roman" w:hAnsi="Times New Roman"/>
          <w:b/>
          <w:bCs/>
          <w:sz w:val="22"/>
          <w:szCs w:val="22"/>
        </w:rPr>
      </w:pPr>
    </w:p>
    <w:p w14:paraId="2E477A3C" w14:textId="77777777" w:rsidR="00CB310D" w:rsidRPr="000D3C02" w:rsidRDefault="00CB310D" w:rsidP="00F24E1D">
      <w:pPr>
        <w:tabs>
          <w:tab w:val="left" w:pos="2520"/>
        </w:tabs>
        <w:jc w:val="both"/>
        <w:rPr>
          <w:rFonts w:ascii="Times New Roman" w:hAnsi="Times New Roman"/>
          <w:b/>
          <w:bCs/>
          <w:sz w:val="22"/>
          <w:szCs w:val="22"/>
        </w:rPr>
      </w:pPr>
    </w:p>
    <w:p w14:paraId="07291868" w14:textId="77777777" w:rsidR="00CB310D" w:rsidRPr="000D3C02" w:rsidRDefault="00CB310D" w:rsidP="00F24E1D">
      <w:pPr>
        <w:tabs>
          <w:tab w:val="left" w:pos="2520"/>
        </w:tabs>
        <w:jc w:val="both"/>
        <w:rPr>
          <w:rFonts w:ascii="Times New Roman" w:hAnsi="Times New Roman"/>
          <w:b/>
          <w:bCs/>
          <w:sz w:val="22"/>
          <w:szCs w:val="22"/>
        </w:rPr>
      </w:pPr>
    </w:p>
    <w:p w14:paraId="4E9A01A2" w14:textId="77777777" w:rsidR="00CB310D" w:rsidRPr="000D3C02" w:rsidRDefault="00CB310D" w:rsidP="00F24E1D">
      <w:pPr>
        <w:tabs>
          <w:tab w:val="left" w:pos="2520"/>
        </w:tabs>
        <w:jc w:val="both"/>
        <w:rPr>
          <w:rFonts w:ascii="Times New Roman" w:hAnsi="Times New Roman"/>
          <w:b/>
          <w:bCs/>
          <w:sz w:val="22"/>
          <w:szCs w:val="22"/>
        </w:rPr>
      </w:pPr>
    </w:p>
    <w:p w14:paraId="053D7201" w14:textId="77777777" w:rsidR="00CB310D" w:rsidRPr="000D3C02" w:rsidRDefault="00CB310D" w:rsidP="00F24E1D">
      <w:pPr>
        <w:tabs>
          <w:tab w:val="left" w:pos="2520"/>
        </w:tabs>
        <w:jc w:val="both"/>
        <w:rPr>
          <w:rFonts w:ascii="Times New Roman" w:hAnsi="Times New Roman"/>
          <w:b/>
          <w:bCs/>
          <w:sz w:val="22"/>
          <w:szCs w:val="22"/>
        </w:rPr>
      </w:pPr>
    </w:p>
    <w:p w14:paraId="214B5526" w14:textId="77777777" w:rsidR="00CB310D" w:rsidRPr="000D3C02" w:rsidRDefault="00CB310D" w:rsidP="00F24E1D">
      <w:pPr>
        <w:tabs>
          <w:tab w:val="left" w:pos="2520"/>
        </w:tabs>
        <w:jc w:val="both"/>
        <w:rPr>
          <w:rFonts w:ascii="Times New Roman" w:hAnsi="Times New Roman"/>
          <w:b/>
          <w:bCs/>
          <w:sz w:val="22"/>
          <w:szCs w:val="22"/>
        </w:rPr>
      </w:pPr>
    </w:p>
    <w:p w14:paraId="620E62E7" w14:textId="77777777" w:rsidR="00CB310D" w:rsidRPr="000D3C02" w:rsidRDefault="00CB310D" w:rsidP="00F24E1D">
      <w:pPr>
        <w:tabs>
          <w:tab w:val="left" w:pos="2520"/>
        </w:tabs>
        <w:jc w:val="both"/>
        <w:rPr>
          <w:rFonts w:ascii="Times New Roman" w:hAnsi="Times New Roman"/>
          <w:b/>
          <w:bCs/>
          <w:sz w:val="22"/>
          <w:szCs w:val="22"/>
        </w:rPr>
      </w:pPr>
    </w:p>
    <w:p w14:paraId="5CF5186D" w14:textId="77777777" w:rsidR="00CB310D" w:rsidRPr="000D3C02" w:rsidRDefault="00CB310D" w:rsidP="00F24E1D">
      <w:pPr>
        <w:tabs>
          <w:tab w:val="left" w:pos="2520"/>
        </w:tabs>
        <w:jc w:val="both"/>
        <w:rPr>
          <w:rFonts w:ascii="Times New Roman" w:hAnsi="Times New Roman"/>
          <w:b/>
          <w:bCs/>
          <w:sz w:val="22"/>
          <w:szCs w:val="22"/>
        </w:rPr>
      </w:pPr>
    </w:p>
    <w:p w14:paraId="41B6E5A3" w14:textId="77777777" w:rsidR="00CB310D" w:rsidRPr="000D3C02" w:rsidRDefault="00CB310D" w:rsidP="00F24E1D">
      <w:pPr>
        <w:tabs>
          <w:tab w:val="left" w:pos="2520"/>
        </w:tabs>
        <w:jc w:val="both"/>
        <w:rPr>
          <w:rFonts w:ascii="Times New Roman" w:hAnsi="Times New Roman"/>
          <w:b/>
          <w:bCs/>
          <w:sz w:val="22"/>
          <w:szCs w:val="22"/>
        </w:rPr>
      </w:pPr>
    </w:p>
    <w:p w14:paraId="20948877" w14:textId="77777777" w:rsidR="00CB310D" w:rsidRPr="000D3C02" w:rsidRDefault="00CB310D" w:rsidP="00F24E1D">
      <w:pPr>
        <w:tabs>
          <w:tab w:val="left" w:pos="2520"/>
        </w:tabs>
        <w:jc w:val="both"/>
        <w:rPr>
          <w:rFonts w:ascii="Times New Roman" w:hAnsi="Times New Roman"/>
          <w:b/>
          <w:bCs/>
          <w:sz w:val="22"/>
          <w:szCs w:val="22"/>
        </w:rPr>
      </w:pPr>
    </w:p>
    <w:p w14:paraId="7D44066F" w14:textId="77777777" w:rsidR="00CB310D" w:rsidRPr="000D3C02" w:rsidRDefault="00CB310D" w:rsidP="00F24E1D">
      <w:pPr>
        <w:tabs>
          <w:tab w:val="left" w:pos="2520"/>
        </w:tabs>
        <w:jc w:val="both"/>
        <w:rPr>
          <w:rFonts w:ascii="Times New Roman" w:hAnsi="Times New Roman"/>
          <w:b/>
          <w:bCs/>
          <w:sz w:val="22"/>
          <w:szCs w:val="22"/>
        </w:rPr>
      </w:pPr>
    </w:p>
    <w:p w14:paraId="35B7BBEC" w14:textId="77777777" w:rsidR="00CB310D" w:rsidRPr="000D3C02" w:rsidRDefault="00CB310D" w:rsidP="00F24E1D">
      <w:pPr>
        <w:tabs>
          <w:tab w:val="left" w:pos="2520"/>
        </w:tabs>
        <w:jc w:val="both"/>
        <w:rPr>
          <w:rFonts w:ascii="Times New Roman" w:hAnsi="Times New Roman"/>
          <w:b/>
          <w:bCs/>
          <w:sz w:val="22"/>
          <w:szCs w:val="22"/>
        </w:rPr>
      </w:pPr>
    </w:p>
    <w:p w14:paraId="1D45BE18" w14:textId="77777777" w:rsidR="00132FCE" w:rsidRPr="000D3C02" w:rsidRDefault="00132FCE" w:rsidP="00F24E1D">
      <w:pPr>
        <w:jc w:val="both"/>
        <w:rPr>
          <w:rFonts w:ascii="Times New Roman" w:hAnsi="Times New Roman"/>
          <w:bCs/>
          <w:sz w:val="22"/>
          <w:szCs w:val="22"/>
        </w:rPr>
      </w:pPr>
    </w:p>
    <w:p w14:paraId="0D59FD35" w14:textId="77777777" w:rsidR="00132FCE" w:rsidRPr="000D3C02" w:rsidRDefault="00132FCE" w:rsidP="00F24E1D">
      <w:pPr>
        <w:jc w:val="both"/>
        <w:rPr>
          <w:rFonts w:ascii="Times New Roman" w:hAnsi="Times New Roman"/>
          <w:bCs/>
          <w:sz w:val="22"/>
          <w:szCs w:val="22"/>
        </w:rPr>
      </w:pPr>
    </w:p>
    <w:p w14:paraId="5EE7BB3A" w14:textId="50539C44" w:rsidR="004F23E3" w:rsidRPr="000D3C02" w:rsidRDefault="00CB310D" w:rsidP="00F24E1D">
      <w:pPr>
        <w:jc w:val="center"/>
        <w:rPr>
          <w:rFonts w:ascii="Times New Roman" w:hAnsi="Times New Roman"/>
          <w:bCs/>
          <w:sz w:val="22"/>
          <w:szCs w:val="22"/>
        </w:rPr>
      </w:pPr>
      <w:r w:rsidRPr="000D3C02">
        <w:rPr>
          <w:rFonts w:ascii="Times New Roman" w:hAnsi="Times New Roman"/>
          <w:bCs/>
          <w:sz w:val="22"/>
          <w:szCs w:val="22"/>
        </w:rPr>
        <w:t>Алматы – 20</w:t>
      </w:r>
      <w:r w:rsidR="00132FCE" w:rsidRPr="000D3C02">
        <w:rPr>
          <w:rFonts w:ascii="Times New Roman" w:hAnsi="Times New Roman"/>
          <w:bCs/>
          <w:sz w:val="22"/>
          <w:szCs w:val="22"/>
        </w:rPr>
        <w:t>24</w:t>
      </w:r>
      <w:r w:rsidRPr="000D3C02">
        <w:rPr>
          <w:rFonts w:ascii="Times New Roman" w:hAnsi="Times New Roman"/>
          <w:bCs/>
          <w:sz w:val="22"/>
          <w:szCs w:val="22"/>
        </w:rPr>
        <w:t xml:space="preserve"> г.</w:t>
      </w:r>
    </w:p>
    <w:p w14:paraId="329EB784" w14:textId="0DF3227D" w:rsidR="00132FCE" w:rsidRPr="000D3C02" w:rsidRDefault="00132FCE" w:rsidP="00F24E1D">
      <w:pPr>
        <w:spacing w:after="160"/>
        <w:rPr>
          <w:rFonts w:ascii="Times New Roman" w:hAnsi="Times New Roman"/>
          <w:bCs/>
          <w:sz w:val="22"/>
          <w:szCs w:val="22"/>
        </w:rPr>
      </w:pPr>
      <w:r w:rsidRPr="000D3C02">
        <w:rPr>
          <w:rFonts w:ascii="Times New Roman" w:hAnsi="Times New Roman"/>
          <w:bCs/>
          <w:sz w:val="22"/>
          <w:szCs w:val="22"/>
        </w:rPr>
        <w:br w:type="page"/>
      </w:r>
    </w:p>
    <w:p w14:paraId="437EDF97" w14:textId="53A05F7B" w:rsidR="00132FCE" w:rsidRDefault="00132FCE" w:rsidP="00F24E1D">
      <w:pPr>
        <w:jc w:val="center"/>
        <w:rPr>
          <w:rFonts w:ascii="Times New Roman" w:hAnsi="Times New Roman"/>
          <w:sz w:val="22"/>
          <w:szCs w:val="22"/>
        </w:rPr>
      </w:pPr>
      <w:r w:rsidRPr="000D3C02">
        <w:rPr>
          <w:rFonts w:ascii="Times New Roman" w:hAnsi="Times New Roman"/>
          <w:sz w:val="22"/>
          <w:szCs w:val="22"/>
        </w:rPr>
        <w:lastRenderedPageBreak/>
        <w:t>СПИСОК ОБОЗНАЧЕНИЙ И СОКРАЩЕНИЙ</w:t>
      </w:r>
    </w:p>
    <w:p w14:paraId="1804F595" w14:textId="77777777" w:rsidR="00B40541" w:rsidRDefault="00B40541">
      <w:pPr>
        <w:spacing w:after="160" w:line="259" w:lineRule="auto"/>
        <w:rPr>
          <w:rFonts w:ascii="Times New Roman" w:hAnsi="Times New Roman"/>
          <w:sz w:val="22"/>
          <w:szCs w:val="22"/>
        </w:rPr>
      </w:pPr>
      <w:r>
        <w:rPr>
          <w:rFonts w:ascii="Times New Roman" w:hAnsi="Times New Roman"/>
          <w:sz w:val="22"/>
          <w:szCs w:val="22"/>
        </w:rPr>
        <w:br w:type="page"/>
      </w:r>
    </w:p>
    <w:p w14:paraId="4A7BDDE1" w14:textId="061CC02B" w:rsidR="00B40541" w:rsidRPr="000D3C02" w:rsidRDefault="00B40541" w:rsidP="00F24E1D">
      <w:pPr>
        <w:jc w:val="center"/>
        <w:rPr>
          <w:rFonts w:ascii="Times New Roman" w:hAnsi="Times New Roman"/>
          <w:sz w:val="22"/>
          <w:szCs w:val="22"/>
        </w:rPr>
      </w:pPr>
      <w:r>
        <w:rPr>
          <w:rFonts w:ascii="Times New Roman" w:hAnsi="Times New Roman"/>
          <w:sz w:val="22"/>
          <w:szCs w:val="22"/>
        </w:rPr>
        <w:lastRenderedPageBreak/>
        <w:t>РЕФЕРАТ</w:t>
      </w:r>
      <w:r>
        <w:br/>
        <w:t>Отчет состоит из 1 страниц, 1 рисунков, 2 таблиц, 0 источников, 4 приложений.</w:t>
      </w:r>
    </w:p>
    <w:p w14:paraId="7F7DBFE7" w14:textId="57C87801" w:rsidR="00D0216F" w:rsidRPr="00B40541" w:rsidRDefault="00132FCE" w:rsidP="00B40541">
      <w:pPr>
        <w:spacing w:after="160"/>
        <w:rPr>
          <w:rFonts w:ascii="Times New Roman" w:hAnsi="Times New Roman"/>
          <w:sz w:val="22"/>
          <w:szCs w:val="22"/>
        </w:rPr>
      </w:pPr>
      <w:r w:rsidRPr="000D3C02">
        <w:rPr>
          <w:rFonts w:ascii="Times New Roman" w:hAnsi="Times New Roman"/>
          <w:sz w:val="22"/>
          <w:szCs w:val="22"/>
        </w:rPr>
        <w:br w:type="page"/>
      </w:r>
    </w:p>
    <w:p w14:paraId="426810D5" w14:textId="62089D0C" w:rsidR="00132FCE" w:rsidRPr="000D3C02" w:rsidRDefault="00132FCE" w:rsidP="00F24E1D">
      <w:pPr>
        <w:jc w:val="center"/>
        <w:rPr>
          <w:rFonts w:ascii="Times New Roman" w:hAnsi="Times New Roman"/>
          <w:b/>
          <w:bCs/>
          <w:sz w:val="22"/>
          <w:szCs w:val="22"/>
        </w:rPr>
      </w:pPr>
      <w:r w:rsidRPr="000D3C02">
        <w:rPr>
          <w:rFonts w:ascii="Times New Roman" w:hAnsi="Times New Roman"/>
          <w:b/>
          <w:bCs/>
          <w:sz w:val="22"/>
          <w:szCs w:val="22"/>
        </w:rPr>
        <w:lastRenderedPageBreak/>
        <w:t>Содержание</w:t>
      </w:r>
    </w:p>
    <w:sdt>
      <w:sdtPr>
        <w:rPr>
          <w:rFonts w:ascii="Times New Roman" w:eastAsia="Times New Roman" w:hAnsi="Times New Roman" w:cs="Times New Roman"/>
          <w:color w:val="auto"/>
          <w:sz w:val="22"/>
          <w:szCs w:val="22"/>
          <w:lang w:val="ru-RU" w:eastAsia="ru-RU"/>
        </w:rPr>
        <w:id w:val="-1607256246"/>
        <w:docPartObj>
          <w:docPartGallery w:val="Table of Contents"/>
          <w:docPartUnique/>
        </w:docPartObj>
      </w:sdtPr>
      <w:sdtEndPr>
        <w:rPr>
          <w:b/>
          <w:bCs/>
          <w:noProof/>
        </w:rPr>
      </w:sdtEndPr>
      <w:sdtContent>
        <w:p w14:paraId="7FA86700" w14:textId="25BF686B" w:rsidR="00445810" w:rsidRPr="000D3C02" w:rsidRDefault="00445810" w:rsidP="00F24E1D">
          <w:pPr>
            <w:pStyle w:val="a4"/>
            <w:spacing w:line="240" w:lineRule="auto"/>
            <w:rPr>
              <w:rFonts w:ascii="Times New Roman" w:hAnsi="Times New Roman" w:cs="Times New Roman"/>
              <w:color w:val="auto"/>
              <w:sz w:val="22"/>
              <w:szCs w:val="22"/>
            </w:rPr>
          </w:pPr>
        </w:p>
        <w:p w14:paraId="14ED1017" w14:textId="5AE51EBD" w:rsidR="00445810" w:rsidRPr="000D3C02" w:rsidRDefault="00445810" w:rsidP="00F24E1D">
          <w:pPr>
            <w:pStyle w:val="11"/>
            <w:tabs>
              <w:tab w:val="right" w:leader="dot" w:pos="9628"/>
            </w:tabs>
            <w:rPr>
              <w:rFonts w:ascii="Times New Roman" w:eastAsiaTheme="minorEastAsia" w:hAnsi="Times New Roman"/>
              <w:noProof/>
              <w:sz w:val="22"/>
              <w:szCs w:val="22"/>
            </w:rPr>
          </w:pPr>
          <w:r w:rsidRPr="000D3C02">
            <w:rPr>
              <w:rFonts w:ascii="Times New Roman" w:hAnsi="Times New Roman"/>
              <w:sz w:val="22"/>
              <w:szCs w:val="22"/>
            </w:rPr>
            <w:fldChar w:fldCharType="begin"/>
          </w:r>
          <w:r w:rsidRPr="000D3C02">
            <w:rPr>
              <w:rFonts w:ascii="Times New Roman" w:hAnsi="Times New Roman"/>
              <w:sz w:val="22"/>
              <w:szCs w:val="22"/>
            </w:rPr>
            <w:instrText xml:space="preserve"> TOC \o "1-3" \h \z \u </w:instrText>
          </w:r>
          <w:r w:rsidRPr="000D3C02">
            <w:rPr>
              <w:rFonts w:ascii="Times New Roman" w:hAnsi="Times New Roman"/>
              <w:sz w:val="22"/>
              <w:szCs w:val="22"/>
            </w:rPr>
            <w:fldChar w:fldCharType="separate"/>
          </w:r>
          <w:hyperlink w:anchor="_Toc158105818" w:history="1">
            <w:r w:rsidRPr="000D3C02">
              <w:rPr>
                <w:rStyle w:val="a5"/>
                <w:rFonts w:ascii="Times New Roman" w:hAnsi="Times New Roman"/>
                <w:b/>
                <w:bCs/>
                <w:noProof/>
                <w:color w:val="auto"/>
                <w:sz w:val="22"/>
                <w:szCs w:val="22"/>
                <w:lang w:val="kk-KZ"/>
              </w:rPr>
              <w:t>Введение</w:t>
            </w:r>
            <w:r w:rsidRPr="000D3C02">
              <w:rPr>
                <w:rFonts w:ascii="Times New Roman" w:hAnsi="Times New Roman"/>
                <w:noProof/>
                <w:webHidden/>
                <w:sz w:val="22"/>
                <w:szCs w:val="22"/>
              </w:rPr>
              <w:tab/>
            </w:r>
            <w:r w:rsidRPr="000D3C02">
              <w:rPr>
                <w:rFonts w:ascii="Times New Roman" w:hAnsi="Times New Roman"/>
                <w:noProof/>
                <w:webHidden/>
                <w:sz w:val="22"/>
                <w:szCs w:val="22"/>
              </w:rPr>
              <w:fldChar w:fldCharType="begin"/>
            </w:r>
            <w:r w:rsidRPr="000D3C02">
              <w:rPr>
                <w:rFonts w:ascii="Times New Roman" w:hAnsi="Times New Roman"/>
                <w:noProof/>
                <w:webHidden/>
                <w:sz w:val="22"/>
                <w:szCs w:val="22"/>
              </w:rPr>
              <w:instrText xml:space="preserve"> PAGEREF _Toc158105818 \h </w:instrText>
            </w:r>
            <w:r w:rsidRPr="000D3C02">
              <w:rPr>
                <w:rFonts w:ascii="Times New Roman" w:hAnsi="Times New Roman"/>
                <w:noProof/>
                <w:webHidden/>
                <w:sz w:val="22"/>
                <w:szCs w:val="22"/>
              </w:rPr>
            </w:r>
            <w:r w:rsidRPr="000D3C02">
              <w:rPr>
                <w:rFonts w:ascii="Times New Roman" w:hAnsi="Times New Roman"/>
                <w:noProof/>
                <w:webHidden/>
                <w:sz w:val="22"/>
                <w:szCs w:val="22"/>
              </w:rPr>
              <w:fldChar w:fldCharType="separate"/>
            </w:r>
            <w:r w:rsidRPr="000D3C02">
              <w:rPr>
                <w:rFonts w:ascii="Times New Roman" w:hAnsi="Times New Roman"/>
                <w:noProof/>
                <w:webHidden/>
                <w:sz w:val="22"/>
                <w:szCs w:val="22"/>
              </w:rPr>
              <w:t>4</w:t>
            </w:r>
            <w:r w:rsidRPr="000D3C02">
              <w:rPr>
                <w:rFonts w:ascii="Times New Roman" w:hAnsi="Times New Roman"/>
                <w:noProof/>
                <w:webHidden/>
                <w:sz w:val="22"/>
                <w:szCs w:val="22"/>
              </w:rPr>
              <w:fldChar w:fldCharType="end"/>
            </w:r>
          </w:hyperlink>
        </w:p>
        <w:p w14:paraId="658F1167" w14:textId="5D8E8B23" w:rsidR="00445810" w:rsidRPr="000D3C02" w:rsidRDefault="00521D44" w:rsidP="00F24E1D">
          <w:pPr>
            <w:pStyle w:val="11"/>
            <w:tabs>
              <w:tab w:val="right" w:leader="dot" w:pos="9628"/>
            </w:tabs>
            <w:rPr>
              <w:rFonts w:ascii="Times New Roman" w:eastAsiaTheme="minorEastAsia" w:hAnsi="Times New Roman"/>
              <w:noProof/>
              <w:sz w:val="22"/>
              <w:szCs w:val="22"/>
            </w:rPr>
          </w:pPr>
          <w:hyperlink w:anchor="_Toc158105819" w:history="1">
            <w:r w:rsidR="00445810" w:rsidRPr="000D3C02">
              <w:rPr>
                <w:rStyle w:val="a5"/>
                <w:rFonts w:ascii="Times New Roman" w:hAnsi="Times New Roman"/>
                <w:b/>
                <w:bCs/>
                <w:noProof/>
                <w:color w:val="auto"/>
                <w:sz w:val="22"/>
                <w:szCs w:val="22"/>
              </w:rPr>
              <w:t>1 ТЕОРЕТИЧЕСКИЕ АСПЕКТЫ БОРЬБЫ С КОНТРАБАНДОЙ</w:t>
            </w:r>
            <w:r w:rsidR="00445810" w:rsidRPr="000D3C02">
              <w:rPr>
                <w:rFonts w:ascii="Times New Roman" w:hAnsi="Times New Roman"/>
                <w:noProof/>
                <w:webHidden/>
                <w:sz w:val="22"/>
                <w:szCs w:val="22"/>
              </w:rPr>
              <w:tab/>
            </w:r>
            <w:r w:rsidR="00445810" w:rsidRPr="000D3C02">
              <w:rPr>
                <w:rFonts w:ascii="Times New Roman" w:hAnsi="Times New Roman"/>
                <w:noProof/>
                <w:webHidden/>
                <w:sz w:val="22"/>
                <w:szCs w:val="22"/>
              </w:rPr>
              <w:fldChar w:fldCharType="begin"/>
            </w:r>
            <w:r w:rsidR="00445810" w:rsidRPr="000D3C02">
              <w:rPr>
                <w:rFonts w:ascii="Times New Roman" w:hAnsi="Times New Roman"/>
                <w:noProof/>
                <w:webHidden/>
                <w:sz w:val="22"/>
                <w:szCs w:val="22"/>
              </w:rPr>
              <w:instrText xml:space="preserve"> PAGEREF _Toc158105819 \h </w:instrText>
            </w:r>
            <w:r w:rsidR="00445810" w:rsidRPr="000D3C02">
              <w:rPr>
                <w:rFonts w:ascii="Times New Roman" w:hAnsi="Times New Roman"/>
                <w:noProof/>
                <w:webHidden/>
                <w:sz w:val="22"/>
                <w:szCs w:val="22"/>
              </w:rPr>
            </w:r>
            <w:r w:rsidR="00445810" w:rsidRPr="000D3C02">
              <w:rPr>
                <w:rFonts w:ascii="Times New Roman" w:hAnsi="Times New Roman"/>
                <w:noProof/>
                <w:webHidden/>
                <w:sz w:val="22"/>
                <w:szCs w:val="22"/>
              </w:rPr>
              <w:fldChar w:fldCharType="separate"/>
            </w:r>
            <w:r w:rsidR="00445810" w:rsidRPr="000D3C02">
              <w:rPr>
                <w:rFonts w:ascii="Times New Roman" w:hAnsi="Times New Roman"/>
                <w:noProof/>
                <w:webHidden/>
                <w:sz w:val="22"/>
                <w:szCs w:val="22"/>
              </w:rPr>
              <w:t>5</w:t>
            </w:r>
            <w:r w:rsidR="00445810" w:rsidRPr="000D3C02">
              <w:rPr>
                <w:rFonts w:ascii="Times New Roman" w:hAnsi="Times New Roman"/>
                <w:noProof/>
                <w:webHidden/>
                <w:sz w:val="22"/>
                <w:szCs w:val="22"/>
              </w:rPr>
              <w:fldChar w:fldCharType="end"/>
            </w:r>
          </w:hyperlink>
        </w:p>
        <w:p w14:paraId="3C9B8E76" w14:textId="6F795551" w:rsidR="00445810" w:rsidRPr="000D3C02" w:rsidRDefault="00521D44" w:rsidP="00F24E1D">
          <w:pPr>
            <w:pStyle w:val="21"/>
            <w:tabs>
              <w:tab w:val="right" w:leader="dot" w:pos="9628"/>
            </w:tabs>
            <w:rPr>
              <w:rFonts w:ascii="Times New Roman" w:eastAsiaTheme="minorEastAsia" w:hAnsi="Times New Roman"/>
              <w:noProof/>
              <w:sz w:val="22"/>
              <w:szCs w:val="22"/>
            </w:rPr>
          </w:pPr>
          <w:hyperlink w:anchor="_Toc158105820" w:history="1">
            <w:r w:rsidR="00445810" w:rsidRPr="000D3C02">
              <w:rPr>
                <w:rStyle w:val="a5"/>
                <w:rFonts w:ascii="Times New Roman" w:hAnsi="Times New Roman"/>
                <w:b/>
                <w:bCs/>
                <w:noProof/>
                <w:color w:val="auto"/>
                <w:sz w:val="22"/>
                <w:szCs w:val="22"/>
              </w:rPr>
              <w:t>1.1. Концепция контрабанды в международном праве</w:t>
            </w:r>
            <w:r w:rsidR="00445810" w:rsidRPr="000D3C02">
              <w:rPr>
                <w:rFonts w:ascii="Times New Roman" w:hAnsi="Times New Roman"/>
                <w:noProof/>
                <w:webHidden/>
                <w:sz w:val="22"/>
                <w:szCs w:val="22"/>
              </w:rPr>
              <w:tab/>
            </w:r>
            <w:r w:rsidR="00445810" w:rsidRPr="000D3C02">
              <w:rPr>
                <w:rFonts w:ascii="Times New Roman" w:hAnsi="Times New Roman"/>
                <w:noProof/>
                <w:webHidden/>
                <w:sz w:val="22"/>
                <w:szCs w:val="22"/>
              </w:rPr>
              <w:fldChar w:fldCharType="begin"/>
            </w:r>
            <w:r w:rsidR="00445810" w:rsidRPr="000D3C02">
              <w:rPr>
                <w:rFonts w:ascii="Times New Roman" w:hAnsi="Times New Roman"/>
                <w:noProof/>
                <w:webHidden/>
                <w:sz w:val="22"/>
                <w:szCs w:val="22"/>
              </w:rPr>
              <w:instrText xml:space="preserve"> PAGEREF _Toc158105820 \h </w:instrText>
            </w:r>
            <w:r w:rsidR="00445810" w:rsidRPr="000D3C02">
              <w:rPr>
                <w:rFonts w:ascii="Times New Roman" w:hAnsi="Times New Roman"/>
                <w:noProof/>
                <w:webHidden/>
                <w:sz w:val="22"/>
                <w:szCs w:val="22"/>
              </w:rPr>
            </w:r>
            <w:r w:rsidR="00445810" w:rsidRPr="000D3C02">
              <w:rPr>
                <w:rFonts w:ascii="Times New Roman" w:hAnsi="Times New Roman"/>
                <w:noProof/>
                <w:webHidden/>
                <w:sz w:val="22"/>
                <w:szCs w:val="22"/>
              </w:rPr>
              <w:fldChar w:fldCharType="separate"/>
            </w:r>
            <w:r w:rsidR="00445810" w:rsidRPr="000D3C02">
              <w:rPr>
                <w:rFonts w:ascii="Times New Roman" w:hAnsi="Times New Roman"/>
                <w:noProof/>
                <w:webHidden/>
                <w:sz w:val="22"/>
                <w:szCs w:val="22"/>
              </w:rPr>
              <w:t>5</w:t>
            </w:r>
            <w:r w:rsidR="00445810" w:rsidRPr="000D3C02">
              <w:rPr>
                <w:rFonts w:ascii="Times New Roman" w:hAnsi="Times New Roman"/>
                <w:noProof/>
                <w:webHidden/>
                <w:sz w:val="22"/>
                <w:szCs w:val="22"/>
              </w:rPr>
              <w:fldChar w:fldCharType="end"/>
            </w:r>
          </w:hyperlink>
        </w:p>
        <w:p w14:paraId="36B509E1" w14:textId="680B03A6" w:rsidR="00445810" w:rsidRPr="000D3C02" w:rsidRDefault="00521D44" w:rsidP="00F24E1D">
          <w:pPr>
            <w:pStyle w:val="21"/>
            <w:tabs>
              <w:tab w:val="right" w:leader="dot" w:pos="9628"/>
            </w:tabs>
            <w:rPr>
              <w:rFonts w:ascii="Times New Roman" w:eastAsiaTheme="minorEastAsia" w:hAnsi="Times New Roman"/>
              <w:noProof/>
              <w:sz w:val="22"/>
              <w:szCs w:val="22"/>
            </w:rPr>
          </w:pPr>
          <w:hyperlink w:anchor="_Toc158105821" w:history="1">
            <w:r w:rsidR="00445810" w:rsidRPr="000D3C02">
              <w:rPr>
                <w:rStyle w:val="a5"/>
                <w:rFonts w:ascii="Times New Roman" w:hAnsi="Times New Roman"/>
                <w:b/>
                <w:bCs/>
                <w:noProof/>
                <w:color w:val="auto"/>
                <w:sz w:val="22"/>
                <w:szCs w:val="22"/>
              </w:rPr>
              <w:t>1.2. Международные конвенции и борьба с контрабандой</w:t>
            </w:r>
            <w:r w:rsidR="00445810" w:rsidRPr="000D3C02">
              <w:rPr>
                <w:rFonts w:ascii="Times New Roman" w:hAnsi="Times New Roman"/>
                <w:noProof/>
                <w:webHidden/>
                <w:sz w:val="22"/>
                <w:szCs w:val="22"/>
              </w:rPr>
              <w:tab/>
            </w:r>
            <w:r w:rsidR="00445810" w:rsidRPr="000D3C02">
              <w:rPr>
                <w:rFonts w:ascii="Times New Roman" w:hAnsi="Times New Roman"/>
                <w:noProof/>
                <w:webHidden/>
                <w:sz w:val="22"/>
                <w:szCs w:val="22"/>
              </w:rPr>
              <w:fldChar w:fldCharType="begin"/>
            </w:r>
            <w:r w:rsidR="00445810" w:rsidRPr="000D3C02">
              <w:rPr>
                <w:rFonts w:ascii="Times New Roman" w:hAnsi="Times New Roman"/>
                <w:noProof/>
                <w:webHidden/>
                <w:sz w:val="22"/>
                <w:szCs w:val="22"/>
              </w:rPr>
              <w:instrText xml:space="preserve"> PAGEREF _Toc158105821 \h </w:instrText>
            </w:r>
            <w:r w:rsidR="00445810" w:rsidRPr="000D3C02">
              <w:rPr>
                <w:rFonts w:ascii="Times New Roman" w:hAnsi="Times New Roman"/>
                <w:noProof/>
                <w:webHidden/>
                <w:sz w:val="22"/>
                <w:szCs w:val="22"/>
              </w:rPr>
            </w:r>
            <w:r w:rsidR="00445810" w:rsidRPr="000D3C02">
              <w:rPr>
                <w:rFonts w:ascii="Times New Roman" w:hAnsi="Times New Roman"/>
                <w:noProof/>
                <w:webHidden/>
                <w:sz w:val="22"/>
                <w:szCs w:val="22"/>
              </w:rPr>
              <w:fldChar w:fldCharType="separate"/>
            </w:r>
            <w:r w:rsidR="00445810" w:rsidRPr="000D3C02">
              <w:rPr>
                <w:rFonts w:ascii="Times New Roman" w:hAnsi="Times New Roman"/>
                <w:noProof/>
                <w:webHidden/>
                <w:sz w:val="22"/>
                <w:szCs w:val="22"/>
              </w:rPr>
              <w:t>6</w:t>
            </w:r>
            <w:r w:rsidR="00445810" w:rsidRPr="000D3C02">
              <w:rPr>
                <w:rFonts w:ascii="Times New Roman" w:hAnsi="Times New Roman"/>
                <w:noProof/>
                <w:webHidden/>
                <w:sz w:val="22"/>
                <w:szCs w:val="22"/>
              </w:rPr>
              <w:fldChar w:fldCharType="end"/>
            </w:r>
          </w:hyperlink>
        </w:p>
        <w:p w14:paraId="5A48BB61" w14:textId="68F7604F" w:rsidR="00445810" w:rsidRPr="000D3C02" w:rsidRDefault="00521D44" w:rsidP="00F24E1D">
          <w:pPr>
            <w:pStyle w:val="21"/>
            <w:tabs>
              <w:tab w:val="right" w:leader="dot" w:pos="9628"/>
            </w:tabs>
            <w:rPr>
              <w:rFonts w:ascii="Times New Roman" w:eastAsiaTheme="minorEastAsia" w:hAnsi="Times New Roman"/>
              <w:noProof/>
              <w:sz w:val="22"/>
              <w:szCs w:val="22"/>
            </w:rPr>
          </w:pPr>
          <w:hyperlink w:anchor="_Toc158105822" w:history="1">
            <w:r w:rsidR="00445810" w:rsidRPr="000D3C02">
              <w:rPr>
                <w:rStyle w:val="a5"/>
                <w:rFonts w:ascii="Times New Roman" w:hAnsi="Times New Roman"/>
                <w:b/>
                <w:bCs/>
                <w:noProof/>
                <w:color w:val="auto"/>
                <w:sz w:val="22"/>
                <w:szCs w:val="22"/>
              </w:rPr>
              <w:t>1.3. Международные сотрудничество и методы противодействия контрабанде</w:t>
            </w:r>
            <w:r w:rsidR="00445810" w:rsidRPr="000D3C02">
              <w:rPr>
                <w:rFonts w:ascii="Times New Roman" w:hAnsi="Times New Roman"/>
                <w:noProof/>
                <w:webHidden/>
                <w:sz w:val="22"/>
                <w:szCs w:val="22"/>
              </w:rPr>
              <w:tab/>
            </w:r>
            <w:r w:rsidR="00445810" w:rsidRPr="000D3C02">
              <w:rPr>
                <w:rFonts w:ascii="Times New Roman" w:hAnsi="Times New Roman"/>
                <w:noProof/>
                <w:webHidden/>
                <w:sz w:val="22"/>
                <w:szCs w:val="22"/>
              </w:rPr>
              <w:fldChar w:fldCharType="begin"/>
            </w:r>
            <w:r w:rsidR="00445810" w:rsidRPr="000D3C02">
              <w:rPr>
                <w:rFonts w:ascii="Times New Roman" w:hAnsi="Times New Roman"/>
                <w:noProof/>
                <w:webHidden/>
                <w:sz w:val="22"/>
                <w:szCs w:val="22"/>
              </w:rPr>
              <w:instrText xml:space="preserve"> PAGEREF _Toc158105822 \h </w:instrText>
            </w:r>
            <w:r w:rsidR="00445810" w:rsidRPr="000D3C02">
              <w:rPr>
                <w:rFonts w:ascii="Times New Roman" w:hAnsi="Times New Roman"/>
                <w:noProof/>
                <w:webHidden/>
                <w:sz w:val="22"/>
                <w:szCs w:val="22"/>
              </w:rPr>
            </w:r>
            <w:r w:rsidR="00445810" w:rsidRPr="000D3C02">
              <w:rPr>
                <w:rFonts w:ascii="Times New Roman" w:hAnsi="Times New Roman"/>
                <w:noProof/>
                <w:webHidden/>
                <w:sz w:val="22"/>
                <w:szCs w:val="22"/>
              </w:rPr>
              <w:fldChar w:fldCharType="separate"/>
            </w:r>
            <w:r w:rsidR="00445810" w:rsidRPr="000D3C02">
              <w:rPr>
                <w:rFonts w:ascii="Times New Roman" w:hAnsi="Times New Roman"/>
                <w:noProof/>
                <w:webHidden/>
                <w:sz w:val="22"/>
                <w:szCs w:val="22"/>
              </w:rPr>
              <w:t>7</w:t>
            </w:r>
            <w:r w:rsidR="00445810" w:rsidRPr="000D3C02">
              <w:rPr>
                <w:rFonts w:ascii="Times New Roman" w:hAnsi="Times New Roman"/>
                <w:noProof/>
                <w:webHidden/>
                <w:sz w:val="22"/>
                <w:szCs w:val="22"/>
              </w:rPr>
              <w:fldChar w:fldCharType="end"/>
            </w:r>
          </w:hyperlink>
        </w:p>
        <w:p w14:paraId="33494C62" w14:textId="07F3E304" w:rsidR="00445810" w:rsidRPr="000D3C02" w:rsidRDefault="00521D44" w:rsidP="00F24E1D">
          <w:pPr>
            <w:pStyle w:val="11"/>
            <w:tabs>
              <w:tab w:val="right" w:leader="dot" w:pos="9628"/>
            </w:tabs>
            <w:rPr>
              <w:rFonts w:ascii="Times New Roman" w:eastAsiaTheme="minorEastAsia" w:hAnsi="Times New Roman"/>
              <w:noProof/>
              <w:sz w:val="22"/>
              <w:szCs w:val="22"/>
            </w:rPr>
          </w:pPr>
          <w:hyperlink w:anchor="_Toc158105823" w:history="1">
            <w:r w:rsidR="00445810" w:rsidRPr="000D3C02">
              <w:rPr>
                <w:rStyle w:val="a5"/>
                <w:rFonts w:ascii="Times New Roman" w:hAnsi="Times New Roman"/>
                <w:b/>
                <w:bCs/>
                <w:noProof/>
                <w:color w:val="auto"/>
                <w:sz w:val="22"/>
                <w:szCs w:val="22"/>
              </w:rPr>
              <w:t>2 РОЛЬ ТАМОЖЕННЫХ ОРГАНОВ КАЗАХСТАНА В БОРЬБЕ С КОНТРАБАНДОЙ</w:t>
            </w:r>
            <w:r w:rsidR="00445810" w:rsidRPr="000D3C02">
              <w:rPr>
                <w:rFonts w:ascii="Times New Roman" w:hAnsi="Times New Roman"/>
                <w:noProof/>
                <w:webHidden/>
                <w:sz w:val="22"/>
                <w:szCs w:val="22"/>
              </w:rPr>
              <w:tab/>
            </w:r>
            <w:r w:rsidR="00445810" w:rsidRPr="000D3C02">
              <w:rPr>
                <w:rFonts w:ascii="Times New Roman" w:hAnsi="Times New Roman"/>
                <w:noProof/>
                <w:webHidden/>
                <w:sz w:val="22"/>
                <w:szCs w:val="22"/>
              </w:rPr>
              <w:fldChar w:fldCharType="begin"/>
            </w:r>
            <w:r w:rsidR="00445810" w:rsidRPr="000D3C02">
              <w:rPr>
                <w:rFonts w:ascii="Times New Roman" w:hAnsi="Times New Roman"/>
                <w:noProof/>
                <w:webHidden/>
                <w:sz w:val="22"/>
                <w:szCs w:val="22"/>
              </w:rPr>
              <w:instrText xml:space="preserve"> PAGEREF _Toc158105823 \h </w:instrText>
            </w:r>
            <w:r w:rsidR="00445810" w:rsidRPr="000D3C02">
              <w:rPr>
                <w:rFonts w:ascii="Times New Roman" w:hAnsi="Times New Roman"/>
                <w:noProof/>
                <w:webHidden/>
                <w:sz w:val="22"/>
                <w:szCs w:val="22"/>
              </w:rPr>
            </w:r>
            <w:r w:rsidR="00445810" w:rsidRPr="000D3C02">
              <w:rPr>
                <w:rFonts w:ascii="Times New Roman" w:hAnsi="Times New Roman"/>
                <w:noProof/>
                <w:webHidden/>
                <w:sz w:val="22"/>
                <w:szCs w:val="22"/>
              </w:rPr>
              <w:fldChar w:fldCharType="separate"/>
            </w:r>
            <w:r w:rsidR="00445810" w:rsidRPr="000D3C02">
              <w:rPr>
                <w:rFonts w:ascii="Times New Roman" w:hAnsi="Times New Roman"/>
                <w:noProof/>
                <w:webHidden/>
                <w:sz w:val="22"/>
                <w:szCs w:val="22"/>
              </w:rPr>
              <w:t>8</w:t>
            </w:r>
            <w:r w:rsidR="00445810" w:rsidRPr="000D3C02">
              <w:rPr>
                <w:rFonts w:ascii="Times New Roman" w:hAnsi="Times New Roman"/>
                <w:noProof/>
                <w:webHidden/>
                <w:sz w:val="22"/>
                <w:szCs w:val="22"/>
              </w:rPr>
              <w:fldChar w:fldCharType="end"/>
            </w:r>
          </w:hyperlink>
        </w:p>
        <w:p w14:paraId="1E0424C5" w14:textId="0217ECD7" w:rsidR="00445810" w:rsidRPr="000D3C02" w:rsidRDefault="00521D44" w:rsidP="00F24E1D">
          <w:pPr>
            <w:pStyle w:val="21"/>
            <w:tabs>
              <w:tab w:val="right" w:leader="dot" w:pos="9628"/>
            </w:tabs>
            <w:rPr>
              <w:rFonts w:ascii="Times New Roman" w:eastAsiaTheme="minorEastAsia" w:hAnsi="Times New Roman"/>
              <w:noProof/>
              <w:sz w:val="22"/>
              <w:szCs w:val="22"/>
            </w:rPr>
          </w:pPr>
          <w:hyperlink w:anchor="_Toc158105824" w:history="1">
            <w:r w:rsidR="00445810" w:rsidRPr="000D3C02">
              <w:rPr>
                <w:rStyle w:val="a5"/>
                <w:rFonts w:ascii="Times New Roman" w:hAnsi="Times New Roman"/>
                <w:b/>
                <w:bCs/>
                <w:noProof/>
                <w:color w:val="auto"/>
                <w:sz w:val="22"/>
                <w:szCs w:val="22"/>
              </w:rPr>
              <w:t>2.1. Законодательство Казахстана о контрабанде</w:t>
            </w:r>
            <w:r w:rsidR="00445810" w:rsidRPr="000D3C02">
              <w:rPr>
                <w:rFonts w:ascii="Times New Roman" w:hAnsi="Times New Roman"/>
                <w:noProof/>
                <w:webHidden/>
                <w:sz w:val="22"/>
                <w:szCs w:val="22"/>
              </w:rPr>
              <w:tab/>
            </w:r>
            <w:r w:rsidR="00445810" w:rsidRPr="000D3C02">
              <w:rPr>
                <w:rFonts w:ascii="Times New Roman" w:hAnsi="Times New Roman"/>
                <w:noProof/>
                <w:webHidden/>
                <w:sz w:val="22"/>
                <w:szCs w:val="22"/>
              </w:rPr>
              <w:fldChar w:fldCharType="begin"/>
            </w:r>
            <w:r w:rsidR="00445810" w:rsidRPr="000D3C02">
              <w:rPr>
                <w:rFonts w:ascii="Times New Roman" w:hAnsi="Times New Roman"/>
                <w:noProof/>
                <w:webHidden/>
                <w:sz w:val="22"/>
                <w:szCs w:val="22"/>
              </w:rPr>
              <w:instrText xml:space="preserve"> PAGEREF _Toc158105824 \h </w:instrText>
            </w:r>
            <w:r w:rsidR="00445810" w:rsidRPr="000D3C02">
              <w:rPr>
                <w:rFonts w:ascii="Times New Roman" w:hAnsi="Times New Roman"/>
                <w:noProof/>
                <w:webHidden/>
                <w:sz w:val="22"/>
                <w:szCs w:val="22"/>
              </w:rPr>
            </w:r>
            <w:r w:rsidR="00445810" w:rsidRPr="000D3C02">
              <w:rPr>
                <w:rFonts w:ascii="Times New Roman" w:hAnsi="Times New Roman"/>
                <w:noProof/>
                <w:webHidden/>
                <w:sz w:val="22"/>
                <w:szCs w:val="22"/>
              </w:rPr>
              <w:fldChar w:fldCharType="separate"/>
            </w:r>
            <w:r w:rsidR="00445810" w:rsidRPr="000D3C02">
              <w:rPr>
                <w:rFonts w:ascii="Times New Roman" w:hAnsi="Times New Roman"/>
                <w:noProof/>
                <w:webHidden/>
                <w:sz w:val="22"/>
                <w:szCs w:val="22"/>
              </w:rPr>
              <w:t>8</w:t>
            </w:r>
            <w:r w:rsidR="00445810" w:rsidRPr="000D3C02">
              <w:rPr>
                <w:rFonts w:ascii="Times New Roman" w:hAnsi="Times New Roman"/>
                <w:noProof/>
                <w:webHidden/>
                <w:sz w:val="22"/>
                <w:szCs w:val="22"/>
              </w:rPr>
              <w:fldChar w:fldCharType="end"/>
            </w:r>
          </w:hyperlink>
        </w:p>
        <w:p w14:paraId="200352E4" w14:textId="58A92AA7" w:rsidR="00445810" w:rsidRPr="000D3C02" w:rsidRDefault="00521D44" w:rsidP="00F24E1D">
          <w:pPr>
            <w:pStyle w:val="21"/>
            <w:tabs>
              <w:tab w:val="right" w:leader="dot" w:pos="9628"/>
            </w:tabs>
            <w:rPr>
              <w:rFonts w:ascii="Times New Roman" w:eastAsiaTheme="minorEastAsia" w:hAnsi="Times New Roman"/>
              <w:noProof/>
              <w:sz w:val="22"/>
              <w:szCs w:val="22"/>
            </w:rPr>
          </w:pPr>
          <w:hyperlink w:anchor="_Toc158105825" w:history="1">
            <w:r w:rsidR="00445810" w:rsidRPr="000D3C02">
              <w:rPr>
                <w:rStyle w:val="a5"/>
                <w:rFonts w:ascii="Times New Roman" w:hAnsi="Times New Roman"/>
                <w:b/>
                <w:bCs/>
                <w:noProof/>
                <w:color w:val="auto"/>
                <w:sz w:val="22"/>
                <w:szCs w:val="22"/>
              </w:rPr>
              <w:t>2.2. Структура и деятельность таможенных органов в контексте контрабанды</w:t>
            </w:r>
            <w:r w:rsidR="00445810" w:rsidRPr="000D3C02">
              <w:rPr>
                <w:rFonts w:ascii="Times New Roman" w:hAnsi="Times New Roman"/>
                <w:noProof/>
                <w:webHidden/>
                <w:sz w:val="22"/>
                <w:szCs w:val="22"/>
              </w:rPr>
              <w:tab/>
            </w:r>
            <w:r w:rsidR="00445810" w:rsidRPr="000D3C02">
              <w:rPr>
                <w:rFonts w:ascii="Times New Roman" w:hAnsi="Times New Roman"/>
                <w:noProof/>
                <w:webHidden/>
                <w:sz w:val="22"/>
                <w:szCs w:val="22"/>
              </w:rPr>
              <w:fldChar w:fldCharType="begin"/>
            </w:r>
            <w:r w:rsidR="00445810" w:rsidRPr="000D3C02">
              <w:rPr>
                <w:rFonts w:ascii="Times New Roman" w:hAnsi="Times New Roman"/>
                <w:noProof/>
                <w:webHidden/>
                <w:sz w:val="22"/>
                <w:szCs w:val="22"/>
              </w:rPr>
              <w:instrText xml:space="preserve"> PAGEREF _Toc158105825 \h </w:instrText>
            </w:r>
            <w:r w:rsidR="00445810" w:rsidRPr="000D3C02">
              <w:rPr>
                <w:rFonts w:ascii="Times New Roman" w:hAnsi="Times New Roman"/>
                <w:noProof/>
                <w:webHidden/>
                <w:sz w:val="22"/>
                <w:szCs w:val="22"/>
              </w:rPr>
            </w:r>
            <w:r w:rsidR="00445810" w:rsidRPr="000D3C02">
              <w:rPr>
                <w:rFonts w:ascii="Times New Roman" w:hAnsi="Times New Roman"/>
                <w:noProof/>
                <w:webHidden/>
                <w:sz w:val="22"/>
                <w:szCs w:val="22"/>
              </w:rPr>
              <w:fldChar w:fldCharType="separate"/>
            </w:r>
            <w:r w:rsidR="00445810" w:rsidRPr="000D3C02">
              <w:rPr>
                <w:rFonts w:ascii="Times New Roman" w:hAnsi="Times New Roman"/>
                <w:noProof/>
                <w:webHidden/>
                <w:sz w:val="22"/>
                <w:szCs w:val="22"/>
              </w:rPr>
              <w:t>9</w:t>
            </w:r>
            <w:r w:rsidR="00445810" w:rsidRPr="000D3C02">
              <w:rPr>
                <w:rFonts w:ascii="Times New Roman" w:hAnsi="Times New Roman"/>
                <w:noProof/>
                <w:webHidden/>
                <w:sz w:val="22"/>
                <w:szCs w:val="22"/>
              </w:rPr>
              <w:fldChar w:fldCharType="end"/>
            </w:r>
          </w:hyperlink>
        </w:p>
        <w:p w14:paraId="3A8FA695" w14:textId="2E2F6C93" w:rsidR="00445810" w:rsidRPr="000D3C02" w:rsidRDefault="00521D44" w:rsidP="00F24E1D">
          <w:pPr>
            <w:pStyle w:val="21"/>
            <w:tabs>
              <w:tab w:val="right" w:leader="dot" w:pos="9628"/>
            </w:tabs>
            <w:rPr>
              <w:rFonts w:ascii="Times New Roman" w:eastAsiaTheme="minorEastAsia" w:hAnsi="Times New Roman"/>
              <w:noProof/>
              <w:sz w:val="22"/>
              <w:szCs w:val="22"/>
            </w:rPr>
          </w:pPr>
          <w:hyperlink w:anchor="_Toc158105826" w:history="1">
            <w:r w:rsidR="00445810" w:rsidRPr="000D3C02">
              <w:rPr>
                <w:rStyle w:val="a5"/>
                <w:rFonts w:ascii="Times New Roman" w:hAnsi="Times New Roman"/>
                <w:b/>
                <w:bCs/>
                <w:noProof/>
                <w:color w:val="auto"/>
                <w:sz w:val="22"/>
                <w:szCs w:val="22"/>
              </w:rPr>
              <w:t>2.3. Анализ эффективности таможенных органов в борьбе с контрабандой</w:t>
            </w:r>
            <w:r w:rsidR="00445810" w:rsidRPr="000D3C02">
              <w:rPr>
                <w:rFonts w:ascii="Times New Roman" w:hAnsi="Times New Roman"/>
                <w:noProof/>
                <w:webHidden/>
                <w:sz w:val="22"/>
                <w:szCs w:val="22"/>
              </w:rPr>
              <w:tab/>
            </w:r>
            <w:r w:rsidR="00445810" w:rsidRPr="000D3C02">
              <w:rPr>
                <w:rFonts w:ascii="Times New Roman" w:hAnsi="Times New Roman"/>
                <w:noProof/>
                <w:webHidden/>
                <w:sz w:val="22"/>
                <w:szCs w:val="22"/>
              </w:rPr>
              <w:fldChar w:fldCharType="begin"/>
            </w:r>
            <w:r w:rsidR="00445810" w:rsidRPr="000D3C02">
              <w:rPr>
                <w:rFonts w:ascii="Times New Roman" w:hAnsi="Times New Roman"/>
                <w:noProof/>
                <w:webHidden/>
                <w:sz w:val="22"/>
                <w:szCs w:val="22"/>
              </w:rPr>
              <w:instrText xml:space="preserve"> PAGEREF _Toc158105826 \h </w:instrText>
            </w:r>
            <w:r w:rsidR="00445810" w:rsidRPr="000D3C02">
              <w:rPr>
                <w:rFonts w:ascii="Times New Roman" w:hAnsi="Times New Roman"/>
                <w:noProof/>
                <w:webHidden/>
                <w:sz w:val="22"/>
                <w:szCs w:val="22"/>
              </w:rPr>
            </w:r>
            <w:r w:rsidR="00445810" w:rsidRPr="000D3C02">
              <w:rPr>
                <w:rFonts w:ascii="Times New Roman" w:hAnsi="Times New Roman"/>
                <w:noProof/>
                <w:webHidden/>
                <w:sz w:val="22"/>
                <w:szCs w:val="22"/>
              </w:rPr>
              <w:fldChar w:fldCharType="separate"/>
            </w:r>
            <w:r w:rsidR="00445810" w:rsidRPr="000D3C02">
              <w:rPr>
                <w:rFonts w:ascii="Times New Roman" w:hAnsi="Times New Roman"/>
                <w:noProof/>
                <w:webHidden/>
                <w:sz w:val="22"/>
                <w:szCs w:val="22"/>
              </w:rPr>
              <w:t>10</w:t>
            </w:r>
            <w:r w:rsidR="00445810" w:rsidRPr="000D3C02">
              <w:rPr>
                <w:rFonts w:ascii="Times New Roman" w:hAnsi="Times New Roman"/>
                <w:noProof/>
                <w:webHidden/>
                <w:sz w:val="22"/>
                <w:szCs w:val="22"/>
              </w:rPr>
              <w:fldChar w:fldCharType="end"/>
            </w:r>
          </w:hyperlink>
        </w:p>
        <w:p w14:paraId="33F66CFC" w14:textId="6B55AE02" w:rsidR="00445810" w:rsidRPr="000D3C02" w:rsidRDefault="00521D44" w:rsidP="00F24E1D">
          <w:pPr>
            <w:pStyle w:val="11"/>
            <w:tabs>
              <w:tab w:val="right" w:leader="dot" w:pos="9628"/>
            </w:tabs>
            <w:rPr>
              <w:rFonts w:ascii="Times New Roman" w:eastAsiaTheme="minorEastAsia" w:hAnsi="Times New Roman"/>
              <w:noProof/>
              <w:sz w:val="22"/>
              <w:szCs w:val="22"/>
            </w:rPr>
          </w:pPr>
          <w:hyperlink w:anchor="_Toc158105827" w:history="1">
            <w:r w:rsidR="00445810" w:rsidRPr="000D3C02">
              <w:rPr>
                <w:rStyle w:val="a5"/>
                <w:rFonts w:ascii="Times New Roman" w:hAnsi="Times New Roman"/>
                <w:b/>
                <w:bCs/>
                <w:noProof/>
                <w:color w:val="auto"/>
                <w:sz w:val="22"/>
                <w:szCs w:val="22"/>
              </w:rPr>
              <w:t>3 УСОВЕРШЕНСТВОВАНИЕ РАБОТЫ ТАМОЖЕННЫХ ОРГАНОВ В БОРЬБЕ С КОНТРАБАНДОЙ</w:t>
            </w:r>
            <w:r w:rsidR="00445810" w:rsidRPr="000D3C02">
              <w:rPr>
                <w:rFonts w:ascii="Times New Roman" w:hAnsi="Times New Roman"/>
                <w:noProof/>
                <w:webHidden/>
                <w:sz w:val="22"/>
                <w:szCs w:val="22"/>
              </w:rPr>
              <w:tab/>
            </w:r>
            <w:r w:rsidR="00445810" w:rsidRPr="000D3C02">
              <w:rPr>
                <w:rFonts w:ascii="Times New Roman" w:hAnsi="Times New Roman"/>
                <w:noProof/>
                <w:webHidden/>
                <w:sz w:val="22"/>
                <w:szCs w:val="22"/>
              </w:rPr>
              <w:fldChar w:fldCharType="begin"/>
            </w:r>
            <w:r w:rsidR="00445810" w:rsidRPr="000D3C02">
              <w:rPr>
                <w:rFonts w:ascii="Times New Roman" w:hAnsi="Times New Roman"/>
                <w:noProof/>
                <w:webHidden/>
                <w:sz w:val="22"/>
                <w:szCs w:val="22"/>
              </w:rPr>
              <w:instrText xml:space="preserve"> PAGEREF _Toc158105827 \h </w:instrText>
            </w:r>
            <w:r w:rsidR="00445810" w:rsidRPr="000D3C02">
              <w:rPr>
                <w:rFonts w:ascii="Times New Roman" w:hAnsi="Times New Roman"/>
                <w:noProof/>
                <w:webHidden/>
                <w:sz w:val="22"/>
                <w:szCs w:val="22"/>
              </w:rPr>
            </w:r>
            <w:r w:rsidR="00445810" w:rsidRPr="000D3C02">
              <w:rPr>
                <w:rFonts w:ascii="Times New Roman" w:hAnsi="Times New Roman"/>
                <w:noProof/>
                <w:webHidden/>
                <w:sz w:val="22"/>
                <w:szCs w:val="22"/>
              </w:rPr>
              <w:fldChar w:fldCharType="separate"/>
            </w:r>
            <w:r w:rsidR="00445810" w:rsidRPr="000D3C02">
              <w:rPr>
                <w:rFonts w:ascii="Times New Roman" w:hAnsi="Times New Roman"/>
                <w:noProof/>
                <w:webHidden/>
                <w:sz w:val="22"/>
                <w:szCs w:val="22"/>
              </w:rPr>
              <w:t>11</w:t>
            </w:r>
            <w:r w:rsidR="00445810" w:rsidRPr="000D3C02">
              <w:rPr>
                <w:rFonts w:ascii="Times New Roman" w:hAnsi="Times New Roman"/>
                <w:noProof/>
                <w:webHidden/>
                <w:sz w:val="22"/>
                <w:szCs w:val="22"/>
              </w:rPr>
              <w:fldChar w:fldCharType="end"/>
            </w:r>
          </w:hyperlink>
        </w:p>
        <w:p w14:paraId="0FBFC4A2" w14:textId="68726090" w:rsidR="00445810" w:rsidRPr="000D3C02" w:rsidRDefault="00521D44" w:rsidP="00F24E1D">
          <w:pPr>
            <w:pStyle w:val="21"/>
            <w:tabs>
              <w:tab w:val="right" w:leader="dot" w:pos="9628"/>
            </w:tabs>
            <w:rPr>
              <w:rFonts w:ascii="Times New Roman" w:eastAsiaTheme="minorEastAsia" w:hAnsi="Times New Roman"/>
              <w:noProof/>
              <w:sz w:val="22"/>
              <w:szCs w:val="22"/>
            </w:rPr>
          </w:pPr>
          <w:hyperlink w:anchor="_Toc158105828" w:history="1">
            <w:r w:rsidR="00445810" w:rsidRPr="000D3C02">
              <w:rPr>
                <w:rStyle w:val="a5"/>
                <w:rFonts w:ascii="Times New Roman" w:hAnsi="Times New Roman"/>
                <w:b/>
                <w:bCs/>
                <w:noProof/>
                <w:color w:val="auto"/>
                <w:sz w:val="22"/>
                <w:szCs w:val="22"/>
              </w:rPr>
              <w:t>3.1. Международный опыт борьбы с контрабандой и его применение в Казахстане</w:t>
            </w:r>
            <w:r w:rsidR="00445810" w:rsidRPr="000D3C02">
              <w:rPr>
                <w:rFonts w:ascii="Times New Roman" w:hAnsi="Times New Roman"/>
                <w:noProof/>
                <w:webHidden/>
                <w:sz w:val="22"/>
                <w:szCs w:val="22"/>
              </w:rPr>
              <w:tab/>
            </w:r>
            <w:r w:rsidR="00445810" w:rsidRPr="000D3C02">
              <w:rPr>
                <w:rFonts w:ascii="Times New Roman" w:hAnsi="Times New Roman"/>
                <w:noProof/>
                <w:webHidden/>
                <w:sz w:val="22"/>
                <w:szCs w:val="22"/>
              </w:rPr>
              <w:fldChar w:fldCharType="begin"/>
            </w:r>
            <w:r w:rsidR="00445810" w:rsidRPr="000D3C02">
              <w:rPr>
                <w:rFonts w:ascii="Times New Roman" w:hAnsi="Times New Roman"/>
                <w:noProof/>
                <w:webHidden/>
                <w:sz w:val="22"/>
                <w:szCs w:val="22"/>
              </w:rPr>
              <w:instrText xml:space="preserve"> PAGEREF _Toc158105828 \h </w:instrText>
            </w:r>
            <w:r w:rsidR="00445810" w:rsidRPr="000D3C02">
              <w:rPr>
                <w:rFonts w:ascii="Times New Roman" w:hAnsi="Times New Roman"/>
                <w:noProof/>
                <w:webHidden/>
                <w:sz w:val="22"/>
                <w:szCs w:val="22"/>
              </w:rPr>
            </w:r>
            <w:r w:rsidR="00445810" w:rsidRPr="000D3C02">
              <w:rPr>
                <w:rFonts w:ascii="Times New Roman" w:hAnsi="Times New Roman"/>
                <w:noProof/>
                <w:webHidden/>
                <w:sz w:val="22"/>
                <w:szCs w:val="22"/>
              </w:rPr>
              <w:fldChar w:fldCharType="separate"/>
            </w:r>
            <w:r w:rsidR="00445810" w:rsidRPr="000D3C02">
              <w:rPr>
                <w:rFonts w:ascii="Times New Roman" w:hAnsi="Times New Roman"/>
                <w:noProof/>
                <w:webHidden/>
                <w:sz w:val="22"/>
                <w:szCs w:val="22"/>
              </w:rPr>
              <w:t>11</w:t>
            </w:r>
            <w:r w:rsidR="00445810" w:rsidRPr="000D3C02">
              <w:rPr>
                <w:rFonts w:ascii="Times New Roman" w:hAnsi="Times New Roman"/>
                <w:noProof/>
                <w:webHidden/>
                <w:sz w:val="22"/>
                <w:szCs w:val="22"/>
              </w:rPr>
              <w:fldChar w:fldCharType="end"/>
            </w:r>
          </w:hyperlink>
        </w:p>
        <w:p w14:paraId="4AE74076" w14:textId="6FC1601A" w:rsidR="00445810" w:rsidRPr="000D3C02" w:rsidRDefault="00521D44" w:rsidP="00F24E1D">
          <w:pPr>
            <w:pStyle w:val="21"/>
            <w:tabs>
              <w:tab w:val="right" w:leader="dot" w:pos="9628"/>
            </w:tabs>
            <w:rPr>
              <w:rFonts w:ascii="Times New Roman" w:eastAsiaTheme="minorEastAsia" w:hAnsi="Times New Roman"/>
              <w:noProof/>
              <w:sz w:val="22"/>
              <w:szCs w:val="22"/>
            </w:rPr>
          </w:pPr>
          <w:hyperlink w:anchor="_Toc158105829" w:history="1">
            <w:r w:rsidR="00445810" w:rsidRPr="000D3C02">
              <w:rPr>
                <w:rStyle w:val="a5"/>
                <w:rFonts w:ascii="Times New Roman" w:hAnsi="Times New Roman"/>
                <w:b/>
                <w:bCs/>
                <w:noProof/>
                <w:color w:val="auto"/>
                <w:sz w:val="22"/>
                <w:szCs w:val="22"/>
              </w:rPr>
              <w:t>3.2. Интеграция Казахстана в международные механизмы борьбы с контрабандой</w:t>
            </w:r>
            <w:r w:rsidR="00445810" w:rsidRPr="000D3C02">
              <w:rPr>
                <w:rFonts w:ascii="Times New Roman" w:hAnsi="Times New Roman"/>
                <w:noProof/>
                <w:webHidden/>
                <w:sz w:val="22"/>
                <w:szCs w:val="22"/>
              </w:rPr>
              <w:tab/>
            </w:r>
            <w:r w:rsidR="00445810" w:rsidRPr="000D3C02">
              <w:rPr>
                <w:rFonts w:ascii="Times New Roman" w:hAnsi="Times New Roman"/>
                <w:noProof/>
                <w:webHidden/>
                <w:sz w:val="22"/>
                <w:szCs w:val="22"/>
              </w:rPr>
              <w:fldChar w:fldCharType="begin"/>
            </w:r>
            <w:r w:rsidR="00445810" w:rsidRPr="000D3C02">
              <w:rPr>
                <w:rFonts w:ascii="Times New Roman" w:hAnsi="Times New Roman"/>
                <w:noProof/>
                <w:webHidden/>
                <w:sz w:val="22"/>
                <w:szCs w:val="22"/>
              </w:rPr>
              <w:instrText xml:space="preserve"> PAGEREF _Toc158105829 \h </w:instrText>
            </w:r>
            <w:r w:rsidR="00445810" w:rsidRPr="000D3C02">
              <w:rPr>
                <w:rFonts w:ascii="Times New Roman" w:hAnsi="Times New Roman"/>
                <w:noProof/>
                <w:webHidden/>
                <w:sz w:val="22"/>
                <w:szCs w:val="22"/>
              </w:rPr>
            </w:r>
            <w:r w:rsidR="00445810" w:rsidRPr="000D3C02">
              <w:rPr>
                <w:rFonts w:ascii="Times New Roman" w:hAnsi="Times New Roman"/>
                <w:noProof/>
                <w:webHidden/>
                <w:sz w:val="22"/>
                <w:szCs w:val="22"/>
              </w:rPr>
              <w:fldChar w:fldCharType="separate"/>
            </w:r>
            <w:r w:rsidR="00445810" w:rsidRPr="000D3C02">
              <w:rPr>
                <w:rFonts w:ascii="Times New Roman" w:hAnsi="Times New Roman"/>
                <w:noProof/>
                <w:webHidden/>
                <w:sz w:val="22"/>
                <w:szCs w:val="22"/>
              </w:rPr>
              <w:t>12</w:t>
            </w:r>
            <w:r w:rsidR="00445810" w:rsidRPr="000D3C02">
              <w:rPr>
                <w:rFonts w:ascii="Times New Roman" w:hAnsi="Times New Roman"/>
                <w:noProof/>
                <w:webHidden/>
                <w:sz w:val="22"/>
                <w:szCs w:val="22"/>
              </w:rPr>
              <w:fldChar w:fldCharType="end"/>
            </w:r>
          </w:hyperlink>
        </w:p>
        <w:p w14:paraId="24A0BEE5" w14:textId="6BB5C85A" w:rsidR="00445810" w:rsidRPr="000D3C02" w:rsidRDefault="00521D44" w:rsidP="00F24E1D">
          <w:pPr>
            <w:pStyle w:val="21"/>
            <w:tabs>
              <w:tab w:val="right" w:leader="dot" w:pos="9628"/>
            </w:tabs>
            <w:rPr>
              <w:rFonts w:ascii="Times New Roman" w:eastAsiaTheme="minorEastAsia" w:hAnsi="Times New Roman"/>
              <w:noProof/>
              <w:sz w:val="22"/>
              <w:szCs w:val="22"/>
            </w:rPr>
          </w:pPr>
          <w:hyperlink w:anchor="_Toc158105830" w:history="1">
            <w:r w:rsidR="00445810" w:rsidRPr="000D3C02">
              <w:rPr>
                <w:rStyle w:val="a5"/>
                <w:rFonts w:ascii="Times New Roman" w:hAnsi="Times New Roman"/>
                <w:b/>
                <w:bCs/>
                <w:noProof/>
                <w:color w:val="auto"/>
                <w:sz w:val="22"/>
                <w:szCs w:val="22"/>
              </w:rPr>
              <w:t>3.3. Рекомендации по улучшению работы таможенных органов в контексте контрабанды</w:t>
            </w:r>
            <w:r w:rsidR="00445810" w:rsidRPr="000D3C02">
              <w:rPr>
                <w:rFonts w:ascii="Times New Roman" w:hAnsi="Times New Roman"/>
                <w:noProof/>
                <w:webHidden/>
                <w:sz w:val="22"/>
                <w:szCs w:val="22"/>
              </w:rPr>
              <w:tab/>
            </w:r>
            <w:r w:rsidR="00445810" w:rsidRPr="000D3C02">
              <w:rPr>
                <w:rFonts w:ascii="Times New Roman" w:hAnsi="Times New Roman"/>
                <w:noProof/>
                <w:webHidden/>
                <w:sz w:val="22"/>
                <w:szCs w:val="22"/>
              </w:rPr>
              <w:fldChar w:fldCharType="begin"/>
            </w:r>
            <w:r w:rsidR="00445810" w:rsidRPr="000D3C02">
              <w:rPr>
                <w:rFonts w:ascii="Times New Roman" w:hAnsi="Times New Roman"/>
                <w:noProof/>
                <w:webHidden/>
                <w:sz w:val="22"/>
                <w:szCs w:val="22"/>
              </w:rPr>
              <w:instrText xml:space="preserve"> PAGEREF _Toc158105830 \h </w:instrText>
            </w:r>
            <w:r w:rsidR="00445810" w:rsidRPr="000D3C02">
              <w:rPr>
                <w:rFonts w:ascii="Times New Roman" w:hAnsi="Times New Roman"/>
                <w:noProof/>
                <w:webHidden/>
                <w:sz w:val="22"/>
                <w:szCs w:val="22"/>
              </w:rPr>
            </w:r>
            <w:r w:rsidR="00445810" w:rsidRPr="000D3C02">
              <w:rPr>
                <w:rFonts w:ascii="Times New Roman" w:hAnsi="Times New Roman"/>
                <w:noProof/>
                <w:webHidden/>
                <w:sz w:val="22"/>
                <w:szCs w:val="22"/>
              </w:rPr>
              <w:fldChar w:fldCharType="separate"/>
            </w:r>
            <w:r w:rsidR="00445810" w:rsidRPr="000D3C02">
              <w:rPr>
                <w:rFonts w:ascii="Times New Roman" w:hAnsi="Times New Roman"/>
                <w:noProof/>
                <w:webHidden/>
                <w:sz w:val="22"/>
                <w:szCs w:val="22"/>
              </w:rPr>
              <w:t>13</w:t>
            </w:r>
            <w:r w:rsidR="00445810" w:rsidRPr="000D3C02">
              <w:rPr>
                <w:rFonts w:ascii="Times New Roman" w:hAnsi="Times New Roman"/>
                <w:noProof/>
                <w:webHidden/>
                <w:sz w:val="22"/>
                <w:szCs w:val="22"/>
              </w:rPr>
              <w:fldChar w:fldCharType="end"/>
            </w:r>
          </w:hyperlink>
        </w:p>
        <w:p w14:paraId="45C80A5E" w14:textId="3538EE86" w:rsidR="00445810" w:rsidRPr="000D3C02" w:rsidRDefault="00521D44" w:rsidP="00F24E1D">
          <w:pPr>
            <w:pStyle w:val="11"/>
            <w:tabs>
              <w:tab w:val="right" w:leader="dot" w:pos="9628"/>
            </w:tabs>
            <w:rPr>
              <w:rFonts w:ascii="Times New Roman" w:eastAsiaTheme="minorEastAsia" w:hAnsi="Times New Roman"/>
              <w:noProof/>
              <w:sz w:val="22"/>
              <w:szCs w:val="22"/>
            </w:rPr>
          </w:pPr>
          <w:hyperlink w:anchor="_Toc158105831" w:history="1">
            <w:r w:rsidR="00445810" w:rsidRPr="000D3C02">
              <w:rPr>
                <w:rStyle w:val="a5"/>
                <w:rFonts w:ascii="Times New Roman" w:hAnsi="Times New Roman"/>
                <w:b/>
                <w:bCs/>
                <w:noProof/>
                <w:color w:val="auto"/>
                <w:sz w:val="22"/>
                <w:szCs w:val="22"/>
              </w:rPr>
              <w:t>Заключение</w:t>
            </w:r>
            <w:r w:rsidR="00445810" w:rsidRPr="000D3C02">
              <w:rPr>
                <w:rFonts w:ascii="Times New Roman" w:hAnsi="Times New Roman"/>
                <w:noProof/>
                <w:webHidden/>
                <w:sz w:val="22"/>
                <w:szCs w:val="22"/>
              </w:rPr>
              <w:tab/>
            </w:r>
            <w:r w:rsidR="00445810" w:rsidRPr="000D3C02">
              <w:rPr>
                <w:rFonts w:ascii="Times New Roman" w:hAnsi="Times New Roman"/>
                <w:noProof/>
                <w:webHidden/>
                <w:sz w:val="22"/>
                <w:szCs w:val="22"/>
              </w:rPr>
              <w:fldChar w:fldCharType="begin"/>
            </w:r>
            <w:r w:rsidR="00445810" w:rsidRPr="000D3C02">
              <w:rPr>
                <w:rFonts w:ascii="Times New Roman" w:hAnsi="Times New Roman"/>
                <w:noProof/>
                <w:webHidden/>
                <w:sz w:val="22"/>
                <w:szCs w:val="22"/>
              </w:rPr>
              <w:instrText xml:space="preserve"> PAGEREF _Toc158105831 \h </w:instrText>
            </w:r>
            <w:r w:rsidR="00445810" w:rsidRPr="000D3C02">
              <w:rPr>
                <w:rFonts w:ascii="Times New Roman" w:hAnsi="Times New Roman"/>
                <w:noProof/>
                <w:webHidden/>
                <w:sz w:val="22"/>
                <w:szCs w:val="22"/>
              </w:rPr>
            </w:r>
            <w:r w:rsidR="00445810" w:rsidRPr="000D3C02">
              <w:rPr>
                <w:rFonts w:ascii="Times New Roman" w:hAnsi="Times New Roman"/>
                <w:noProof/>
                <w:webHidden/>
                <w:sz w:val="22"/>
                <w:szCs w:val="22"/>
              </w:rPr>
              <w:fldChar w:fldCharType="separate"/>
            </w:r>
            <w:r w:rsidR="00445810" w:rsidRPr="000D3C02">
              <w:rPr>
                <w:rFonts w:ascii="Times New Roman" w:hAnsi="Times New Roman"/>
                <w:noProof/>
                <w:webHidden/>
                <w:sz w:val="22"/>
                <w:szCs w:val="22"/>
              </w:rPr>
              <w:t>14</w:t>
            </w:r>
            <w:r w:rsidR="00445810" w:rsidRPr="000D3C02">
              <w:rPr>
                <w:rFonts w:ascii="Times New Roman" w:hAnsi="Times New Roman"/>
                <w:noProof/>
                <w:webHidden/>
                <w:sz w:val="22"/>
                <w:szCs w:val="22"/>
              </w:rPr>
              <w:fldChar w:fldCharType="end"/>
            </w:r>
          </w:hyperlink>
        </w:p>
        <w:p w14:paraId="26429450" w14:textId="0DBCBCE7" w:rsidR="00445810" w:rsidRPr="000D3C02" w:rsidRDefault="00521D44" w:rsidP="00F24E1D">
          <w:pPr>
            <w:pStyle w:val="11"/>
            <w:tabs>
              <w:tab w:val="right" w:leader="dot" w:pos="9628"/>
            </w:tabs>
            <w:rPr>
              <w:rFonts w:ascii="Times New Roman" w:eastAsiaTheme="minorEastAsia" w:hAnsi="Times New Roman"/>
              <w:noProof/>
              <w:sz w:val="22"/>
              <w:szCs w:val="22"/>
            </w:rPr>
          </w:pPr>
          <w:hyperlink w:anchor="_Toc158105832" w:history="1">
            <w:r w:rsidR="00445810" w:rsidRPr="000D3C02">
              <w:rPr>
                <w:rStyle w:val="a5"/>
                <w:rFonts w:ascii="Times New Roman" w:hAnsi="Times New Roman"/>
                <w:b/>
                <w:bCs/>
                <w:noProof/>
                <w:color w:val="auto"/>
                <w:sz w:val="22"/>
                <w:szCs w:val="22"/>
                <w:lang w:val="kk-KZ"/>
              </w:rPr>
              <w:t>Список использованных литератур</w:t>
            </w:r>
            <w:r w:rsidR="00445810" w:rsidRPr="000D3C02">
              <w:rPr>
                <w:rFonts w:ascii="Times New Roman" w:hAnsi="Times New Roman"/>
                <w:noProof/>
                <w:webHidden/>
                <w:sz w:val="22"/>
                <w:szCs w:val="22"/>
              </w:rPr>
              <w:tab/>
            </w:r>
            <w:r w:rsidR="00445810" w:rsidRPr="000D3C02">
              <w:rPr>
                <w:rFonts w:ascii="Times New Roman" w:hAnsi="Times New Roman"/>
                <w:noProof/>
                <w:webHidden/>
                <w:sz w:val="22"/>
                <w:szCs w:val="22"/>
              </w:rPr>
              <w:fldChar w:fldCharType="begin"/>
            </w:r>
            <w:r w:rsidR="00445810" w:rsidRPr="000D3C02">
              <w:rPr>
                <w:rFonts w:ascii="Times New Roman" w:hAnsi="Times New Roman"/>
                <w:noProof/>
                <w:webHidden/>
                <w:sz w:val="22"/>
                <w:szCs w:val="22"/>
              </w:rPr>
              <w:instrText xml:space="preserve"> PAGEREF _Toc158105832 \h </w:instrText>
            </w:r>
            <w:r w:rsidR="00445810" w:rsidRPr="000D3C02">
              <w:rPr>
                <w:rFonts w:ascii="Times New Roman" w:hAnsi="Times New Roman"/>
                <w:noProof/>
                <w:webHidden/>
                <w:sz w:val="22"/>
                <w:szCs w:val="22"/>
              </w:rPr>
            </w:r>
            <w:r w:rsidR="00445810" w:rsidRPr="000D3C02">
              <w:rPr>
                <w:rFonts w:ascii="Times New Roman" w:hAnsi="Times New Roman"/>
                <w:noProof/>
                <w:webHidden/>
                <w:sz w:val="22"/>
                <w:szCs w:val="22"/>
              </w:rPr>
              <w:fldChar w:fldCharType="separate"/>
            </w:r>
            <w:r w:rsidR="00445810" w:rsidRPr="000D3C02">
              <w:rPr>
                <w:rFonts w:ascii="Times New Roman" w:hAnsi="Times New Roman"/>
                <w:noProof/>
                <w:webHidden/>
                <w:sz w:val="22"/>
                <w:szCs w:val="22"/>
              </w:rPr>
              <w:t>15</w:t>
            </w:r>
            <w:r w:rsidR="00445810" w:rsidRPr="000D3C02">
              <w:rPr>
                <w:rFonts w:ascii="Times New Roman" w:hAnsi="Times New Roman"/>
                <w:noProof/>
                <w:webHidden/>
                <w:sz w:val="22"/>
                <w:szCs w:val="22"/>
              </w:rPr>
              <w:fldChar w:fldCharType="end"/>
            </w:r>
          </w:hyperlink>
        </w:p>
        <w:p w14:paraId="7A8465CE" w14:textId="63408492" w:rsidR="00445810" w:rsidRPr="000D3C02" w:rsidRDefault="00445810" w:rsidP="00F24E1D">
          <w:pPr>
            <w:rPr>
              <w:rFonts w:ascii="Times New Roman" w:hAnsi="Times New Roman"/>
              <w:sz w:val="22"/>
              <w:szCs w:val="22"/>
            </w:rPr>
          </w:pPr>
          <w:r w:rsidRPr="000D3C02">
            <w:rPr>
              <w:rFonts w:ascii="Times New Roman" w:hAnsi="Times New Roman"/>
              <w:b/>
              <w:bCs/>
              <w:noProof/>
              <w:sz w:val="22"/>
              <w:szCs w:val="22"/>
            </w:rPr>
            <w:fldChar w:fldCharType="end"/>
          </w:r>
        </w:p>
      </w:sdtContent>
    </w:sdt>
    <w:p w14:paraId="2F23587E" w14:textId="77777777" w:rsidR="00445810" w:rsidRPr="000D3C02" w:rsidRDefault="00445810" w:rsidP="00F24E1D">
      <w:pPr>
        <w:spacing w:after="160"/>
        <w:rPr>
          <w:rFonts w:ascii="Times New Roman" w:hAnsi="Times New Roman"/>
          <w:b/>
          <w:bCs/>
          <w:sz w:val="22"/>
          <w:szCs w:val="22"/>
        </w:rPr>
      </w:pPr>
      <w:r w:rsidRPr="000D3C02">
        <w:rPr>
          <w:rFonts w:ascii="Times New Roman" w:hAnsi="Times New Roman"/>
          <w:b/>
          <w:bCs/>
          <w:sz w:val="22"/>
          <w:szCs w:val="22"/>
        </w:rPr>
        <w:br w:type="page"/>
      </w:r>
    </w:p>
    <w:p w14:paraId="4BEE6866" w14:textId="40B0A46A" w:rsidR="00D11704" w:rsidRPr="00B40541" w:rsidRDefault="00445810" w:rsidP="00B40541">
      <w:pPr>
        <w:pStyle w:val="1"/>
        <w:rPr>
          <w:rFonts w:ascii="Times New Roman" w:hAnsi="Times New Roman" w:cs="Times New Roman"/>
          <w:b/>
          <w:bCs/>
          <w:color w:val="auto"/>
          <w:sz w:val="22"/>
          <w:szCs w:val="22"/>
          <w:lang w:val="kk-KZ"/>
        </w:rPr>
      </w:pPr>
      <w:bookmarkStart w:id="0" w:name="_Toc158105818"/>
      <w:r w:rsidRPr="000D3C02">
        <w:rPr>
          <w:rFonts w:ascii="Times New Roman" w:hAnsi="Times New Roman" w:cs="Times New Roman"/>
          <w:b/>
          <w:bCs/>
          <w:color w:val="auto"/>
          <w:sz w:val="22"/>
          <w:szCs w:val="22"/>
          <w:lang w:val="kk-KZ"/>
        </w:rPr>
        <w:lastRenderedPageBreak/>
        <w:t>Введение</w:t>
      </w:r>
      <w:bookmarkEnd w:id="0"/>
    </w:p>
    <w:p w14:paraId="33DDB117" w14:textId="6283728A" w:rsidR="00D11704" w:rsidRPr="000D3C02" w:rsidRDefault="00D11704" w:rsidP="00F24E1D">
      <w:pPr>
        <w:ind w:firstLine="720"/>
        <w:jc w:val="both"/>
        <w:rPr>
          <w:rFonts w:ascii="Times New Roman" w:hAnsi="Times New Roman"/>
          <w:sz w:val="32"/>
          <w:szCs w:val="32"/>
        </w:rPr>
      </w:pPr>
      <w:r w:rsidRPr="000D3C02">
        <w:rPr>
          <w:rFonts w:ascii="Times New Roman" w:hAnsi="Times New Roman"/>
          <w:sz w:val="22"/>
          <w:szCs w:val="22"/>
        </w:rPr>
        <w:t>Казахстан, расположенный на стратегически важной перекрестке торговых путей между Юго-</w:t>
      </w:r>
      <w:r w:rsidRPr="000D3C02">
        <w:rPr>
          <w:rFonts w:ascii="Times New Roman" w:hAnsi="Times New Roman"/>
          <w:sz w:val="32"/>
          <w:szCs w:val="32"/>
        </w:rPr>
        <w:t>Восточной Азией и Западной Европой, а также между Индийским океаном и Северным Ледовитым океаном, обладает значительным транзитным потенциалом. Это обуславливает привлечение внимания как законных участников внешнеэкономической деятельности, стремящихся к дополнительным финансовым потокам в государственную казну, так и различных мошенников. Последние, представляющие как внутренний теневой сектор, так и глобальные преступные организации, заинтересованы в использовании транзитных возможностей региона для незаконной торговли запрещенными и ограниченными к обращению товарами, включая оружие, боеприпасы, взрывчатые материалы и наркотические средства. Такие действия вызывают серьезное беспокойство как у ближайших государств-соседей в рамках СНГ и Таможенного союза, так и у международного сообщества. Эти страны проявляют готовность к сотрудничеству и объединению усилий для противодействия этой угрозе, которая наносит вред национальной безопасности и здоровью народов региона.</w:t>
      </w:r>
    </w:p>
    <w:p w14:paraId="5A366342" w14:textId="77777777" w:rsidR="00D11704" w:rsidRPr="000D3C02" w:rsidRDefault="00D11704" w:rsidP="00F24E1D">
      <w:pPr>
        <w:ind w:firstLine="720"/>
        <w:jc w:val="both"/>
        <w:rPr>
          <w:rFonts w:ascii="Times New Roman" w:hAnsi="Times New Roman"/>
          <w:sz w:val="22"/>
          <w:szCs w:val="22"/>
        </w:rPr>
      </w:pPr>
      <w:r w:rsidRPr="000D3C02">
        <w:rPr>
          <w:rFonts w:ascii="Times New Roman" w:hAnsi="Times New Roman"/>
          <w:sz w:val="32"/>
          <w:szCs w:val="32"/>
        </w:rPr>
        <w:t xml:space="preserve">В современной экономической ситуации Республики Казахстан ключевую роль занимают таможенные службы, чья деятельность непосредственно влияет на экономическое благосостояние страны. Они занимаются регулированием внешнеэкономической </w:t>
      </w:r>
      <w:r w:rsidRPr="000D3C02">
        <w:rPr>
          <w:rFonts w:ascii="Times New Roman" w:hAnsi="Times New Roman"/>
          <w:sz w:val="22"/>
          <w:szCs w:val="22"/>
        </w:rPr>
        <w:t>деятельности, налагая налоговые обязательства и обеспечивая соблюдение торговых законов. Основные обязанности таможенных органов включают поддержание экономической стабильности и защиту национальных интересов.</w:t>
      </w:r>
    </w:p>
    <w:p w14:paraId="738AC260" w14:textId="77777777" w:rsidR="00D11704" w:rsidRPr="000D3C02" w:rsidRDefault="00D11704" w:rsidP="00F24E1D">
      <w:pPr>
        <w:ind w:firstLine="720"/>
        <w:jc w:val="both"/>
        <w:rPr>
          <w:rFonts w:ascii="Times New Roman" w:hAnsi="Times New Roman"/>
          <w:sz w:val="22"/>
          <w:szCs w:val="22"/>
        </w:rPr>
      </w:pPr>
      <w:r w:rsidRPr="000D3C02">
        <w:rPr>
          <w:rFonts w:ascii="Times New Roman" w:hAnsi="Times New Roman"/>
          <w:sz w:val="22"/>
          <w:szCs w:val="22"/>
        </w:rPr>
        <w:t>Таможенные органы также несут ответственность за защиту государственной безопасности и активно участвуют в международных усилиях по борьбе с терроризмом, а также в предотвращении нелегальной торговли наркотиками и отмывания денежных средств.</w:t>
      </w:r>
    </w:p>
    <w:p w14:paraId="2D4FD031" w14:textId="69F2B041" w:rsidR="00D11704" w:rsidRPr="000D3C02" w:rsidRDefault="00D11704" w:rsidP="00F24E1D">
      <w:pPr>
        <w:ind w:firstLine="720"/>
        <w:jc w:val="both"/>
        <w:rPr>
          <w:rFonts w:ascii="Times New Roman" w:hAnsi="Times New Roman"/>
          <w:color w:val="FF0000"/>
          <w:sz w:val="22"/>
          <w:szCs w:val="22"/>
        </w:rPr>
      </w:pPr>
      <w:r w:rsidRPr="000D3C02">
        <w:rPr>
          <w:rFonts w:ascii="Times New Roman" w:hAnsi="Times New Roman"/>
          <w:sz w:val="22"/>
          <w:szCs w:val="22"/>
        </w:rPr>
        <w:t xml:space="preserve">В условиях глобализации и повышения проницаемости государственных границ, таможенная служба </w:t>
      </w:r>
      <w:r w:rsidRPr="000D3C02">
        <w:rPr>
          <w:rFonts w:ascii="Times New Roman" w:hAnsi="Times New Roman"/>
          <w:color w:val="FF0000"/>
          <w:sz w:val="22"/>
          <w:szCs w:val="22"/>
        </w:rPr>
        <w:t>оказывается в эпицентре борьбы с вызовами, связанными с обеспечением экономической безопасности страны. Это включает в себя не только контроль за внешнеторговыми операциями, но и введение защитных мер для поддержки отечественной промышленности. Таким образом, таможенная служба вносит значительный вклад в наполнение государственной казны и решение текущих экономических задач, обеспечивая стабильность и процветание казахстанской экономики.</w:t>
      </w:r>
    </w:p>
    <w:p w14:paraId="7CECAB77" w14:textId="77777777" w:rsidR="00D11704" w:rsidRPr="000D3C02" w:rsidRDefault="00D11704" w:rsidP="00F24E1D">
      <w:pPr>
        <w:ind w:firstLine="720"/>
        <w:jc w:val="both"/>
        <w:rPr>
          <w:rFonts w:ascii="Times New Roman" w:hAnsi="Times New Roman"/>
          <w:sz w:val="22"/>
          <w:szCs w:val="22"/>
        </w:rPr>
      </w:pPr>
      <w:r w:rsidRPr="000D3C02">
        <w:rPr>
          <w:rFonts w:ascii="Times New Roman" w:hAnsi="Times New Roman"/>
          <w:color w:val="FF0000"/>
          <w:sz w:val="22"/>
          <w:szCs w:val="22"/>
        </w:rPr>
        <w:t>В последние годы в Республике Казахстан были проведены значительные изменения в области таможенного законодательства. Это включает в себя разработку и введение в действие ключевых документов, таких как Указ Президента Республики Казахстан, который имеет статус Закона «О таможенном регулировании в Республике Казахстан» от 20 июля 2018 года, а также Закон «О таможенном тарифе и пошлине» от 26 декабря 2017 года и Таможенный кодекс от той же даты. Эти законодательные акты отражают международные стандарты и обеспечивают надежную юридическую основу для работы таможенных служб в Казахстане. Они способствуют формированию эффективных механизмов ведения внешнеэкономической деятельности и интеграции страны в мировую экономику</w:t>
      </w:r>
      <w:r w:rsidRPr="000D3C02">
        <w:rPr>
          <w:rFonts w:ascii="Times New Roman" w:hAnsi="Times New Roman"/>
          <w:sz w:val="22"/>
          <w:szCs w:val="22"/>
        </w:rPr>
        <w:t>, укрепляя её роль в международной производственной кооперации.</w:t>
      </w:r>
    </w:p>
    <w:p w14:paraId="1E7AFEF5" w14:textId="6F93C7DB" w:rsidR="00D11704" w:rsidRPr="000D3C02" w:rsidRDefault="00D11704" w:rsidP="000D3C02">
      <w:pPr>
        <w:spacing w:line="480" w:lineRule="auto"/>
        <w:ind w:firstLine="720"/>
        <w:jc w:val="both"/>
        <w:rPr>
          <w:rFonts w:ascii="Times New Roman" w:hAnsi="Times New Roman"/>
          <w:sz w:val="22"/>
          <w:szCs w:val="22"/>
        </w:rPr>
      </w:pPr>
      <w:r w:rsidRPr="000D3C02">
        <w:rPr>
          <w:rFonts w:ascii="Times New Roman" w:hAnsi="Times New Roman"/>
          <w:sz w:val="22"/>
          <w:szCs w:val="22"/>
        </w:rPr>
        <w:t xml:space="preserve">Комитет таможенного контроля Республики Казахстан усилил своё положение, став ключевым органом в разработке таможенной политики страны. Применение новых технологий для сбора </w:t>
      </w:r>
      <w:r w:rsidRPr="000D3C02">
        <w:rPr>
          <w:rFonts w:ascii="Times New Roman" w:hAnsi="Times New Roman"/>
          <w:sz w:val="22"/>
          <w:szCs w:val="22"/>
        </w:rPr>
        <w:lastRenderedPageBreak/>
        <w:t>таможенных платежей, а также их своевременное и точное начисление, плюс усиленный контроль за их поступлением в государственный бюджет, привели к значительным экономическим успехам. Всё это в целом способствовало улучшению финансового состояния государства и повышению эффективности таможенной системы.</w:t>
      </w:r>
    </w:p>
    <w:p w14:paraId="2B3AC9C0" w14:textId="77777777" w:rsidR="00D11704" w:rsidRPr="000D3C02" w:rsidRDefault="00D11704" w:rsidP="000D3C02">
      <w:pPr>
        <w:spacing w:line="480" w:lineRule="auto"/>
        <w:ind w:firstLine="720"/>
        <w:jc w:val="both"/>
        <w:rPr>
          <w:rFonts w:ascii="Times New Roman" w:hAnsi="Times New Roman"/>
          <w:sz w:val="22"/>
          <w:szCs w:val="22"/>
        </w:rPr>
      </w:pPr>
      <w:r w:rsidRPr="000D3C02">
        <w:rPr>
          <w:rFonts w:ascii="Times New Roman" w:hAnsi="Times New Roman"/>
          <w:sz w:val="22"/>
          <w:szCs w:val="22"/>
        </w:rPr>
        <w:t>Значительное увеличение объема контрабанды можно объяснить не только недочетами в уголовном преследовании данного преступления, но и общим состоянием нестабильности в обществе. Также критически важно анализировать международные юридические стандарты и действующие законодательные акты с целью выявления ключевых аспектов для дальнейшего изучения и совершенствования законодательства. Для устранения существенного пробела в борьбе с контрабандой необходимо скоординировать усилия соответствующих органов, а также внедрять новые методы уголовно-правовой борьбы с этим явлением.</w:t>
      </w:r>
    </w:p>
    <w:p w14:paraId="095A9CBA" w14:textId="1AD5C7A0" w:rsidR="00D11704" w:rsidRPr="000D3C02" w:rsidRDefault="00D11704" w:rsidP="000D3C02">
      <w:pPr>
        <w:spacing w:line="480" w:lineRule="auto"/>
        <w:ind w:firstLine="720"/>
        <w:jc w:val="both"/>
        <w:rPr>
          <w:rFonts w:ascii="Times New Roman" w:hAnsi="Times New Roman"/>
          <w:b/>
          <w:bCs/>
          <w:sz w:val="22"/>
          <w:szCs w:val="22"/>
        </w:rPr>
      </w:pPr>
      <w:r w:rsidRPr="000D3C02">
        <w:rPr>
          <w:rFonts w:ascii="Times New Roman" w:hAnsi="Times New Roman"/>
          <w:sz w:val="22"/>
          <w:szCs w:val="22"/>
        </w:rPr>
        <w:t>Следует отметить, что, несмотря на остроту проблемы, уголовно-правовые механизмы борьбы с контрабандой остаются недостаточно разработанными, особенно в свете принятия Уголовного и Таможенного кодексов Таможенного союза, а также других нормативных актов, касающихся различных аспектов данного вопроса. В этом контексте особое внимание следует уделить гармонизации международных нормативных стандартов с казахстанским законодательством в данной сфере, что позволит усилить эффективность мер по борьбе с контрабандой.</w:t>
      </w:r>
    </w:p>
    <w:p w14:paraId="510A85A7" w14:textId="3F0A345A" w:rsidR="00B009F5" w:rsidRPr="000D3C02" w:rsidRDefault="00B009F5" w:rsidP="00F24E1D">
      <w:pPr>
        <w:ind w:firstLine="720"/>
        <w:jc w:val="both"/>
        <w:rPr>
          <w:rFonts w:ascii="Times New Roman" w:hAnsi="Times New Roman"/>
          <w:sz w:val="22"/>
          <w:szCs w:val="22"/>
        </w:rPr>
      </w:pPr>
      <w:r w:rsidRPr="000D3C02">
        <w:rPr>
          <w:rFonts w:ascii="Times New Roman" w:hAnsi="Times New Roman"/>
          <w:b/>
          <w:bCs/>
          <w:sz w:val="22"/>
          <w:szCs w:val="22"/>
        </w:rPr>
        <w:t>Цели и задачи исследования.</w:t>
      </w:r>
      <w:r w:rsidRPr="000D3C02">
        <w:rPr>
          <w:rFonts w:ascii="Times New Roman" w:hAnsi="Times New Roman"/>
          <w:b/>
          <w:bCs/>
          <w:sz w:val="22"/>
          <w:szCs w:val="22"/>
          <w:lang w:val="kk-KZ"/>
        </w:rPr>
        <w:t xml:space="preserve"> </w:t>
      </w:r>
      <w:r w:rsidRPr="000D3C02">
        <w:rPr>
          <w:rFonts w:ascii="Times New Roman" w:hAnsi="Times New Roman"/>
          <w:sz w:val="22"/>
          <w:szCs w:val="22"/>
        </w:rPr>
        <w:t>Исследование поставило перед собой задачу всестороннего анализа правовых аспектов международного таможенного сотрудничества в контексте борьбы с контрабандой и разработки предложений по улучшению этого направления. Для достижения этой цели были определены специфические задания: </w:t>
      </w:r>
    </w:p>
    <w:p w14:paraId="2C190D9A" w14:textId="77777777" w:rsidR="00B009F5" w:rsidRPr="000D3C02" w:rsidRDefault="00B009F5" w:rsidP="00F24E1D">
      <w:pPr>
        <w:pStyle w:val="a6"/>
        <w:numPr>
          <w:ilvl w:val="0"/>
          <w:numId w:val="1"/>
        </w:numPr>
        <w:jc w:val="both"/>
        <w:rPr>
          <w:rFonts w:ascii="Times New Roman" w:hAnsi="Times New Roman"/>
          <w:sz w:val="22"/>
          <w:szCs w:val="22"/>
        </w:rPr>
      </w:pPr>
      <w:r w:rsidRPr="000D3C02">
        <w:rPr>
          <w:rFonts w:ascii="Times New Roman" w:hAnsi="Times New Roman"/>
          <w:sz w:val="22"/>
          <w:szCs w:val="22"/>
        </w:rPr>
        <w:t>Определить сущность международного таможенного сотрудничества и его взаимосвязь с международным таможенным правом; </w:t>
      </w:r>
    </w:p>
    <w:p w14:paraId="38A2E87D" w14:textId="77777777" w:rsidR="00B009F5" w:rsidRPr="000D3C02" w:rsidRDefault="00B009F5" w:rsidP="00F24E1D">
      <w:pPr>
        <w:pStyle w:val="a6"/>
        <w:numPr>
          <w:ilvl w:val="0"/>
          <w:numId w:val="1"/>
        </w:numPr>
        <w:jc w:val="both"/>
        <w:rPr>
          <w:rFonts w:ascii="Times New Roman" w:hAnsi="Times New Roman"/>
          <w:sz w:val="22"/>
          <w:szCs w:val="22"/>
        </w:rPr>
      </w:pPr>
      <w:r w:rsidRPr="000D3C02">
        <w:rPr>
          <w:rFonts w:ascii="Times New Roman" w:hAnsi="Times New Roman"/>
          <w:sz w:val="22"/>
          <w:szCs w:val="22"/>
        </w:rPr>
        <w:t>Проанализировать определение контрабанды; </w:t>
      </w:r>
    </w:p>
    <w:p w14:paraId="4D7BC5D2" w14:textId="77777777" w:rsidR="00B009F5" w:rsidRPr="000D3C02" w:rsidRDefault="00B009F5" w:rsidP="00F24E1D">
      <w:pPr>
        <w:pStyle w:val="a6"/>
        <w:numPr>
          <w:ilvl w:val="0"/>
          <w:numId w:val="1"/>
        </w:numPr>
        <w:jc w:val="both"/>
        <w:rPr>
          <w:rFonts w:ascii="Times New Roman" w:hAnsi="Times New Roman"/>
          <w:sz w:val="22"/>
          <w:szCs w:val="22"/>
        </w:rPr>
      </w:pPr>
      <w:r w:rsidRPr="000D3C02">
        <w:rPr>
          <w:rFonts w:ascii="Times New Roman" w:hAnsi="Times New Roman"/>
          <w:sz w:val="22"/>
          <w:szCs w:val="22"/>
        </w:rPr>
        <w:t>Исследовать правовые принципы международного таможенного сотрудничества в борьбе с контрабандой; </w:t>
      </w:r>
    </w:p>
    <w:p w14:paraId="1CE5D638" w14:textId="77777777" w:rsidR="00B009F5" w:rsidRPr="000D3C02" w:rsidRDefault="00B009F5" w:rsidP="00F24E1D">
      <w:pPr>
        <w:pStyle w:val="a6"/>
        <w:numPr>
          <w:ilvl w:val="0"/>
          <w:numId w:val="1"/>
        </w:numPr>
        <w:jc w:val="both"/>
        <w:rPr>
          <w:rFonts w:ascii="Times New Roman" w:hAnsi="Times New Roman"/>
          <w:sz w:val="22"/>
          <w:szCs w:val="22"/>
        </w:rPr>
      </w:pPr>
      <w:r w:rsidRPr="000D3C02">
        <w:rPr>
          <w:rFonts w:ascii="Times New Roman" w:hAnsi="Times New Roman"/>
          <w:sz w:val="22"/>
          <w:szCs w:val="22"/>
        </w:rPr>
        <w:t>Изучить нормативные акты Республики Казахстан, касающиеся таможенной деятельности; </w:t>
      </w:r>
    </w:p>
    <w:p w14:paraId="350AE950" w14:textId="77777777" w:rsidR="00B009F5" w:rsidRPr="000D3C02" w:rsidRDefault="00B009F5" w:rsidP="00F24E1D">
      <w:pPr>
        <w:pStyle w:val="a6"/>
        <w:numPr>
          <w:ilvl w:val="0"/>
          <w:numId w:val="1"/>
        </w:numPr>
        <w:jc w:val="both"/>
        <w:rPr>
          <w:rFonts w:ascii="Times New Roman" w:hAnsi="Times New Roman"/>
          <w:sz w:val="22"/>
          <w:szCs w:val="22"/>
        </w:rPr>
      </w:pPr>
      <w:r w:rsidRPr="000D3C02">
        <w:rPr>
          <w:rFonts w:ascii="Times New Roman" w:hAnsi="Times New Roman"/>
          <w:sz w:val="22"/>
          <w:szCs w:val="22"/>
        </w:rPr>
        <w:t>Проанализировать законодательство Республики Казахстан, нацеленное на предотвращение контрабанды и укрепление экономической безопасности страны; </w:t>
      </w:r>
    </w:p>
    <w:p w14:paraId="3CF310C1" w14:textId="77777777" w:rsidR="00B009F5" w:rsidRPr="000D3C02" w:rsidRDefault="00B009F5" w:rsidP="00F24E1D">
      <w:pPr>
        <w:pStyle w:val="a6"/>
        <w:numPr>
          <w:ilvl w:val="0"/>
          <w:numId w:val="1"/>
        </w:numPr>
        <w:jc w:val="both"/>
        <w:rPr>
          <w:rFonts w:ascii="Times New Roman" w:hAnsi="Times New Roman"/>
          <w:sz w:val="22"/>
          <w:szCs w:val="22"/>
        </w:rPr>
      </w:pPr>
      <w:r w:rsidRPr="000D3C02">
        <w:rPr>
          <w:rFonts w:ascii="Times New Roman" w:hAnsi="Times New Roman"/>
          <w:sz w:val="22"/>
          <w:szCs w:val="22"/>
        </w:rPr>
        <w:t>Основываясь на изученных нормативных актах, провести анализ деятельности таможенных органов Республики Казахстан в области борьбы с контрабандой и укрепления экономической безопасности; </w:t>
      </w:r>
    </w:p>
    <w:p w14:paraId="4D981167" w14:textId="57719F24" w:rsidR="00B009F5" w:rsidRPr="000D3C02" w:rsidRDefault="00B009F5" w:rsidP="00F24E1D">
      <w:pPr>
        <w:pStyle w:val="a6"/>
        <w:numPr>
          <w:ilvl w:val="0"/>
          <w:numId w:val="1"/>
        </w:numPr>
        <w:jc w:val="both"/>
        <w:rPr>
          <w:rFonts w:ascii="Times New Roman" w:hAnsi="Times New Roman"/>
          <w:sz w:val="22"/>
          <w:szCs w:val="22"/>
        </w:rPr>
      </w:pPr>
      <w:r w:rsidRPr="000D3C02">
        <w:rPr>
          <w:rFonts w:ascii="Times New Roman" w:hAnsi="Times New Roman"/>
          <w:sz w:val="22"/>
          <w:szCs w:val="22"/>
        </w:rPr>
        <w:t>Выявить проблемы и международно-правовые вопросы, связанные с деятельностью таможенных органов, и предложить меры по их улучшению.</w:t>
      </w:r>
    </w:p>
    <w:p w14:paraId="5DE07761" w14:textId="7E169974" w:rsidR="00B009F5" w:rsidRPr="000D3C02" w:rsidRDefault="00B009F5" w:rsidP="00F24E1D">
      <w:pPr>
        <w:ind w:firstLine="720"/>
        <w:jc w:val="both"/>
        <w:rPr>
          <w:rFonts w:ascii="Times New Roman" w:hAnsi="Times New Roman"/>
          <w:sz w:val="22"/>
          <w:szCs w:val="22"/>
        </w:rPr>
      </w:pPr>
      <w:r w:rsidRPr="000D3C02">
        <w:rPr>
          <w:rFonts w:ascii="Times New Roman" w:hAnsi="Times New Roman"/>
          <w:b/>
          <w:bCs/>
          <w:sz w:val="22"/>
          <w:szCs w:val="22"/>
        </w:rPr>
        <w:t>Объект исследования</w:t>
      </w:r>
      <w:r w:rsidRPr="000D3C02">
        <w:rPr>
          <w:rFonts w:ascii="Times New Roman" w:hAnsi="Times New Roman"/>
          <w:b/>
          <w:bCs/>
          <w:sz w:val="22"/>
          <w:szCs w:val="22"/>
          <w:lang w:val="kk-KZ"/>
        </w:rPr>
        <w:t>.</w:t>
      </w:r>
      <w:r w:rsidRPr="000D3C02">
        <w:rPr>
          <w:rFonts w:ascii="Times New Roman" w:hAnsi="Times New Roman"/>
          <w:sz w:val="22"/>
          <w:szCs w:val="22"/>
        </w:rPr>
        <w:t xml:space="preserve"> Объектом исследования являются общественно-правовые отношения в сфере международного таможенного сотрудничества, направленного на борьбу с контрабандой. </w:t>
      </w:r>
    </w:p>
    <w:p w14:paraId="0750B1B6" w14:textId="417AE8AF" w:rsidR="00B009F5" w:rsidRPr="000D3C02" w:rsidRDefault="00B009F5" w:rsidP="00F24E1D">
      <w:pPr>
        <w:ind w:firstLine="720"/>
        <w:jc w:val="both"/>
        <w:rPr>
          <w:rFonts w:ascii="Times New Roman" w:hAnsi="Times New Roman"/>
          <w:sz w:val="22"/>
          <w:szCs w:val="22"/>
        </w:rPr>
      </w:pPr>
      <w:r w:rsidRPr="000D3C02">
        <w:rPr>
          <w:rFonts w:ascii="Times New Roman" w:hAnsi="Times New Roman"/>
          <w:b/>
          <w:bCs/>
          <w:sz w:val="22"/>
          <w:szCs w:val="22"/>
        </w:rPr>
        <w:t>Предмет исследования</w:t>
      </w:r>
      <w:r w:rsidRPr="000D3C02">
        <w:rPr>
          <w:rFonts w:ascii="Times New Roman" w:hAnsi="Times New Roman"/>
          <w:b/>
          <w:bCs/>
          <w:sz w:val="22"/>
          <w:szCs w:val="22"/>
          <w:lang w:val="kk-KZ"/>
        </w:rPr>
        <w:t>.</w:t>
      </w:r>
      <w:r w:rsidRPr="000D3C02">
        <w:rPr>
          <w:rFonts w:ascii="Times New Roman" w:hAnsi="Times New Roman"/>
          <w:sz w:val="22"/>
          <w:szCs w:val="22"/>
        </w:rPr>
        <w:t xml:space="preserve"> Предмет исследования охватывает правовую основу международного таможенного сотрудничества и возможности ее дальнейшего развития.</w:t>
      </w:r>
    </w:p>
    <w:p w14:paraId="3DBE550E" w14:textId="7DECBED9" w:rsidR="00B009F5" w:rsidRPr="000D3C02" w:rsidRDefault="00B009F5" w:rsidP="00F24E1D">
      <w:pPr>
        <w:ind w:firstLine="720"/>
        <w:jc w:val="both"/>
        <w:rPr>
          <w:rFonts w:ascii="Times New Roman" w:hAnsi="Times New Roman"/>
          <w:sz w:val="22"/>
          <w:szCs w:val="22"/>
        </w:rPr>
      </w:pPr>
      <w:r w:rsidRPr="000D3C02">
        <w:rPr>
          <w:rFonts w:ascii="Times New Roman" w:hAnsi="Times New Roman"/>
          <w:b/>
          <w:bCs/>
          <w:sz w:val="22"/>
          <w:szCs w:val="22"/>
          <w:lang w:val="kk-KZ"/>
        </w:rPr>
        <w:lastRenderedPageBreak/>
        <w:t xml:space="preserve">Методы исследование. </w:t>
      </w:r>
      <w:r w:rsidRPr="000D3C02">
        <w:rPr>
          <w:rFonts w:ascii="Times New Roman" w:hAnsi="Times New Roman"/>
          <w:sz w:val="22"/>
          <w:szCs w:val="22"/>
        </w:rPr>
        <w:t>Методологическую основу исследования составляет диалектический метод анализа в сочетании с разнообразными общенаучными, специализированными и конкретными методологическими принципами, позволяющими исследовать социально-правовые явления. Эти методы включают историко-правовой анализ, сравнительно-правовое исследование, индукцию, дедукцию, системный и логический анализ.</w:t>
      </w:r>
    </w:p>
    <w:p w14:paraId="47B76AA7" w14:textId="740F5C6B" w:rsidR="00D11704" w:rsidRPr="000D3C02" w:rsidRDefault="00B009F5" w:rsidP="00B64E9A">
      <w:pPr>
        <w:ind w:firstLine="720"/>
        <w:jc w:val="both"/>
        <w:rPr>
          <w:rFonts w:ascii="Times New Roman" w:hAnsi="Times New Roman"/>
          <w:sz w:val="22"/>
          <w:szCs w:val="22"/>
        </w:rPr>
      </w:pPr>
      <w:r w:rsidRPr="000D3C02">
        <w:rPr>
          <w:rFonts w:ascii="Times New Roman" w:hAnsi="Times New Roman"/>
          <w:b/>
          <w:bCs/>
          <w:sz w:val="22"/>
          <w:szCs w:val="22"/>
        </w:rPr>
        <w:t>Структура дипломной работы.</w:t>
      </w:r>
      <w:r w:rsidRPr="000D3C02">
        <w:rPr>
          <w:rFonts w:ascii="Times New Roman" w:hAnsi="Times New Roman"/>
          <w:sz w:val="22"/>
          <w:szCs w:val="22"/>
        </w:rPr>
        <w:t xml:space="preserve"> Дипломная работа состоит </w:t>
      </w:r>
      <w:proofErr w:type="gramStart"/>
      <w:r w:rsidRPr="000D3C02">
        <w:rPr>
          <w:rFonts w:ascii="Times New Roman" w:hAnsi="Times New Roman"/>
          <w:sz w:val="22"/>
          <w:szCs w:val="22"/>
        </w:rPr>
        <w:t>из введение</w:t>
      </w:r>
      <w:proofErr w:type="gramEnd"/>
      <w:r w:rsidRPr="000D3C02">
        <w:rPr>
          <w:rFonts w:ascii="Times New Roman" w:hAnsi="Times New Roman"/>
          <w:sz w:val="22"/>
          <w:szCs w:val="22"/>
        </w:rPr>
        <w:t>, основной части, заключение, списка литератур, а также приложении; состоит из 50 страниц, 10 картинок и 5 таблиц.</w:t>
      </w:r>
    </w:p>
    <w:p w14:paraId="32A4459C" w14:textId="77777777" w:rsidR="00B64E9A" w:rsidRDefault="00B64E9A">
      <w:pPr>
        <w:spacing w:after="160" w:line="259" w:lineRule="auto"/>
        <w:rPr>
          <w:rFonts w:ascii="Times New Roman" w:eastAsiaTheme="majorEastAsia" w:hAnsi="Times New Roman"/>
          <w:b/>
          <w:bCs/>
          <w:sz w:val="22"/>
          <w:szCs w:val="22"/>
        </w:rPr>
      </w:pPr>
      <w:bookmarkStart w:id="1" w:name="_Toc158105819"/>
      <w:r>
        <w:rPr>
          <w:rFonts w:ascii="Times New Roman" w:hAnsi="Times New Roman"/>
          <w:b/>
          <w:bCs/>
          <w:sz w:val="22"/>
          <w:szCs w:val="22"/>
        </w:rPr>
        <w:br w:type="page"/>
      </w:r>
    </w:p>
    <w:p w14:paraId="39F3AC0B" w14:textId="4177F950" w:rsidR="00132FCE" w:rsidRPr="000D3C02" w:rsidRDefault="00132FCE" w:rsidP="00B64E9A">
      <w:pPr>
        <w:pStyle w:val="1"/>
        <w:spacing w:before="0"/>
        <w:jc w:val="center"/>
        <w:rPr>
          <w:rFonts w:ascii="Times New Roman" w:hAnsi="Times New Roman" w:cs="Times New Roman"/>
          <w:b/>
          <w:bCs/>
          <w:color w:val="auto"/>
          <w:sz w:val="22"/>
          <w:szCs w:val="22"/>
        </w:rPr>
      </w:pPr>
      <w:r w:rsidRPr="000D3C02">
        <w:rPr>
          <w:rFonts w:ascii="Times New Roman" w:hAnsi="Times New Roman" w:cs="Times New Roman"/>
          <w:b/>
          <w:bCs/>
          <w:color w:val="auto"/>
          <w:sz w:val="22"/>
          <w:szCs w:val="22"/>
        </w:rPr>
        <w:lastRenderedPageBreak/>
        <w:t>1 ТЕОРЕТИЧЕСКИЕ АСПЕКТЫ БОРЬБЫ С КОНТРАБАНДОЙ</w:t>
      </w:r>
      <w:bookmarkEnd w:id="1"/>
    </w:p>
    <w:p w14:paraId="541C02CD" w14:textId="7C59E4DE" w:rsidR="00132FCE" w:rsidRPr="000D3C02" w:rsidRDefault="00132FCE" w:rsidP="00D0216F">
      <w:pPr>
        <w:pStyle w:val="2"/>
        <w:jc w:val="center"/>
        <w:rPr>
          <w:rFonts w:ascii="Times New Roman" w:hAnsi="Times New Roman" w:cs="Times New Roman"/>
          <w:b/>
          <w:bCs/>
          <w:color w:val="auto"/>
          <w:sz w:val="22"/>
          <w:szCs w:val="22"/>
        </w:rPr>
      </w:pPr>
      <w:bookmarkStart w:id="2" w:name="_Toc158105820"/>
      <w:r w:rsidRPr="000D3C02">
        <w:rPr>
          <w:rFonts w:ascii="Times New Roman" w:hAnsi="Times New Roman" w:cs="Times New Roman"/>
          <w:b/>
          <w:bCs/>
          <w:color w:val="auto"/>
          <w:sz w:val="22"/>
          <w:szCs w:val="22"/>
        </w:rPr>
        <w:t>1.1. Концепция контрабанды в международном праве</w:t>
      </w:r>
      <w:bookmarkEnd w:id="2"/>
    </w:p>
    <w:p w14:paraId="50C347D5" w14:textId="77777777" w:rsidR="00B009F5" w:rsidRPr="000D3C02" w:rsidRDefault="00B009F5" w:rsidP="00F24E1D">
      <w:pPr>
        <w:ind w:firstLine="720"/>
        <w:jc w:val="both"/>
        <w:rPr>
          <w:rFonts w:ascii="Times New Roman" w:hAnsi="Times New Roman"/>
          <w:sz w:val="22"/>
          <w:szCs w:val="22"/>
        </w:rPr>
      </w:pPr>
      <w:r w:rsidRPr="000D3C02">
        <w:rPr>
          <w:rFonts w:ascii="Times New Roman" w:hAnsi="Times New Roman"/>
          <w:sz w:val="22"/>
          <w:szCs w:val="22"/>
        </w:rPr>
        <w:t>Контрабанда, представляющая собой серьезное преступление, служит основой для развития международного терроризма, финансирования операций с нелегальными наркотиками и психотропными веществами, незаконного распространения оружия, производства поддельных денег и неправомерного экспорта культурных ценностей за пределы страны. Отличительными чертами контрабанды являются ее высокая организованность, современное техническое оснащение и наличие международных связей. Это деяние относится к преступлениям глобального масштаба, поскольку оно нарушает как национальный, так и международный порядок.</w:t>
      </w:r>
    </w:p>
    <w:p w14:paraId="6EA792C3" w14:textId="77777777" w:rsidR="00B009F5" w:rsidRPr="000D3C02" w:rsidRDefault="00B009F5" w:rsidP="00F24E1D">
      <w:pPr>
        <w:ind w:firstLine="720"/>
        <w:jc w:val="both"/>
        <w:rPr>
          <w:rFonts w:ascii="Times New Roman" w:hAnsi="Times New Roman"/>
          <w:sz w:val="22"/>
          <w:szCs w:val="22"/>
        </w:rPr>
      </w:pPr>
      <w:r w:rsidRPr="000D3C02">
        <w:rPr>
          <w:rFonts w:ascii="Times New Roman" w:hAnsi="Times New Roman"/>
          <w:sz w:val="22"/>
          <w:szCs w:val="22"/>
        </w:rPr>
        <w:t>Контрабандой квалифицируется любой нелегальный транспорт товаров или других ценностей через границу, осуществляемый с целью обмана таможенных органов. Методы осуществления этого противоправного действия, позволяющие классифицировать перемещение товаров через границу как контрабанду, определены в национальных законах, преимущественно в уголовном кодексе. В отдельных странах специфика и дополнительные характеристики этого преступления могут быть оговорены в таможенном или налоговом законодательстве.</w:t>
      </w:r>
    </w:p>
    <w:p w14:paraId="2DB6419F" w14:textId="26842EF7" w:rsidR="00B009F5" w:rsidRPr="000D3C02" w:rsidRDefault="00B009F5" w:rsidP="00F24E1D">
      <w:pPr>
        <w:ind w:firstLine="720"/>
        <w:jc w:val="both"/>
        <w:rPr>
          <w:rFonts w:ascii="Times New Roman" w:hAnsi="Times New Roman"/>
          <w:sz w:val="22"/>
          <w:szCs w:val="22"/>
        </w:rPr>
      </w:pPr>
      <w:r w:rsidRPr="000D3C02">
        <w:rPr>
          <w:rFonts w:ascii="Times New Roman" w:hAnsi="Times New Roman"/>
          <w:sz w:val="22"/>
          <w:szCs w:val="22"/>
        </w:rPr>
        <w:t>Очевидно, что эффективная борьба с контрабандой требует интенсивного межгосударственного взаимодействия. С целью успешной борьбы с этим явлением, страны заключают международные соглашения, как двусторонние, так и многосторонние, определяющие общие принципы кооперации между таможенными ведомствами и взаимопомощи в сфере правопорядка.</w:t>
      </w:r>
    </w:p>
    <w:p w14:paraId="393469BD" w14:textId="77777777" w:rsidR="00B009F5" w:rsidRPr="000D3C02" w:rsidRDefault="00B009F5" w:rsidP="00F24E1D">
      <w:pPr>
        <w:ind w:firstLine="720"/>
        <w:jc w:val="both"/>
        <w:rPr>
          <w:rFonts w:ascii="Times New Roman" w:hAnsi="Times New Roman"/>
          <w:sz w:val="22"/>
          <w:szCs w:val="22"/>
        </w:rPr>
      </w:pPr>
      <w:r w:rsidRPr="000D3C02">
        <w:rPr>
          <w:rFonts w:ascii="Times New Roman" w:hAnsi="Times New Roman"/>
          <w:sz w:val="22"/>
          <w:szCs w:val="22"/>
        </w:rPr>
        <w:t>В текущей мировой обстановке, где государства с разнообразными экономическими и социальными системами стремятся к мирному сосуществованию, выходит на первый план необходимость и актуальность международного сотрудничества между народами. В этом контексте, для самых развитых стран невозможно представить позитивное развитие и существование без широкого межгосударственного взаимодействия в различных сферах.</w:t>
      </w:r>
    </w:p>
    <w:p w14:paraId="2AC94750" w14:textId="77777777" w:rsidR="00B009F5" w:rsidRPr="000D3C02" w:rsidRDefault="00B009F5" w:rsidP="00F24E1D">
      <w:pPr>
        <w:ind w:firstLine="720"/>
        <w:jc w:val="both"/>
        <w:rPr>
          <w:rFonts w:ascii="Times New Roman" w:hAnsi="Times New Roman"/>
          <w:sz w:val="22"/>
          <w:szCs w:val="22"/>
        </w:rPr>
      </w:pPr>
      <w:r w:rsidRPr="000D3C02">
        <w:rPr>
          <w:rFonts w:ascii="Times New Roman" w:hAnsi="Times New Roman"/>
          <w:sz w:val="22"/>
          <w:szCs w:val="22"/>
        </w:rPr>
        <w:t>Как правило, каждое государство берет на себя ответственность за борьбу с преступностью в рамках своей внутренней компетенции, используя меры правового характера на национальном уровне. Однако, часто преступность выходит за пределы одной страны, что ведет к необходимости совместных усилий нескольких государств. Это особенно важно для предупреждения и прекращения преступлений, которые угрожают не только национальному порядку, но и международному правопорядку.</w:t>
      </w:r>
    </w:p>
    <w:p w14:paraId="06C17EC4" w14:textId="4828C93E" w:rsidR="00B009F5" w:rsidRPr="000D3C02" w:rsidRDefault="00B009F5" w:rsidP="00F24E1D">
      <w:pPr>
        <w:ind w:firstLine="720"/>
        <w:jc w:val="both"/>
        <w:rPr>
          <w:rFonts w:ascii="Times New Roman" w:hAnsi="Times New Roman"/>
          <w:sz w:val="22"/>
          <w:szCs w:val="22"/>
        </w:rPr>
      </w:pPr>
      <w:r w:rsidRPr="000D3C02">
        <w:rPr>
          <w:rFonts w:ascii="Times New Roman" w:hAnsi="Times New Roman"/>
          <w:sz w:val="22"/>
          <w:szCs w:val="22"/>
        </w:rPr>
        <w:t>С давних времен известная как вид преступления с международным охватом, контрабанда в последние годы значительно расширилась. Это связано с рядом факторов, включая упрощение процедур пересечения границ, расширение международных связей, глобализацию экономики и снижение государственного контроля в сфере внешней торговли.</w:t>
      </w:r>
    </w:p>
    <w:p w14:paraId="1F8C9E3E" w14:textId="77777777" w:rsidR="00B009F5" w:rsidRPr="000D3C02" w:rsidRDefault="00B009F5" w:rsidP="00F24E1D">
      <w:pPr>
        <w:ind w:firstLine="720"/>
        <w:jc w:val="both"/>
        <w:rPr>
          <w:rFonts w:ascii="Times New Roman" w:hAnsi="Times New Roman"/>
          <w:sz w:val="22"/>
          <w:szCs w:val="22"/>
        </w:rPr>
      </w:pPr>
      <w:r w:rsidRPr="000D3C02">
        <w:rPr>
          <w:rFonts w:ascii="Times New Roman" w:hAnsi="Times New Roman"/>
          <w:sz w:val="22"/>
          <w:szCs w:val="22"/>
        </w:rPr>
        <w:t>Для всех преступлений, оказывающих вредоносное воздействие на международное экономическое развитие и культурно-социальную сферу, в том числе для контрабанды, характерен один общий объект нападения. Это преступление против порядка внешнеэкономической деятельности оказывает отрицательное влияние на укрепление экономических связей между странами и на международную торговлю, чем подрывает как экономический, так и государственный суверенитет отдельных стран.</w:t>
      </w:r>
    </w:p>
    <w:p w14:paraId="709F6D83" w14:textId="77777777" w:rsidR="00B009F5" w:rsidRPr="000D3C02" w:rsidRDefault="00B009F5" w:rsidP="00F24E1D">
      <w:pPr>
        <w:ind w:firstLine="720"/>
        <w:jc w:val="both"/>
        <w:rPr>
          <w:rFonts w:ascii="Times New Roman" w:hAnsi="Times New Roman"/>
          <w:sz w:val="22"/>
          <w:szCs w:val="22"/>
        </w:rPr>
      </w:pPr>
      <w:r w:rsidRPr="000D3C02">
        <w:rPr>
          <w:rFonts w:ascii="Times New Roman" w:hAnsi="Times New Roman"/>
          <w:sz w:val="22"/>
          <w:szCs w:val="22"/>
        </w:rPr>
        <w:t>Учитывая разрушительное воздействие контрабанды на экономическую стабильность государств, она относится к самым опасным видам таможенных преступлений. Единство государственных интересов в противодействии контрабанде определяет ее как ключевую цель их международного взаимодействия. Поэтому в некоторых ситуациях государства предпочитают скоординировать свои усилия для более эффективной борьбы с этим явлением.</w:t>
      </w:r>
    </w:p>
    <w:p w14:paraId="4C122D4A" w14:textId="77777777" w:rsidR="00B009F5" w:rsidRPr="000D3C02" w:rsidRDefault="00B009F5" w:rsidP="00F24E1D">
      <w:pPr>
        <w:ind w:firstLine="720"/>
        <w:jc w:val="both"/>
        <w:rPr>
          <w:rFonts w:ascii="Times New Roman" w:hAnsi="Times New Roman"/>
          <w:sz w:val="22"/>
          <w:szCs w:val="22"/>
        </w:rPr>
      </w:pPr>
      <w:r w:rsidRPr="000D3C02">
        <w:rPr>
          <w:rFonts w:ascii="Times New Roman" w:hAnsi="Times New Roman"/>
          <w:sz w:val="22"/>
          <w:szCs w:val="22"/>
        </w:rPr>
        <w:t>Интенсивный рост глобальной торговли и диверсификация предметов, попадающих под контрабандную деятельность, спровоцировали многие страны к проведению кодификации своих законов, касающихся таможенных процедур, в XIX и XX веках. Эти государства ввели строгие административные и уголовные санкции для тех, кто занимается контрабандой. В дополнение к упорядочиванию внутреннего законодательства в сфере борьбы с контрабандой, многие государства начали прибегать к международным мерам противодействия этому явлению, включая двустороннее и многостороннее сотрудничество.</w:t>
      </w:r>
    </w:p>
    <w:p w14:paraId="70603CAF" w14:textId="7BE097A0" w:rsidR="00B009F5" w:rsidRPr="000D3C02" w:rsidRDefault="00B009F5" w:rsidP="00F24E1D">
      <w:pPr>
        <w:ind w:firstLine="720"/>
        <w:jc w:val="both"/>
        <w:rPr>
          <w:rFonts w:ascii="Times New Roman" w:hAnsi="Times New Roman"/>
          <w:sz w:val="22"/>
          <w:szCs w:val="22"/>
        </w:rPr>
      </w:pPr>
      <w:r w:rsidRPr="000D3C02">
        <w:rPr>
          <w:rFonts w:ascii="Times New Roman" w:hAnsi="Times New Roman"/>
          <w:sz w:val="22"/>
          <w:szCs w:val="22"/>
        </w:rPr>
        <w:t>На данный момент в мировой практике выделяют несколько уровней такого сотрудничества. Во-первых, многостороннее сотрудничество, охватывающее широкий круг международных партнеров. Во-вторых, региональное сотрудничество, которое включает в себя взаимодействие между странами, находящимися в одном географическом районе. И, наконец, двустороннее сотрудничество, осуществляемое между отдельными государствами. Эти уровни сотрудничества демонстрируют сложность и многообразие подходов к проблеме контрабанды в современном мире.</w:t>
      </w:r>
    </w:p>
    <w:p w14:paraId="23AFAA79" w14:textId="252B9A5B" w:rsidR="004206E7" w:rsidRPr="000D3C02" w:rsidRDefault="004206E7" w:rsidP="00F24E1D">
      <w:pPr>
        <w:ind w:firstLine="720"/>
        <w:jc w:val="both"/>
        <w:rPr>
          <w:rFonts w:ascii="Times New Roman" w:hAnsi="Times New Roman"/>
          <w:sz w:val="22"/>
          <w:szCs w:val="22"/>
        </w:rPr>
      </w:pPr>
      <w:r w:rsidRPr="000D3C02">
        <w:rPr>
          <w:rFonts w:ascii="Times New Roman" w:hAnsi="Times New Roman"/>
          <w:sz w:val="22"/>
          <w:szCs w:val="22"/>
        </w:rPr>
        <w:lastRenderedPageBreak/>
        <w:t>В рамках международного законодательства утвержден термин "военная контрабанда", охватывающий определения и правила, применяемые во время военных действий. Эта концепция находит свое отражение в нескольких правовых актах, включая Декларации, касающиеся морской войны, датированные 5 апреля 1857 года и 25 февраля 1908 года. Эти документы включают перечни различных объектов и материалов, которые во время морского военного конфликта определяются как контрабанда. В этот список входят как специально предназначенные для военных нужд предметы, так и те, которые могут быть использованы как в мирное, так и в военное время. Это касается предметов, которые, в зависимости от обстоятельств, могут быть адаптированы для агрессии или защиты. В этом контексте важно упомянуть как объекты, непосредственно связанные с военными операциями, так и объекты, получившие классификацию как изделия "двойного назначения".</w:t>
      </w:r>
    </w:p>
    <w:p w14:paraId="62F8AB59" w14:textId="77777777" w:rsidR="004206E7" w:rsidRPr="000D3C02" w:rsidRDefault="004206E7" w:rsidP="00F24E1D">
      <w:pPr>
        <w:ind w:firstLine="720"/>
        <w:jc w:val="both"/>
        <w:rPr>
          <w:rFonts w:ascii="Times New Roman" w:hAnsi="Times New Roman"/>
          <w:sz w:val="22"/>
          <w:szCs w:val="22"/>
        </w:rPr>
      </w:pPr>
      <w:r w:rsidRPr="000D3C02">
        <w:rPr>
          <w:rFonts w:ascii="Times New Roman" w:hAnsi="Times New Roman"/>
          <w:sz w:val="22"/>
          <w:szCs w:val="22"/>
        </w:rPr>
        <w:t>Исследование множества глобальных правовых документов приводит к определенным выводам. В международных договорах и законодательных актах широко используется понятие "военная контрабанда", подразумевающее ассортимент материалов и товаров, перемещаемых через границы нейтральными государствами в ущерб их статусу нейтралитета, в пользу одной из сторон военного конфликта. Поэтому, методы правового контроля за таким видом контрабанды радикально отличаются от общепринятых, так как здесь акцент делается не на предотвращении нелегального перевоза товаров через таможенные границы, а на пресечении нарушений правил поведения нейтральных стран во время военных действий, касающихся конфликтующих государств. Следственно, основное влияние такого рода контрабанды оказывается не на экономические или социально-культурные аспекты, а на дипломатические отношения между странами, участвующими в войне.</w:t>
      </w:r>
    </w:p>
    <w:p w14:paraId="78D2546A" w14:textId="3AA85A7E" w:rsidR="004206E7" w:rsidRPr="000D3C02" w:rsidRDefault="004206E7" w:rsidP="00F24E1D">
      <w:pPr>
        <w:ind w:firstLine="720"/>
        <w:jc w:val="both"/>
        <w:rPr>
          <w:rFonts w:ascii="Times New Roman" w:hAnsi="Times New Roman"/>
          <w:sz w:val="22"/>
          <w:szCs w:val="22"/>
        </w:rPr>
      </w:pPr>
      <w:r w:rsidRPr="000D3C02">
        <w:rPr>
          <w:rFonts w:ascii="Times New Roman" w:hAnsi="Times New Roman"/>
          <w:sz w:val="22"/>
          <w:szCs w:val="22"/>
        </w:rPr>
        <w:t>Первым значительным шагом в направлении международного сотрудничества в борьбе с контрабандой стала активная борьба с распространением порнографических материалов. В законодательстве многих стран существует запрет на ввоз порнографических изданий, при этом их нелегальный ввоз квалифицируется как контрабанда. Увеличение объемов контрабанды порнографических изданий потребовало международного взаимодействия для борьбы с этим явлением. Первое международное соглашение, нацеленное на борьбу с распространением порнографии, было подписано 4 мая 1910 года в Париже, в него вошли 15 государств. Далее, 12 сентября 1923 года в Женеве была заключена другая Международная конвенция, которая направлена на прекращение циркуляции и торговли порнографическими изданиями. В рамках этого соглашения были установлены санкции за ряд действий: производство и хранение порнографии с намерением продажи, распространения или публичного показа; незаконный импорт, транзит или экспорт таких изданий; коммерческая торговля, распространение, публичное демонстрирование и сдача в аренду порнографических материалов; а также предоставление информации о способах приобретения таких изданий.</w:t>
      </w:r>
    </w:p>
    <w:p w14:paraId="71AFF656" w14:textId="526CB388" w:rsidR="00444D5B" w:rsidRPr="000D3C02" w:rsidRDefault="00444D5B" w:rsidP="00F24E1D">
      <w:pPr>
        <w:ind w:firstLine="720"/>
        <w:jc w:val="both"/>
        <w:rPr>
          <w:rFonts w:ascii="Times New Roman" w:hAnsi="Times New Roman"/>
          <w:sz w:val="22"/>
          <w:szCs w:val="22"/>
        </w:rPr>
      </w:pPr>
      <w:r w:rsidRPr="000D3C02">
        <w:rPr>
          <w:rFonts w:ascii="Times New Roman" w:hAnsi="Times New Roman"/>
          <w:sz w:val="22"/>
          <w:szCs w:val="22"/>
        </w:rPr>
        <w:t>Когда рассматривается определение контрабанды в законодательных системах различных государств, заметно, что оно варьируется от страны к стране. Однако обнаруживается универсальный подход к трактовке этого явления. Суть этого международного взгляда на контрабанду, которая становится ключевой в межгосударственном сотрудничестве для её пресечения, заключается в нелегальном трансграничном перемещении товаров, драгоценностей, имущества, предметов в обход или с укрыванием от таможенного контроля.</w:t>
      </w:r>
    </w:p>
    <w:p w14:paraId="015C5FD3" w14:textId="6A61716F" w:rsidR="00444D5B" w:rsidRPr="000D3C02" w:rsidRDefault="00444D5B" w:rsidP="00F24E1D">
      <w:pPr>
        <w:ind w:firstLine="720"/>
        <w:jc w:val="both"/>
        <w:rPr>
          <w:rFonts w:ascii="Times New Roman" w:hAnsi="Times New Roman"/>
          <w:sz w:val="22"/>
          <w:szCs w:val="22"/>
        </w:rPr>
      </w:pPr>
      <w:r w:rsidRPr="000D3C02">
        <w:rPr>
          <w:rFonts w:ascii="Times New Roman" w:hAnsi="Times New Roman"/>
          <w:sz w:val="22"/>
          <w:szCs w:val="22"/>
        </w:rPr>
        <w:t>На XII конференции руководителей таможенных управлений социалистических стран в 1971 году было заложено фундаментальное определение контрабанды: "Контрабанда – это незаконное пересечение государственной границы с грузами (товарами, ценностями, другими предметами) или любые другие действия, противоречащие таможенно-валютным правилам, подлежащие санкциям в соответствии с законодательством соответствующей страны". Это была первая попытка дать общепринятое определение контрабанды на международном уровне, которое затем получило широкое признание.</w:t>
      </w:r>
    </w:p>
    <w:p w14:paraId="2FCDE985" w14:textId="1ACA16DE" w:rsidR="00444D5B" w:rsidRPr="000D3C02" w:rsidRDefault="00444D5B" w:rsidP="00F24E1D">
      <w:pPr>
        <w:ind w:firstLine="720"/>
        <w:jc w:val="both"/>
        <w:rPr>
          <w:rFonts w:ascii="Times New Roman" w:hAnsi="Times New Roman"/>
          <w:sz w:val="22"/>
          <w:szCs w:val="22"/>
        </w:rPr>
      </w:pPr>
      <w:r w:rsidRPr="000D3C02">
        <w:rPr>
          <w:rFonts w:ascii="Times New Roman" w:hAnsi="Times New Roman"/>
          <w:sz w:val="22"/>
          <w:szCs w:val="22"/>
        </w:rPr>
        <w:t>Хотя термин "экономическая контрабанда" не используется в международных документах, он присутствует в национальных законах некоторых стран. Как пример, в Уголовном кодексе Республики Казахстан (статья 20</w:t>
      </w:r>
      <w:r w:rsidRPr="000D3C02">
        <w:rPr>
          <w:rFonts w:ascii="Times New Roman" w:hAnsi="Times New Roman"/>
          <w:sz w:val="22"/>
          <w:szCs w:val="22"/>
          <w:lang w:val="kk-KZ"/>
        </w:rPr>
        <w:t>8</w:t>
      </w:r>
      <w:r w:rsidRPr="000D3C02">
        <w:rPr>
          <w:rFonts w:ascii="Times New Roman" w:hAnsi="Times New Roman"/>
          <w:sz w:val="22"/>
          <w:szCs w:val="22"/>
        </w:rPr>
        <w:t>) делается различие между экономической контрабандой (преступления в сфере экономики) и контрабандой объектов, ограниченных или запрещенных к обороту (преступления против общественной безопасности). По уголовно-правовой теории, экономическая контрабанда включает незаконное перемещение через государственную границу товаров, не подлежащих ограничениям или запрету на оборот.</w:t>
      </w:r>
    </w:p>
    <w:p w14:paraId="32390E5B" w14:textId="7AD58610" w:rsidR="00444D5B" w:rsidRPr="000D3C02" w:rsidRDefault="00444D5B" w:rsidP="00F24E1D">
      <w:pPr>
        <w:ind w:firstLine="720"/>
        <w:jc w:val="both"/>
        <w:rPr>
          <w:rFonts w:ascii="Times New Roman" w:hAnsi="Times New Roman"/>
          <w:sz w:val="22"/>
          <w:szCs w:val="22"/>
        </w:rPr>
      </w:pPr>
      <w:r w:rsidRPr="000D3C02">
        <w:rPr>
          <w:rFonts w:ascii="Times New Roman" w:hAnsi="Times New Roman"/>
          <w:sz w:val="22"/>
          <w:szCs w:val="22"/>
        </w:rPr>
        <w:t>Контрабандная деятельность, связанная с культурными ценностями, широко распространена во многих странах, что связано с недостаточной эффективностью борьбы с их утратой. Учитывая, что ущерб от подобной деятельности поражает не только отдельные нации или государства, но и весь мир культуры, был разработан ряд международно-правовых инициатив для охраны таких ценностей.</w:t>
      </w:r>
    </w:p>
    <w:p w14:paraId="10A74978" w14:textId="77777777" w:rsidR="001B2B65" w:rsidRPr="000D3C02" w:rsidRDefault="001B2B65" w:rsidP="00F24E1D">
      <w:pPr>
        <w:ind w:firstLine="720"/>
        <w:jc w:val="both"/>
        <w:rPr>
          <w:rFonts w:ascii="Times New Roman" w:hAnsi="Times New Roman"/>
          <w:sz w:val="22"/>
          <w:szCs w:val="22"/>
        </w:rPr>
      </w:pPr>
      <w:r w:rsidRPr="000D3C02">
        <w:rPr>
          <w:rFonts w:ascii="Times New Roman" w:hAnsi="Times New Roman"/>
          <w:sz w:val="22"/>
          <w:szCs w:val="22"/>
        </w:rPr>
        <w:lastRenderedPageBreak/>
        <w:t>Проблематика, связанная с противозаконным распределением наркотических веществ, занимает одну из первых строчек в перечне самых опасных нарушений закона. Такой вид деятельности как распространение наркотиков находится в центре внимания общественности из-за своей актуальности. Размеры такого вида торговли достигают масштабов, угрожающих стабильности и безопасности на уровне государственного управления. </w:t>
      </w:r>
    </w:p>
    <w:p w14:paraId="7CBA2C59" w14:textId="77777777" w:rsidR="001B2B65" w:rsidRPr="000D3C02" w:rsidRDefault="001B2B65" w:rsidP="00F24E1D">
      <w:pPr>
        <w:ind w:firstLine="720"/>
        <w:jc w:val="both"/>
        <w:rPr>
          <w:rFonts w:ascii="Times New Roman" w:hAnsi="Times New Roman"/>
          <w:sz w:val="22"/>
          <w:szCs w:val="22"/>
        </w:rPr>
      </w:pPr>
      <w:r w:rsidRPr="000D3C02">
        <w:rPr>
          <w:rFonts w:ascii="Times New Roman" w:hAnsi="Times New Roman"/>
          <w:sz w:val="22"/>
          <w:szCs w:val="22"/>
        </w:rPr>
        <w:t>Под термином "нелегальная торговля наркотиками" понимается дистрибуция веществ наркотического и психотропного характера, а также их составляющих, проводимая вопреки установленным нормам в сфере международного и национального права. </w:t>
      </w:r>
    </w:p>
    <w:p w14:paraId="0D445589" w14:textId="77777777" w:rsidR="001B2B65" w:rsidRPr="000D3C02" w:rsidRDefault="001B2B65" w:rsidP="00F24E1D">
      <w:pPr>
        <w:ind w:firstLine="720"/>
        <w:jc w:val="both"/>
        <w:rPr>
          <w:rFonts w:ascii="Times New Roman" w:hAnsi="Times New Roman"/>
          <w:sz w:val="22"/>
          <w:szCs w:val="22"/>
        </w:rPr>
      </w:pPr>
      <w:r w:rsidRPr="000D3C02">
        <w:rPr>
          <w:rFonts w:ascii="Times New Roman" w:hAnsi="Times New Roman"/>
          <w:sz w:val="22"/>
          <w:szCs w:val="22"/>
        </w:rPr>
        <w:t>Суть контрабанды в мировом масштабе заключается в многообразии неправомерных процессов перевозки разнообразных товаров и элементов через национальные границы, что делает невозможным однозначное определение её объекта, аналогично законодательным особенностям РК. В рамках международного уголовного законодательства, деликты, ассоциируемые с контрабандой, классифицируются на экономические и связанные с перемещением через границы предметов, ограниченных в обороте, включая и трансграничное перемещение людей. </w:t>
      </w:r>
    </w:p>
    <w:p w14:paraId="11921E59" w14:textId="2DA2EAF0" w:rsidR="001B2B65" w:rsidRPr="000D3C02" w:rsidRDefault="001B2B65" w:rsidP="00F24E1D">
      <w:pPr>
        <w:ind w:firstLine="720"/>
        <w:jc w:val="both"/>
        <w:rPr>
          <w:rFonts w:ascii="Times New Roman" w:hAnsi="Times New Roman"/>
          <w:sz w:val="22"/>
          <w:szCs w:val="22"/>
        </w:rPr>
      </w:pPr>
      <w:r w:rsidRPr="000D3C02">
        <w:rPr>
          <w:rFonts w:ascii="Times New Roman" w:hAnsi="Times New Roman"/>
          <w:sz w:val="22"/>
          <w:szCs w:val="22"/>
        </w:rPr>
        <w:t>В первой категории находятся правонарушения, целью которых является получение незаконной финансовой выгоды путём избежания выплаты должных налогов и пошлин в контексте международной экономической деятельности. Ко второй категории относятся акты незаконного пересечения государственных рубежей с предметами, запрещёнными к свободному распространению, или находящимися под специальным надзором. Сюда включаются, как пример, наркотические препараты, виды флоры и фауны, находящиеся под угрозой исчезновения, материалы радиоактивного и ядерного характера, токсичные субстанции, орудия массового уничтожения, предметы культурного наследия и прочее.</w:t>
      </w:r>
    </w:p>
    <w:p w14:paraId="62DE9BFD" w14:textId="32DF9420" w:rsidR="001B2B65" w:rsidRPr="000D3C02" w:rsidRDefault="001B2B65" w:rsidP="00F24E1D">
      <w:pPr>
        <w:ind w:firstLine="720"/>
        <w:jc w:val="both"/>
        <w:rPr>
          <w:rFonts w:ascii="Times New Roman" w:hAnsi="Times New Roman"/>
          <w:sz w:val="22"/>
          <w:szCs w:val="22"/>
        </w:rPr>
      </w:pPr>
      <w:r w:rsidRPr="000D3C02">
        <w:rPr>
          <w:rFonts w:ascii="Times New Roman" w:hAnsi="Times New Roman"/>
          <w:sz w:val="22"/>
          <w:szCs w:val="22"/>
        </w:rPr>
        <w:t xml:space="preserve">Действия, связанные с незаконным проникновением товаров и услуг через государственные рубежи, известные как контрабанда, демонстрируют множество сходств с преступлениями, подпадающими под юрисдикцию уголовного законодательства </w:t>
      </w:r>
      <w:r w:rsidR="00245BB4" w:rsidRPr="000D3C02">
        <w:rPr>
          <w:rFonts w:ascii="Times New Roman" w:hAnsi="Times New Roman"/>
          <w:sz w:val="22"/>
          <w:szCs w:val="22"/>
        </w:rPr>
        <w:t>многих стран нашего континента</w:t>
      </w:r>
      <w:r w:rsidRPr="000D3C02">
        <w:rPr>
          <w:rFonts w:ascii="Times New Roman" w:hAnsi="Times New Roman"/>
          <w:sz w:val="22"/>
          <w:szCs w:val="22"/>
        </w:rPr>
        <w:t>. В процессе осуществления международной судебной помощи в рамках криминальных дел акцент делается не на идентичность наименований или формулировок законов, направленных против контрабанды, а на сопоставление составляющих преступлений, определённых в уголовных кодексах стран, участвующих в межгосударственных взаимоотношениях. Это обусловлено необходимостью соблюдения международного принципа двойной юридической ответственности, согласно которому деяние должно расцениваться как противозаконное в соответствии с законами обеих взаимодействующих государств.</w:t>
      </w:r>
    </w:p>
    <w:p w14:paraId="111316A6" w14:textId="610EE7E3" w:rsidR="001B2B65" w:rsidRPr="000D3C02" w:rsidRDefault="001B2B65" w:rsidP="00F24E1D">
      <w:pPr>
        <w:ind w:firstLine="720"/>
        <w:jc w:val="both"/>
        <w:rPr>
          <w:rFonts w:ascii="Times New Roman" w:hAnsi="Times New Roman"/>
          <w:sz w:val="22"/>
          <w:szCs w:val="22"/>
        </w:rPr>
      </w:pPr>
      <w:r w:rsidRPr="000D3C02">
        <w:rPr>
          <w:rFonts w:ascii="Times New Roman" w:hAnsi="Times New Roman"/>
          <w:sz w:val="22"/>
          <w:szCs w:val="22"/>
        </w:rPr>
        <w:t>Контрабанда влияет на широкий спектр областей, включая экономическое, социальное и культурное развитие на международном уровне. Каждый индивидуальный акт контрабанды затрагивает определённые сегменты общественных взаимоотношений, связанных с нелегальным переносом специфических объектов через международные границы. Например, перевозка товаров без законного основания влияет на экономический прогресс; пересечение границ с оружием массового уничтожения угрожает общественной безопасности; нелегальная транспортировка людей в рамках торговли человеческими ресурсами нарушает основные права и свободы индивидов; а перемещение запрещённых наркотических средств представляет собой угрозу здоровью граждан.</w:t>
      </w:r>
    </w:p>
    <w:p w14:paraId="4D94002A" w14:textId="77777777" w:rsidR="00F24E1D" w:rsidRPr="000D3C02" w:rsidRDefault="00F24E1D" w:rsidP="00F24E1D">
      <w:pPr>
        <w:ind w:firstLine="720"/>
        <w:jc w:val="both"/>
        <w:rPr>
          <w:rFonts w:ascii="Times New Roman" w:hAnsi="Times New Roman"/>
          <w:sz w:val="22"/>
          <w:szCs w:val="22"/>
        </w:rPr>
      </w:pPr>
      <w:r w:rsidRPr="000D3C02">
        <w:rPr>
          <w:rFonts w:ascii="Times New Roman" w:hAnsi="Times New Roman"/>
          <w:sz w:val="22"/>
          <w:szCs w:val="22"/>
        </w:rPr>
        <w:t>В рамках существующих международных правовых договоренностей, а также в соответствии с законодательными актами Республики Казахстан, определены различные категории объектов, подпадающих под определение контрабанды. Эти категории включают в себя:</w:t>
      </w:r>
    </w:p>
    <w:p w14:paraId="41D72CBD" w14:textId="77777777" w:rsidR="00F24E1D" w:rsidRPr="000D3C02" w:rsidRDefault="00F24E1D" w:rsidP="00F24E1D">
      <w:pPr>
        <w:ind w:firstLine="720"/>
        <w:jc w:val="both"/>
        <w:rPr>
          <w:rFonts w:ascii="Times New Roman" w:hAnsi="Times New Roman"/>
          <w:sz w:val="22"/>
          <w:szCs w:val="22"/>
        </w:rPr>
      </w:pPr>
      <w:r w:rsidRPr="000D3C02">
        <w:rPr>
          <w:rFonts w:ascii="Times New Roman" w:hAnsi="Times New Roman"/>
          <w:sz w:val="22"/>
          <w:szCs w:val="22"/>
        </w:rPr>
        <w:t>1) Разнообразные формы передвижного имущества, включая, но не ограничиваясь, транспортными средствами и устройствами для переноса данных, наличными средствами, финансовыми инструментами вроде банковских чеков и инвестиционных ценных бумаг, а также электроэнергию, которые нелегально пересекают границы, контролируемые таможенными службами;</w:t>
      </w:r>
    </w:p>
    <w:p w14:paraId="76DC348F" w14:textId="77777777" w:rsidR="00F24E1D" w:rsidRPr="000D3C02" w:rsidRDefault="00F24E1D" w:rsidP="00F24E1D">
      <w:pPr>
        <w:ind w:firstLine="720"/>
        <w:jc w:val="both"/>
        <w:rPr>
          <w:rFonts w:ascii="Times New Roman" w:hAnsi="Times New Roman"/>
          <w:sz w:val="22"/>
          <w:szCs w:val="22"/>
        </w:rPr>
      </w:pPr>
      <w:r w:rsidRPr="000D3C02">
        <w:rPr>
          <w:rFonts w:ascii="Times New Roman" w:hAnsi="Times New Roman"/>
          <w:sz w:val="22"/>
          <w:szCs w:val="22"/>
        </w:rPr>
        <w:t>2) Широкий спектр объектов, не предназначенных для использования в бизнес-целях, включая личные вещи, перевозимые через таможенную зону в личном багаже, посылках международной почты или посредством других методов перевозки;</w:t>
      </w:r>
    </w:p>
    <w:p w14:paraId="78D95359" w14:textId="77777777" w:rsidR="00F24E1D" w:rsidRPr="000D3C02" w:rsidRDefault="00F24E1D" w:rsidP="00F24E1D">
      <w:pPr>
        <w:ind w:firstLine="720"/>
        <w:jc w:val="both"/>
        <w:rPr>
          <w:rFonts w:ascii="Times New Roman" w:hAnsi="Times New Roman"/>
          <w:sz w:val="22"/>
          <w:szCs w:val="22"/>
        </w:rPr>
      </w:pPr>
      <w:r w:rsidRPr="000D3C02">
        <w:rPr>
          <w:rFonts w:ascii="Times New Roman" w:hAnsi="Times New Roman"/>
          <w:sz w:val="22"/>
          <w:szCs w:val="22"/>
        </w:rPr>
        <w:t>3) Объекты, находящиеся под строгим запретом для свободного распространения и оборота:</w:t>
      </w:r>
    </w:p>
    <w:p w14:paraId="445F71D8" w14:textId="77777777" w:rsidR="00F24E1D" w:rsidRPr="000D3C02" w:rsidRDefault="00F24E1D" w:rsidP="00F24E1D">
      <w:pPr>
        <w:ind w:firstLine="720"/>
        <w:jc w:val="both"/>
        <w:rPr>
          <w:rFonts w:ascii="Times New Roman" w:hAnsi="Times New Roman"/>
          <w:sz w:val="22"/>
          <w:szCs w:val="22"/>
        </w:rPr>
      </w:pPr>
      <w:r w:rsidRPr="000D3C02">
        <w:rPr>
          <w:rFonts w:ascii="Times New Roman" w:hAnsi="Times New Roman"/>
          <w:sz w:val="22"/>
          <w:szCs w:val="22"/>
        </w:rPr>
        <w:t xml:space="preserve">- Вещества с высокой степенью опасности, включая токсичные, ядовитые, взрывоопасные и радиоактивные материалы; различные виды огнестрельного вооружения и его основные составляющие, включая взрывные механизмы и боеприпасы, а также другие виды военного вооружения и техники; источники радиации и ядерные материалы, а также средства и оборудование для массового уничтожения и средства их доставки. В эту же категорию входят материалы и оборудование, используемые для производства оружия массового поражения, военного вооружения и техники, предметы </w:t>
      </w:r>
      <w:r w:rsidRPr="000D3C02">
        <w:rPr>
          <w:rFonts w:ascii="Times New Roman" w:hAnsi="Times New Roman"/>
          <w:sz w:val="22"/>
          <w:szCs w:val="22"/>
        </w:rPr>
        <w:lastRenderedPageBreak/>
        <w:t>культурного наследия и значение; редкие и ценные дикие животные и растения, а также важные водные биоресурсы; товары и ресурсы, имеющие стратегическое значение;</w:t>
      </w:r>
    </w:p>
    <w:p w14:paraId="1C9F56B2" w14:textId="14E76A4B" w:rsidR="00F24E1D" w:rsidRPr="000D3C02" w:rsidRDefault="00F24E1D" w:rsidP="00F24E1D">
      <w:pPr>
        <w:ind w:firstLine="720"/>
        <w:jc w:val="both"/>
        <w:rPr>
          <w:rFonts w:ascii="Times New Roman" w:hAnsi="Times New Roman"/>
          <w:sz w:val="22"/>
          <w:szCs w:val="22"/>
        </w:rPr>
      </w:pPr>
      <w:r w:rsidRPr="000D3C02">
        <w:rPr>
          <w:rFonts w:ascii="Times New Roman" w:hAnsi="Times New Roman"/>
          <w:sz w:val="22"/>
          <w:szCs w:val="22"/>
        </w:rPr>
        <w:t xml:space="preserve">- Наркотические средства, психотропные вещества, их предшественники или аналоги, а также растения и их части, содержащие наркотические и психотропные компоненты или их производные; специализированные инструменты и оборудование, находящиеся под жестким контролем и используемые для </w:t>
      </w:r>
      <w:r w:rsidRPr="000D3C02">
        <w:rPr>
          <w:rFonts w:ascii="Times New Roman" w:hAnsi="Times New Roman"/>
          <w:sz w:val="22"/>
          <w:szCs w:val="22"/>
          <w:lang w:val="kk-KZ"/>
        </w:rPr>
        <w:t xml:space="preserve">того чтобы </w:t>
      </w:r>
      <w:r w:rsidRPr="000D3C02">
        <w:rPr>
          <w:rFonts w:ascii="Times New Roman" w:hAnsi="Times New Roman"/>
          <w:sz w:val="22"/>
          <w:szCs w:val="22"/>
        </w:rPr>
        <w:t>изготов</w:t>
      </w:r>
      <w:r w:rsidRPr="000D3C02">
        <w:rPr>
          <w:rFonts w:ascii="Times New Roman" w:hAnsi="Times New Roman"/>
          <w:sz w:val="22"/>
          <w:szCs w:val="22"/>
          <w:lang w:val="kk-KZ"/>
        </w:rPr>
        <w:t>ить</w:t>
      </w:r>
      <w:r w:rsidRPr="000D3C02">
        <w:rPr>
          <w:rFonts w:ascii="Times New Roman" w:hAnsi="Times New Roman"/>
          <w:sz w:val="22"/>
          <w:szCs w:val="22"/>
        </w:rPr>
        <w:t xml:space="preserve"> наркотически</w:t>
      </w:r>
      <w:r w:rsidRPr="000D3C02">
        <w:rPr>
          <w:rFonts w:ascii="Times New Roman" w:hAnsi="Times New Roman"/>
          <w:sz w:val="22"/>
          <w:szCs w:val="22"/>
          <w:lang w:val="kk-KZ"/>
        </w:rPr>
        <w:t>е</w:t>
      </w:r>
      <w:r w:rsidRPr="000D3C02">
        <w:rPr>
          <w:rFonts w:ascii="Times New Roman" w:hAnsi="Times New Roman"/>
          <w:sz w:val="22"/>
          <w:szCs w:val="22"/>
        </w:rPr>
        <w:t xml:space="preserve"> и психотропны</w:t>
      </w:r>
      <w:r w:rsidRPr="000D3C02">
        <w:rPr>
          <w:rFonts w:ascii="Times New Roman" w:hAnsi="Times New Roman"/>
          <w:sz w:val="22"/>
          <w:szCs w:val="22"/>
          <w:lang w:val="kk-KZ"/>
        </w:rPr>
        <w:t>е</w:t>
      </w:r>
      <w:r w:rsidRPr="000D3C02">
        <w:rPr>
          <w:rFonts w:ascii="Times New Roman" w:hAnsi="Times New Roman"/>
          <w:sz w:val="22"/>
          <w:szCs w:val="22"/>
        </w:rPr>
        <w:t xml:space="preserve"> веществ</w:t>
      </w:r>
      <w:r w:rsidRPr="000D3C02">
        <w:rPr>
          <w:rFonts w:ascii="Times New Roman" w:hAnsi="Times New Roman"/>
          <w:sz w:val="22"/>
          <w:szCs w:val="22"/>
          <w:lang w:val="kk-KZ"/>
        </w:rPr>
        <w:t>а</w:t>
      </w:r>
      <w:r w:rsidRPr="000D3C02">
        <w:rPr>
          <w:rFonts w:ascii="Times New Roman" w:hAnsi="Times New Roman"/>
          <w:sz w:val="22"/>
          <w:szCs w:val="22"/>
        </w:rPr>
        <w:t>. </w:t>
      </w:r>
    </w:p>
    <w:p w14:paraId="27CD9B5F" w14:textId="77777777" w:rsidR="00F24E1D" w:rsidRPr="000D3C02" w:rsidRDefault="00F24E1D" w:rsidP="00F24E1D">
      <w:pPr>
        <w:ind w:firstLine="720"/>
        <w:jc w:val="both"/>
        <w:rPr>
          <w:rFonts w:ascii="Times New Roman" w:hAnsi="Times New Roman"/>
          <w:sz w:val="22"/>
          <w:szCs w:val="22"/>
        </w:rPr>
      </w:pPr>
      <w:r w:rsidRPr="000D3C02">
        <w:rPr>
          <w:rFonts w:ascii="Times New Roman" w:hAnsi="Times New Roman"/>
          <w:sz w:val="22"/>
          <w:szCs w:val="22"/>
        </w:rPr>
        <w:t>Данные категории отражают масштабы и сложность проблемы контрабанды, подчеркивая многообразие и опасность нелегального перемещения через границы различных видов имущества и веществ. Это подчеркивает важность строгого контроля и надлежащего регулирования международного и национального законодательства в борьбе с незаконным пересечением границ, особенно в современном глобализированном мире.</w:t>
      </w:r>
    </w:p>
    <w:p w14:paraId="13E2E508" w14:textId="77777777" w:rsidR="00F24E1D" w:rsidRPr="000D3C02" w:rsidRDefault="00F24E1D" w:rsidP="00F24E1D">
      <w:pPr>
        <w:ind w:firstLine="720"/>
        <w:jc w:val="both"/>
        <w:rPr>
          <w:rFonts w:ascii="Times New Roman" w:hAnsi="Times New Roman"/>
          <w:sz w:val="22"/>
          <w:szCs w:val="22"/>
        </w:rPr>
      </w:pPr>
    </w:p>
    <w:p w14:paraId="5E1BD247" w14:textId="77777777" w:rsidR="001B2B65" w:rsidRPr="000D3C02" w:rsidRDefault="001B2B65" w:rsidP="00F24E1D">
      <w:pPr>
        <w:ind w:firstLine="720"/>
        <w:jc w:val="both"/>
        <w:rPr>
          <w:rFonts w:ascii="Times New Roman" w:hAnsi="Times New Roman"/>
          <w:sz w:val="22"/>
          <w:szCs w:val="22"/>
        </w:rPr>
      </w:pPr>
    </w:p>
    <w:p w14:paraId="6C84FDFC" w14:textId="77777777" w:rsidR="001B2B65" w:rsidRPr="000D3C02" w:rsidRDefault="001B2B65" w:rsidP="00F24E1D">
      <w:pPr>
        <w:ind w:firstLine="720"/>
        <w:jc w:val="both"/>
        <w:rPr>
          <w:rFonts w:ascii="Times New Roman" w:hAnsi="Times New Roman"/>
          <w:sz w:val="22"/>
          <w:szCs w:val="22"/>
        </w:rPr>
      </w:pPr>
    </w:p>
    <w:p w14:paraId="14CD69F5" w14:textId="77777777" w:rsidR="004206E7" w:rsidRPr="000D3C02" w:rsidRDefault="004206E7" w:rsidP="00F24E1D">
      <w:pPr>
        <w:ind w:firstLine="720"/>
        <w:jc w:val="both"/>
        <w:rPr>
          <w:rFonts w:ascii="Times New Roman" w:hAnsi="Times New Roman"/>
          <w:sz w:val="22"/>
          <w:szCs w:val="22"/>
        </w:rPr>
      </w:pPr>
    </w:p>
    <w:p w14:paraId="7225D04E" w14:textId="77777777" w:rsidR="004206E7" w:rsidRPr="000D3C02" w:rsidRDefault="004206E7" w:rsidP="00F24E1D">
      <w:pPr>
        <w:ind w:firstLine="720"/>
        <w:jc w:val="both"/>
        <w:rPr>
          <w:rFonts w:ascii="Times New Roman" w:hAnsi="Times New Roman"/>
          <w:sz w:val="22"/>
          <w:szCs w:val="22"/>
        </w:rPr>
      </w:pPr>
    </w:p>
    <w:p w14:paraId="5FBD3786" w14:textId="77777777" w:rsidR="00B009F5" w:rsidRPr="000D3C02" w:rsidRDefault="00B009F5" w:rsidP="00F24E1D">
      <w:pPr>
        <w:ind w:firstLine="720"/>
        <w:jc w:val="both"/>
        <w:rPr>
          <w:rFonts w:ascii="Times New Roman" w:hAnsi="Times New Roman"/>
          <w:sz w:val="22"/>
          <w:szCs w:val="22"/>
        </w:rPr>
      </w:pPr>
    </w:p>
    <w:p w14:paraId="380A7BAB" w14:textId="77777777" w:rsidR="00B009F5" w:rsidRPr="000D3C02" w:rsidRDefault="00B009F5" w:rsidP="00F24E1D">
      <w:pPr>
        <w:ind w:firstLine="720"/>
        <w:jc w:val="both"/>
        <w:rPr>
          <w:rFonts w:ascii="Times New Roman" w:hAnsi="Times New Roman"/>
          <w:sz w:val="22"/>
          <w:szCs w:val="22"/>
        </w:rPr>
      </w:pPr>
    </w:p>
    <w:p w14:paraId="56697396" w14:textId="77777777" w:rsidR="00B009F5" w:rsidRPr="000D3C02" w:rsidRDefault="00B009F5" w:rsidP="00F24E1D">
      <w:pPr>
        <w:ind w:firstLine="720"/>
        <w:jc w:val="both"/>
        <w:rPr>
          <w:rFonts w:ascii="Times New Roman" w:hAnsi="Times New Roman"/>
          <w:sz w:val="22"/>
          <w:szCs w:val="22"/>
        </w:rPr>
      </w:pPr>
    </w:p>
    <w:p w14:paraId="5CB7F244" w14:textId="77777777" w:rsidR="00445810" w:rsidRPr="000D3C02" w:rsidRDefault="00445810" w:rsidP="00F24E1D">
      <w:pPr>
        <w:spacing w:after="160"/>
        <w:rPr>
          <w:rFonts w:ascii="Times New Roman" w:hAnsi="Times New Roman"/>
          <w:b/>
          <w:bCs/>
          <w:sz w:val="22"/>
          <w:szCs w:val="22"/>
        </w:rPr>
      </w:pPr>
      <w:r w:rsidRPr="000D3C02">
        <w:rPr>
          <w:rFonts w:ascii="Times New Roman" w:hAnsi="Times New Roman"/>
          <w:b/>
          <w:bCs/>
          <w:sz w:val="22"/>
          <w:szCs w:val="22"/>
        </w:rPr>
        <w:br w:type="page"/>
      </w:r>
    </w:p>
    <w:p w14:paraId="51A46663" w14:textId="151EE15A" w:rsidR="00132FCE" w:rsidRPr="000D3C02" w:rsidRDefault="00132FCE" w:rsidP="00F24E1D">
      <w:pPr>
        <w:pStyle w:val="2"/>
        <w:rPr>
          <w:rFonts w:ascii="Times New Roman" w:hAnsi="Times New Roman" w:cs="Times New Roman"/>
          <w:b/>
          <w:bCs/>
          <w:color w:val="auto"/>
          <w:sz w:val="22"/>
          <w:szCs w:val="22"/>
        </w:rPr>
      </w:pPr>
      <w:bookmarkStart w:id="3" w:name="_Toc158105821"/>
      <w:r w:rsidRPr="000D3C02">
        <w:rPr>
          <w:rFonts w:ascii="Times New Roman" w:hAnsi="Times New Roman" w:cs="Times New Roman"/>
          <w:b/>
          <w:bCs/>
          <w:color w:val="auto"/>
          <w:sz w:val="22"/>
          <w:szCs w:val="22"/>
        </w:rPr>
        <w:lastRenderedPageBreak/>
        <w:t>1.2. Международные конвенции и борьба с контрабандой</w:t>
      </w:r>
      <w:bookmarkEnd w:id="3"/>
    </w:p>
    <w:p w14:paraId="398EE34A" w14:textId="77777777" w:rsidR="00F24E1D" w:rsidRPr="000D3C02" w:rsidRDefault="00F24E1D" w:rsidP="00F409A9">
      <w:pPr>
        <w:ind w:firstLine="708"/>
        <w:jc w:val="both"/>
        <w:rPr>
          <w:rFonts w:ascii="Times New Roman" w:hAnsi="Times New Roman"/>
          <w:sz w:val="22"/>
          <w:szCs w:val="22"/>
        </w:rPr>
      </w:pPr>
      <w:r w:rsidRPr="000D3C02">
        <w:rPr>
          <w:rFonts w:ascii="Times New Roman" w:hAnsi="Times New Roman"/>
          <w:sz w:val="22"/>
          <w:szCs w:val="22"/>
        </w:rPr>
        <w:t xml:space="preserve">Для адекватного понимания проблемы нелегальной торговли и мер по её пресечению на уровне международных отношений, следует сначала рассмотреть ключевые элементы теории в области международного уголовного права. В этой теории принято разделять преступления на две основные категории: преступления международного масштаба и те, что имеют международное значение. Важно отметить, что эти две категории не являются идентичными, поскольку они относятся к разным правовым феноменам. Преступления, относящиеся к первой категории, представляют собой серьезные нарушения, угрожающие основам человеческого общества, поскольку они нарушают ключевые принципы и нормы международного права, что в свою очередь подрывает мировой порядок, защиту прав человека и фундаментальные интересы международного сообщества в целом. Это включает в себя действия, такие как инициирование и ведение агрессивных военных конфликтов, геноцид и апартеид. </w:t>
      </w:r>
    </w:p>
    <w:p w14:paraId="08EF1C2A" w14:textId="77777777" w:rsidR="00F24E1D" w:rsidRPr="000D3C02" w:rsidRDefault="00F24E1D" w:rsidP="00F409A9">
      <w:pPr>
        <w:ind w:firstLine="708"/>
        <w:jc w:val="both"/>
        <w:rPr>
          <w:rFonts w:ascii="Times New Roman" w:hAnsi="Times New Roman"/>
          <w:sz w:val="22"/>
          <w:szCs w:val="22"/>
        </w:rPr>
      </w:pPr>
      <w:r w:rsidRPr="000D3C02">
        <w:rPr>
          <w:rFonts w:ascii="Times New Roman" w:hAnsi="Times New Roman"/>
          <w:sz w:val="22"/>
          <w:szCs w:val="22"/>
        </w:rPr>
        <w:t>Преступления, относящиеся ко второй категории, отличаются по своим целям и уровню общественной опасности. Они представляют собой действия, которые, хотя и не классифицируются как преступления против человечности или мира, тем не менее нарушают нормы, установленные международными договорами, и наносят вред стабильным отношениям между государствами, подрывая мирное взаимодействие в таких сферах, как экономика, социальные отношения, культура и другие. Примерами таких деяний могут служить международный терроризм, захват заложников, угон самолетов, изготовление поддельных денежных средств, работорговля и многие другие.</w:t>
      </w:r>
    </w:p>
    <w:p w14:paraId="60BD86E5" w14:textId="77777777" w:rsidR="00F409A9" w:rsidRPr="000D3C02" w:rsidRDefault="00F24E1D" w:rsidP="00F409A9">
      <w:pPr>
        <w:ind w:firstLine="708"/>
        <w:jc w:val="both"/>
        <w:rPr>
          <w:rFonts w:ascii="Times New Roman" w:hAnsi="Times New Roman"/>
          <w:b/>
          <w:bCs/>
          <w:sz w:val="22"/>
          <w:szCs w:val="22"/>
        </w:rPr>
      </w:pPr>
      <w:r w:rsidRPr="000D3C02">
        <w:rPr>
          <w:rFonts w:ascii="Times New Roman" w:hAnsi="Times New Roman"/>
          <w:sz w:val="22"/>
          <w:szCs w:val="22"/>
        </w:rPr>
        <w:t>Контрабанда традиционно классифицируется как преступление международного характера. В рамках доктрины международного уголовного права, такие преступления воспринимаются как действия, наносящие ущерб экономическому, социальному и культурному прогрессу стран, и могут быть сравнимы с такими преступлениями, как фальшивомонетничество, легализация преступных доходов, незаконный оборот наркотических средств, нелегальная миграция и нарушения в области культурных ценностей. Уголовная ответственность за эти преступления наступает в соответствии с международными договорами и национальным уголовным законодательством.</w:t>
      </w:r>
      <w:r w:rsidRPr="000D3C02">
        <w:rPr>
          <w:rFonts w:ascii="Times New Roman" w:hAnsi="Times New Roman"/>
          <w:b/>
          <w:bCs/>
          <w:sz w:val="22"/>
          <w:szCs w:val="22"/>
        </w:rPr>
        <w:t xml:space="preserve"> </w:t>
      </w:r>
    </w:p>
    <w:p w14:paraId="6408DF0A" w14:textId="77777777" w:rsidR="00F409A9" w:rsidRPr="000D3C02" w:rsidRDefault="00F409A9" w:rsidP="00F409A9">
      <w:pPr>
        <w:ind w:firstLine="720"/>
        <w:jc w:val="both"/>
        <w:rPr>
          <w:rFonts w:ascii="Times New Roman" w:hAnsi="Times New Roman"/>
          <w:sz w:val="22"/>
          <w:szCs w:val="22"/>
        </w:rPr>
      </w:pPr>
      <w:r w:rsidRPr="000D3C02">
        <w:rPr>
          <w:rFonts w:ascii="Times New Roman" w:hAnsi="Times New Roman"/>
          <w:sz w:val="22"/>
          <w:szCs w:val="22"/>
        </w:rPr>
        <w:t>Проблематика нелегальной торговли давно приобрела международный масштаб, что нашло отражение в большом числе международных документов, касающихся этой темы. Существуют разнообразные межгосударственные акты, задача которых – регулирование мер противодействия нелегальной торговле. Изучив эти документы и сравнив их с национальными законами, можно определить различные формы нелегальной торговли. Такой анализ позволит оценить как положительные, так и отрицательные аспекты сотрудничества государств в борьбе с этим видом преступлений.</w:t>
      </w:r>
    </w:p>
    <w:p w14:paraId="43616C82" w14:textId="77777777" w:rsidR="00F409A9" w:rsidRPr="000D3C02" w:rsidRDefault="00F409A9" w:rsidP="00F409A9">
      <w:pPr>
        <w:ind w:firstLine="720"/>
        <w:jc w:val="both"/>
        <w:rPr>
          <w:rFonts w:ascii="Times New Roman" w:hAnsi="Times New Roman"/>
          <w:sz w:val="22"/>
          <w:szCs w:val="22"/>
        </w:rPr>
      </w:pPr>
      <w:r w:rsidRPr="000D3C02">
        <w:rPr>
          <w:rFonts w:ascii="Times New Roman" w:hAnsi="Times New Roman"/>
          <w:sz w:val="22"/>
          <w:szCs w:val="22"/>
        </w:rPr>
        <w:t>В "Декларации о морской войне" впервые официально была признана ранее существующая международная практика разделения нелегальной торговли на военную абсолютную и условную. Согласно статье XXII Декларации, к абсолютной нелегальной торговле относятся: </w:t>
      </w:r>
    </w:p>
    <w:p w14:paraId="0B8C83F5" w14:textId="77777777" w:rsidR="00F409A9" w:rsidRPr="000D3C02" w:rsidRDefault="00F409A9" w:rsidP="00F409A9">
      <w:pPr>
        <w:ind w:firstLine="720"/>
        <w:jc w:val="both"/>
        <w:rPr>
          <w:rFonts w:ascii="Times New Roman" w:hAnsi="Times New Roman"/>
          <w:sz w:val="22"/>
          <w:szCs w:val="22"/>
        </w:rPr>
      </w:pPr>
      <w:r w:rsidRPr="000D3C02">
        <w:rPr>
          <w:rFonts w:ascii="Times New Roman" w:hAnsi="Times New Roman"/>
          <w:sz w:val="22"/>
          <w:szCs w:val="22"/>
        </w:rPr>
        <w:t>1. Различные типы вооружений, включая охотничье, и их компоненты. </w:t>
      </w:r>
    </w:p>
    <w:p w14:paraId="28AF017B" w14:textId="77777777" w:rsidR="00F409A9" w:rsidRPr="000D3C02" w:rsidRDefault="00F409A9" w:rsidP="00F409A9">
      <w:pPr>
        <w:ind w:firstLine="720"/>
        <w:jc w:val="both"/>
        <w:rPr>
          <w:rFonts w:ascii="Times New Roman" w:hAnsi="Times New Roman"/>
          <w:sz w:val="22"/>
          <w:szCs w:val="22"/>
        </w:rPr>
      </w:pPr>
      <w:r w:rsidRPr="000D3C02">
        <w:rPr>
          <w:rFonts w:ascii="Times New Roman" w:hAnsi="Times New Roman"/>
          <w:sz w:val="22"/>
          <w:szCs w:val="22"/>
        </w:rPr>
        <w:t>2. Боеприпасы всех видов и их отдельные составляющие. </w:t>
      </w:r>
    </w:p>
    <w:p w14:paraId="5CD89D5B" w14:textId="77777777" w:rsidR="00F409A9" w:rsidRPr="000D3C02" w:rsidRDefault="00F409A9" w:rsidP="00F409A9">
      <w:pPr>
        <w:ind w:firstLine="720"/>
        <w:jc w:val="both"/>
        <w:rPr>
          <w:rFonts w:ascii="Times New Roman" w:hAnsi="Times New Roman"/>
          <w:sz w:val="22"/>
          <w:szCs w:val="22"/>
        </w:rPr>
      </w:pPr>
      <w:r w:rsidRPr="000D3C02">
        <w:rPr>
          <w:rFonts w:ascii="Times New Roman" w:hAnsi="Times New Roman"/>
          <w:sz w:val="22"/>
          <w:szCs w:val="22"/>
        </w:rPr>
        <w:t>3. Порох и другие взрывчатые материалы, используемые в военных целях. </w:t>
      </w:r>
    </w:p>
    <w:p w14:paraId="7D198572" w14:textId="77777777" w:rsidR="00F409A9" w:rsidRPr="000D3C02" w:rsidRDefault="00F409A9" w:rsidP="00F409A9">
      <w:pPr>
        <w:ind w:firstLine="720"/>
        <w:jc w:val="both"/>
        <w:rPr>
          <w:rFonts w:ascii="Times New Roman" w:hAnsi="Times New Roman"/>
          <w:sz w:val="22"/>
          <w:szCs w:val="22"/>
        </w:rPr>
      </w:pPr>
      <w:r w:rsidRPr="000D3C02">
        <w:rPr>
          <w:rFonts w:ascii="Times New Roman" w:hAnsi="Times New Roman"/>
          <w:sz w:val="22"/>
          <w:szCs w:val="22"/>
        </w:rPr>
        <w:t>4. Артиллерийские установки и связанные с ними элементы, такие как ящики, телеги, передвижные кузницы. </w:t>
      </w:r>
    </w:p>
    <w:p w14:paraId="57215B00" w14:textId="77777777" w:rsidR="00F409A9" w:rsidRPr="000D3C02" w:rsidRDefault="00F409A9" w:rsidP="00F409A9">
      <w:pPr>
        <w:ind w:firstLine="720"/>
        <w:jc w:val="both"/>
        <w:rPr>
          <w:rFonts w:ascii="Times New Roman" w:hAnsi="Times New Roman"/>
          <w:sz w:val="22"/>
          <w:szCs w:val="22"/>
        </w:rPr>
      </w:pPr>
      <w:r w:rsidRPr="000D3C02">
        <w:rPr>
          <w:rFonts w:ascii="Times New Roman" w:hAnsi="Times New Roman"/>
          <w:sz w:val="22"/>
          <w:szCs w:val="22"/>
        </w:rPr>
        <w:t>5. Специализированные предметы, относящиеся к военной одежде и оборудованию. </w:t>
      </w:r>
    </w:p>
    <w:p w14:paraId="35AD011E" w14:textId="77777777" w:rsidR="00F409A9" w:rsidRPr="000D3C02" w:rsidRDefault="00F409A9" w:rsidP="00F409A9">
      <w:pPr>
        <w:ind w:firstLine="720"/>
        <w:jc w:val="both"/>
        <w:rPr>
          <w:rFonts w:ascii="Times New Roman" w:hAnsi="Times New Roman"/>
          <w:sz w:val="22"/>
          <w:szCs w:val="22"/>
        </w:rPr>
      </w:pPr>
      <w:r w:rsidRPr="000D3C02">
        <w:rPr>
          <w:rFonts w:ascii="Times New Roman" w:hAnsi="Times New Roman"/>
          <w:sz w:val="22"/>
          <w:szCs w:val="22"/>
        </w:rPr>
        <w:t>6. Военная упряжь всех типов. </w:t>
      </w:r>
    </w:p>
    <w:p w14:paraId="4910A7E0" w14:textId="77777777" w:rsidR="00F409A9" w:rsidRPr="000D3C02" w:rsidRDefault="00F409A9" w:rsidP="00F409A9">
      <w:pPr>
        <w:ind w:firstLine="720"/>
        <w:jc w:val="both"/>
        <w:rPr>
          <w:rFonts w:ascii="Times New Roman" w:hAnsi="Times New Roman"/>
          <w:sz w:val="22"/>
          <w:szCs w:val="22"/>
        </w:rPr>
      </w:pPr>
      <w:r w:rsidRPr="000D3C02">
        <w:rPr>
          <w:rFonts w:ascii="Times New Roman" w:hAnsi="Times New Roman"/>
          <w:sz w:val="22"/>
          <w:szCs w:val="22"/>
        </w:rPr>
        <w:t>7. Животные, которые могут быть использованы в военных целях. </w:t>
      </w:r>
    </w:p>
    <w:p w14:paraId="1F051D42" w14:textId="77777777" w:rsidR="00F409A9" w:rsidRPr="000D3C02" w:rsidRDefault="00F409A9" w:rsidP="00F409A9">
      <w:pPr>
        <w:ind w:firstLine="720"/>
        <w:jc w:val="both"/>
        <w:rPr>
          <w:rFonts w:ascii="Times New Roman" w:hAnsi="Times New Roman"/>
          <w:sz w:val="22"/>
          <w:szCs w:val="22"/>
        </w:rPr>
      </w:pPr>
      <w:r w:rsidRPr="000D3C02">
        <w:rPr>
          <w:rFonts w:ascii="Times New Roman" w:hAnsi="Times New Roman"/>
          <w:sz w:val="22"/>
          <w:szCs w:val="22"/>
        </w:rPr>
        <w:t>8. Лагерное снаряжение и его отдельные части. </w:t>
      </w:r>
    </w:p>
    <w:p w14:paraId="2240417F" w14:textId="77777777" w:rsidR="00F409A9" w:rsidRPr="000D3C02" w:rsidRDefault="00F409A9" w:rsidP="00F409A9">
      <w:pPr>
        <w:ind w:firstLine="720"/>
        <w:jc w:val="both"/>
        <w:rPr>
          <w:rFonts w:ascii="Times New Roman" w:hAnsi="Times New Roman"/>
          <w:sz w:val="22"/>
          <w:szCs w:val="22"/>
        </w:rPr>
      </w:pPr>
      <w:r w:rsidRPr="000D3C02">
        <w:rPr>
          <w:rFonts w:ascii="Times New Roman" w:hAnsi="Times New Roman"/>
          <w:sz w:val="22"/>
          <w:szCs w:val="22"/>
        </w:rPr>
        <w:t>9. Броня. </w:t>
      </w:r>
    </w:p>
    <w:p w14:paraId="161D7AC8" w14:textId="77777777" w:rsidR="00F409A9" w:rsidRPr="000D3C02" w:rsidRDefault="00F409A9" w:rsidP="00F409A9">
      <w:pPr>
        <w:ind w:firstLine="720"/>
        <w:jc w:val="both"/>
        <w:rPr>
          <w:rFonts w:ascii="Times New Roman" w:hAnsi="Times New Roman"/>
          <w:sz w:val="22"/>
          <w:szCs w:val="22"/>
        </w:rPr>
      </w:pPr>
      <w:r w:rsidRPr="000D3C02">
        <w:rPr>
          <w:rFonts w:ascii="Times New Roman" w:hAnsi="Times New Roman"/>
          <w:sz w:val="22"/>
          <w:szCs w:val="22"/>
        </w:rPr>
        <w:t>10. Военные корабли, лодки и специфические детали, применяемые исключительно на военных судах. </w:t>
      </w:r>
    </w:p>
    <w:p w14:paraId="03FC15BD" w14:textId="77777777" w:rsidR="00F409A9" w:rsidRPr="000D3C02" w:rsidRDefault="00F409A9" w:rsidP="00F409A9">
      <w:pPr>
        <w:ind w:firstLine="720"/>
        <w:jc w:val="both"/>
        <w:rPr>
          <w:rFonts w:ascii="Times New Roman" w:hAnsi="Times New Roman"/>
          <w:sz w:val="22"/>
          <w:szCs w:val="22"/>
        </w:rPr>
      </w:pPr>
      <w:r w:rsidRPr="000D3C02">
        <w:rPr>
          <w:rFonts w:ascii="Times New Roman" w:hAnsi="Times New Roman"/>
          <w:sz w:val="22"/>
          <w:szCs w:val="22"/>
        </w:rPr>
        <w:t>11. Инструменты и устройства, эксклюзивно предназначенные для создания военных боеприпасов, обработки оружия и военного оборудования как на суше, так и на море.</w:t>
      </w:r>
    </w:p>
    <w:p w14:paraId="78DAA748" w14:textId="27EDC09C" w:rsidR="00F409A9" w:rsidRPr="000D3C02" w:rsidRDefault="00F409A9" w:rsidP="00F409A9">
      <w:pPr>
        <w:ind w:firstLine="720"/>
        <w:jc w:val="both"/>
        <w:rPr>
          <w:rFonts w:ascii="Times New Roman" w:hAnsi="Times New Roman"/>
          <w:sz w:val="22"/>
          <w:szCs w:val="22"/>
        </w:rPr>
      </w:pPr>
      <w:r w:rsidRPr="000D3C02">
        <w:rPr>
          <w:rFonts w:ascii="Times New Roman" w:hAnsi="Times New Roman"/>
          <w:sz w:val="22"/>
          <w:szCs w:val="22"/>
        </w:rPr>
        <w:t>В соответствии со статьей XXV Декларации, к условной нелегальной торговле причисляются продовольственные запасы, элементы подвижного состава железнодорожного транспорта и другие товары, которые могут быть использованы как в военных, так и в мирных целях. Эти товары могут быть добавлены в список условной нелегальной торговли через специальное объявление, процедура которого описана в статьях XX</w:t>
      </w:r>
      <w:r w:rsidRPr="000D3C02">
        <w:rPr>
          <w:rFonts w:ascii="Times New Roman" w:hAnsi="Times New Roman"/>
          <w:sz w:val="22"/>
          <w:szCs w:val="22"/>
          <w:lang w:val="en-US"/>
        </w:rPr>
        <w:t>I</w:t>
      </w:r>
      <w:r w:rsidRPr="000D3C02">
        <w:rPr>
          <w:rFonts w:ascii="Times New Roman" w:hAnsi="Times New Roman"/>
          <w:sz w:val="22"/>
          <w:szCs w:val="22"/>
        </w:rPr>
        <w:t>V и XXV.</w:t>
      </w:r>
    </w:p>
    <w:p w14:paraId="1F221394" w14:textId="77777777" w:rsidR="003F4476" w:rsidRPr="000D3C02" w:rsidRDefault="003F4476" w:rsidP="003F4476">
      <w:pPr>
        <w:ind w:firstLine="720"/>
        <w:jc w:val="both"/>
        <w:rPr>
          <w:rFonts w:ascii="Times New Roman" w:hAnsi="Times New Roman"/>
          <w:sz w:val="22"/>
          <w:szCs w:val="22"/>
        </w:rPr>
      </w:pPr>
      <w:r w:rsidRPr="000D3C02">
        <w:rPr>
          <w:rFonts w:ascii="Times New Roman" w:hAnsi="Times New Roman"/>
          <w:sz w:val="22"/>
          <w:szCs w:val="22"/>
        </w:rPr>
        <w:t xml:space="preserve">В 1929 году на международной арене был закреплен значительный правовой акт, касающийся принципов морского нейтралитета. Этот документ устанавливал строгие рамки для государств, которые не участвуют в военных конфликтах, запрещая им предоставление любых военных судов, оружия </w:t>
      </w:r>
      <w:r w:rsidRPr="000D3C02">
        <w:rPr>
          <w:rFonts w:ascii="Times New Roman" w:hAnsi="Times New Roman"/>
          <w:sz w:val="22"/>
          <w:szCs w:val="22"/>
        </w:rPr>
        <w:lastRenderedPageBreak/>
        <w:t>или подобных средств странам, вовлеченным в военные действия. Он также определял, что любые материалы или предметы, способные быть использованными в военных целях и перевозимые на торговых судах нейтральных стран, следует рассматривать как военную контрабанду. Эти предметы могут подлежать изъятию со стороны стран, ведущих военные операции. Таким образом, ранние международные документы XX века включали в себя детальные списки предметов, классифицируемых как контрабанда, и устанавливали правила для их идентификации. Однако эти документы не раскрывали детально саму сущность контрабанды, то есть конкретные действия и операции, составляющие это преступление.</w:t>
      </w:r>
    </w:p>
    <w:p w14:paraId="7955E3E3" w14:textId="77777777" w:rsidR="003F4476" w:rsidRPr="000D3C02" w:rsidRDefault="003F4476" w:rsidP="003F4476">
      <w:pPr>
        <w:ind w:firstLine="720"/>
        <w:jc w:val="both"/>
        <w:rPr>
          <w:rFonts w:ascii="Times New Roman" w:hAnsi="Times New Roman"/>
          <w:sz w:val="22"/>
          <w:szCs w:val="22"/>
        </w:rPr>
      </w:pPr>
      <w:r w:rsidRPr="000D3C02">
        <w:rPr>
          <w:rFonts w:ascii="Times New Roman" w:hAnsi="Times New Roman"/>
          <w:sz w:val="22"/>
          <w:szCs w:val="22"/>
        </w:rPr>
        <w:t xml:space="preserve">Со временем последовало принятие новых международных соглашений и актов, ориентированных на правовое регулирование вооруженных конфликтов, которые предоставили более глубокое и четкое определение контрабанды. В этом контексте особенно выделяется Руководство Сан-Ремо, датированное 12 июня 1994 года, которое обращает особое внимание на проблематику пресечения контрабанды в морских военных конфликтах. В этом Руководстве детально разъясняются критерии, по которым товары и материалы могут быть классифицированы как контрабандные, особенно в случаях, когда они предназначены для доставки в зоны, находящиеся под контролем </w:t>
      </w:r>
      <w:proofErr w:type="gramStart"/>
      <w:r w:rsidRPr="000D3C02">
        <w:rPr>
          <w:rFonts w:ascii="Times New Roman" w:hAnsi="Times New Roman"/>
          <w:sz w:val="22"/>
          <w:szCs w:val="22"/>
        </w:rPr>
        <w:t>противоборствующих сторон</w:t>
      </w:r>
      <w:proofErr w:type="gramEnd"/>
      <w:r w:rsidRPr="000D3C02">
        <w:rPr>
          <w:rFonts w:ascii="Times New Roman" w:hAnsi="Times New Roman"/>
          <w:sz w:val="22"/>
          <w:szCs w:val="22"/>
        </w:rPr>
        <w:t xml:space="preserve"> и могут быть использованы в ходе военных действий. Руководство также включает в себя описание процесса определения фактов перевозки контрабанды судами нейтральных стран, процедуры остановки таких перевозок и определяет полномочия воюющих государств по отношению к нейтральным странам, нарушающим установленные правила поведения во время военных конфликтов.</w:t>
      </w:r>
    </w:p>
    <w:p w14:paraId="6F147479" w14:textId="093B60A2" w:rsidR="003F4476" w:rsidRPr="000D3C02" w:rsidRDefault="003F4476" w:rsidP="003F4476">
      <w:pPr>
        <w:ind w:firstLine="720"/>
        <w:jc w:val="both"/>
        <w:rPr>
          <w:rFonts w:ascii="Times New Roman" w:hAnsi="Times New Roman"/>
          <w:sz w:val="22"/>
          <w:szCs w:val="22"/>
        </w:rPr>
      </w:pPr>
      <w:r w:rsidRPr="000D3C02">
        <w:rPr>
          <w:rFonts w:ascii="Times New Roman" w:hAnsi="Times New Roman"/>
          <w:sz w:val="22"/>
          <w:szCs w:val="22"/>
        </w:rPr>
        <w:t>Эти документы значительно расширили понимание международного сообщества о природе и последствиях контрабанды в контексте морских военных действий. Они не только уточнили категории товаров, подпадающих под определение контрабанды, но и обозначили конкретные механизмы и процедуры, которые должны применяться для её выявления и пресечения. Таким образом, международное право в области вооруженных конфликтов на море претерпело значительное развитие и усовершенствование, что способствовало более эффективному регулированию и контролю над действиями, связанными с военной контрабандой.</w:t>
      </w:r>
    </w:p>
    <w:p w14:paraId="0F31A344" w14:textId="54EA7843" w:rsidR="00CD55F3" w:rsidRPr="000D3C02" w:rsidRDefault="00CD55F3" w:rsidP="003F4476">
      <w:pPr>
        <w:ind w:firstLine="720"/>
        <w:jc w:val="both"/>
        <w:rPr>
          <w:rFonts w:ascii="Times New Roman" w:hAnsi="Times New Roman"/>
          <w:sz w:val="22"/>
          <w:szCs w:val="22"/>
        </w:rPr>
      </w:pPr>
      <w:r w:rsidRPr="000D3C02">
        <w:rPr>
          <w:rFonts w:ascii="Times New Roman" w:hAnsi="Times New Roman"/>
          <w:sz w:val="22"/>
          <w:szCs w:val="22"/>
        </w:rPr>
        <w:t>Нелегальная перевозка вооружений, боезапасов и военного обмундирования не прекращается даже во время мирных периодов. До определенного момента на международной арене отсутствовало специфическое соглашение, задача которого заключалась бы в нормативном регулировании перевозок таких потенциально опасных предметов. Тем не менее, в 200</w:t>
      </w:r>
      <w:r w:rsidR="00572B76" w:rsidRPr="000D3C02">
        <w:rPr>
          <w:rFonts w:ascii="Times New Roman" w:hAnsi="Times New Roman"/>
          <w:sz w:val="22"/>
          <w:szCs w:val="22"/>
        </w:rPr>
        <w:t>1</w:t>
      </w:r>
      <w:r w:rsidRPr="000D3C02">
        <w:rPr>
          <w:rFonts w:ascii="Times New Roman" w:hAnsi="Times New Roman"/>
          <w:sz w:val="22"/>
          <w:szCs w:val="22"/>
        </w:rPr>
        <w:t xml:space="preserve"> году был утвержден акт ООН, направленный против трансграничных преступлений организованными группировками. В данном акте описываются способы борьбы с нелегальным перемещением различных объектов, в том числе вооружения, осуществляемого преступными сообществами в различных государствах. Вторая статья этого документа определяет разнообразные понятия, в числе которых выделяется термин «контролируемая доставка», подразумевающий методику, разрешающую транспортировку подозрительных или нелегальных грузов через территории одной или нескольких держав под пристальным наблюдением их властных структур с целью раскрытия преступлений и задержания причастных к ним лиц. Этот международный акт дает возможность странам устанавливать контрольный механизм за перемещением незаконно транспортируемых товаров с целью задержания всех замешанных в преступной деятельности и предотвращения подобных действий в будущем. </w:t>
      </w:r>
    </w:p>
    <w:p w14:paraId="45F6D17C" w14:textId="5D4F4B02" w:rsidR="00CD55F3" w:rsidRPr="000D3C02" w:rsidRDefault="00CD55F3" w:rsidP="003F4476">
      <w:pPr>
        <w:ind w:firstLine="720"/>
        <w:jc w:val="both"/>
        <w:rPr>
          <w:rFonts w:ascii="Times New Roman" w:hAnsi="Times New Roman"/>
          <w:sz w:val="22"/>
          <w:szCs w:val="22"/>
        </w:rPr>
      </w:pPr>
      <w:r w:rsidRPr="000D3C02">
        <w:rPr>
          <w:rFonts w:ascii="Times New Roman" w:hAnsi="Times New Roman"/>
          <w:sz w:val="22"/>
          <w:szCs w:val="22"/>
        </w:rPr>
        <w:t>В 200</w:t>
      </w:r>
      <w:r w:rsidR="00572B76" w:rsidRPr="000D3C02">
        <w:rPr>
          <w:rFonts w:ascii="Times New Roman" w:hAnsi="Times New Roman"/>
          <w:sz w:val="22"/>
          <w:szCs w:val="22"/>
        </w:rPr>
        <w:t>2</w:t>
      </w:r>
      <w:r w:rsidRPr="000D3C02">
        <w:rPr>
          <w:rFonts w:ascii="Times New Roman" w:hAnsi="Times New Roman"/>
          <w:sz w:val="22"/>
          <w:szCs w:val="22"/>
        </w:rPr>
        <w:t xml:space="preserve"> году был принят дополнительный протокол, расширяющий положения основного акта и касающийся нелегального производства и оборота стрелкового оружия, его компонентов и боеприпасов. Этот протокол уточняет механизмы, установленные в основном документе, и относится к незаконной торговле оружием. Во второй статье протокола указывается, что под нелегальным оборотом понимается перемещение стрелкового оружия, его частей и боеприпасов через границы государств-участников без соответствующих разрешений или в случае отсутствия маркировки, предусмотренной восьмой статьей протокола. Протокол обязывает к маркировке стрелкового оружия для возможности его идентификации и отслеживания, устанавливает меры по списанию оружия, требует от государств осуществления контроля за экспортно-импортными и транзитными операциями, а также предписывает обмен информацией между странами-участницами. Этот механизм направлен на предотвращение контрабандных перевозок стрелкового оружия и соответствующих ему боеприпасов.</w:t>
      </w:r>
    </w:p>
    <w:p w14:paraId="4506D728" w14:textId="28F4D75D" w:rsidR="000036D6" w:rsidRPr="000D3C02" w:rsidRDefault="000036D6" w:rsidP="000036D6">
      <w:pPr>
        <w:ind w:firstLine="720"/>
        <w:jc w:val="both"/>
        <w:rPr>
          <w:rFonts w:ascii="Times New Roman" w:hAnsi="Times New Roman"/>
          <w:sz w:val="22"/>
          <w:szCs w:val="22"/>
        </w:rPr>
      </w:pPr>
      <w:r w:rsidRPr="000D3C02">
        <w:rPr>
          <w:rFonts w:ascii="Times New Roman" w:hAnsi="Times New Roman"/>
          <w:sz w:val="22"/>
          <w:szCs w:val="22"/>
        </w:rPr>
        <w:t xml:space="preserve">В рамках борьбы с тем, что принято называть "экономической контрабандой", страны предприняли значительные шаги. Например, 20 августа 1926 года в столице Финляндии собрались представители различных государств, включая Германию, Данию, Эстонию, Финляндию, Латвию, Литву, Норвегию, Польшу, Вольный Город Данциг, Швецию и СССР, для подписания соглашения, направленного на прекращение незаконной торговли алкогольной продукцией. Этот международный правовой </w:t>
      </w:r>
      <w:r w:rsidRPr="000D3C02">
        <w:rPr>
          <w:rFonts w:ascii="Times New Roman" w:hAnsi="Times New Roman"/>
          <w:sz w:val="22"/>
          <w:szCs w:val="22"/>
        </w:rPr>
        <w:lastRenderedPageBreak/>
        <w:t xml:space="preserve">документ является ярким примером сложной регулятивной работы на уровне межгосударственного взаимодействия, нацеленной на борьбу с контрабандой алкоголя. В тексте соглашения использовалось понятие "контрабанда", но, к сожалению, его создатели не счли нужным давать его детальное определение, что, безусловно, является недостатком документа. Участники конвенции признают, что незаконная торговля алкоголем представляет серьезную угрозу общественному благосостоянию и требует противодействия всеми доступными способами, при этом подчеркивая, что наиболее эффективным решением являются международные договоренности. </w:t>
      </w:r>
    </w:p>
    <w:p w14:paraId="77095E38" w14:textId="53F6C1A2" w:rsidR="000036D6" w:rsidRPr="000D3C02" w:rsidRDefault="000036D6" w:rsidP="000036D6">
      <w:pPr>
        <w:ind w:firstLine="720"/>
        <w:jc w:val="both"/>
        <w:rPr>
          <w:rFonts w:ascii="Times New Roman" w:hAnsi="Times New Roman"/>
          <w:sz w:val="22"/>
          <w:szCs w:val="22"/>
        </w:rPr>
      </w:pPr>
      <w:r w:rsidRPr="000D3C02">
        <w:rPr>
          <w:rFonts w:ascii="Times New Roman" w:hAnsi="Times New Roman"/>
          <w:sz w:val="22"/>
          <w:szCs w:val="22"/>
        </w:rPr>
        <w:t>Основная задача документа - регулирование процедур контроля за перемещением алкогольных изделий между странами. Конвенция также включает четкое определение термина "алкогольные товары", что необходимо для обеспечения однозначного понимания всех участников соглашения. Освещается вопрос оформления документации на перевозку алкогольной продукции. В частности, каждая страна, подписавшая соглашение, обязуется контролировать экспорт алкогольных товаров на судах, принадлежащих ей или имеющих меньше 500 регистровых тонн нетто, исключительно по официальному разрешению, выданному соответствующими государственными органами. Договор также предусматривает, что страны-участницы должны предпринять необходимые меры в рамках своего национального законодательства для обеспечения соблюдения положений конвенции, включая наказание нарушителей.</w:t>
      </w:r>
    </w:p>
    <w:p w14:paraId="443F92AB" w14:textId="77777777" w:rsidR="000036D6" w:rsidRPr="000D3C02" w:rsidRDefault="000036D6" w:rsidP="000036D6">
      <w:pPr>
        <w:ind w:firstLine="720"/>
        <w:jc w:val="both"/>
        <w:rPr>
          <w:rFonts w:ascii="Times New Roman" w:hAnsi="Times New Roman"/>
          <w:sz w:val="22"/>
          <w:szCs w:val="22"/>
        </w:rPr>
      </w:pPr>
      <w:r w:rsidRPr="000D3C02">
        <w:rPr>
          <w:rFonts w:ascii="Times New Roman" w:hAnsi="Times New Roman"/>
          <w:sz w:val="22"/>
          <w:szCs w:val="22"/>
        </w:rPr>
        <w:t>Данная конвенция включает положения о кооперации между таможенными органами подписавших стран в рамках противодействия нелегальной торговле. Ожидается, что государства будут активно обмениваться информацией о динамике контрабандной деятельности, а также о лицах, причастных к ней, и о ситуациях, которые могут способствовать более эффективной борьбе с этим явлением. </w:t>
      </w:r>
    </w:p>
    <w:p w14:paraId="55EA872E" w14:textId="77777777" w:rsidR="000036D6" w:rsidRPr="000D3C02" w:rsidRDefault="000036D6" w:rsidP="000036D6">
      <w:pPr>
        <w:ind w:firstLine="720"/>
        <w:jc w:val="both"/>
        <w:rPr>
          <w:rFonts w:ascii="Times New Roman" w:hAnsi="Times New Roman"/>
          <w:sz w:val="22"/>
          <w:szCs w:val="22"/>
        </w:rPr>
      </w:pPr>
      <w:r w:rsidRPr="000D3C02">
        <w:rPr>
          <w:rFonts w:ascii="Times New Roman" w:hAnsi="Times New Roman"/>
          <w:sz w:val="22"/>
          <w:szCs w:val="22"/>
        </w:rPr>
        <w:t>Отметим, что участие СССР в данном договоре имело скорее политическую, чем экономическую подоплеку. Это подтверждается Заключительным протоколом Конвенции о борьбе с контрабандой алкогольной продукции. По словам представителя СССР, советское правительство согласно участвовать в конвенции при условии одновременного вступления в силу договора, подписанного между СССР, Эстонией и Финляндией, регулирующего распределение таможенных зон. Представители Эстонии, Финляндии и СССР объявили, что в этот же день они заключили соглашение о разграничении таможенных территорий в Финском заливе, на которых таможенные права по борьбе с контрабандой алкоголя будут осуществляться совместно этими тремя странами. Этот договор о разделении территорий был включен в Заключительный Протокол как приложение и вступил в силу одновременно с Конвенцией. Таким образом, хотя контрабанда как форма международного правонарушения известна уже долгое время, ее определение и регулирование чаще всего осуществляется на уровне внутригосударственного законодательства.</w:t>
      </w:r>
    </w:p>
    <w:p w14:paraId="2150E07B" w14:textId="77777777" w:rsidR="000036D6" w:rsidRPr="000D3C02" w:rsidRDefault="000036D6" w:rsidP="000036D6">
      <w:pPr>
        <w:ind w:firstLine="720"/>
        <w:jc w:val="both"/>
        <w:rPr>
          <w:rFonts w:ascii="Times New Roman" w:hAnsi="Times New Roman"/>
          <w:sz w:val="22"/>
          <w:szCs w:val="22"/>
        </w:rPr>
      </w:pPr>
      <w:r w:rsidRPr="000D3C02">
        <w:rPr>
          <w:rFonts w:ascii="Times New Roman" w:hAnsi="Times New Roman"/>
          <w:sz w:val="22"/>
          <w:szCs w:val="22"/>
        </w:rPr>
        <w:t>Важно отметить, что подобное международное сотрудничество открывает новые горизонты в борьбе с преступностью, трансграничной нелегальной торговлей и укреплении международной безопасности. В контексте глобализации и усиления международных связей, такие соглашения становятся основополагающими в формировании единой межгосударственной политики противодействия незаконным действиям. Эффективность такого сотрудничества основывается на взаимном доверии, обмене опытом и информацией, что позволяет не только отслеживать текущие тенденции в сфере контрабанды, но и предупреждать ее появление в будущем. </w:t>
      </w:r>
    </w:p>
    <w:p w14:paraId="36C09052" w14:textId="1F7ACF99" w:rsidR="000036D6" w:rsidRPr="000D3C02" w:rsidRDefault="000036D6" w:rsidP="000036D6">
      <w:pPr>
        <w:ind w:firstLine="720"/>
        <w:jc w:val="both"/>
        <w:rPr>
          <w:rFonts w:ascii="Times New Roman" w:hAnsi="Times New Roman"/>
          <w:sz w:val="22"/>
          <w:szCs w:val="22"/>
        </w:rPr>
      </w:pPr>
      <w:r w:rsidRPr="000D3C02">
        <w:rPr>
          <w:rFonts w:ascii="Times New Roman" w:hAnsi="Times New Roman"/>
          <w:sz w:val="22"/>
          <w:szCs w:val="22"/>
        </w:rPr>
        <w:t>Помимо этого, соглашение о контрабанде алкогольных товаров стало значимым шагом в истории международного права, поскольку подчеркивает важность совместной работы и обеспечения правовой защиты экономических интересов государств. В контексте данного соглашения, роль международного сотрудничества и взаимодействия между государствами выходит на первый план, демонстрируя, что совместные усилия могут значительно повысить эффективность борьбы с преступлениями такого рода. Особенно важно, что данное соглашение не только регулирует вопросы контрабанды, но и устанавливает прецедент для дальнейшего развития межгосударственных правовых норм и стандартов в этой сфере.</w:t>
      </w:r>
    </w:p>
    <w:p w14:paraId="708B0BF5" w14:textId="66B1F388" w:rsidR="00A87DA3" w:rsidRPr="000D3C02" w:rsidRDefault="00A87DA3" w:rsidP="00A87DA3">
      <w:pPr>
        <w:ind w:firstLine="720"/>
        <w:jc w:val="both"/>
        <w:rPr>
          <w:rFonts w:ascii="Times New Roman" w:hAnsi="Times New Roman"/>
          <w:sz w:val="22"/>
          <w:szCs w:val="22"/>
        </w:rPr>
      </w:pPr>
      <w:r w:rsidRPr="000D3C02">
        <w:rPr>
          <w:rFonts w:ascii="Times New Roman" w:hAnsi="Times New Roman"/>
          <w:sz w:val="22"/>
          <w:szCs w:val="22"/>
        </w:rPr>
        <w:t>Международное соглашение, подписанное 10 июня 1978 года, оказывает помощь в административном плане между странами в выявлении и прекращении таможенных нарушений, причем контрабанда трактуется как обход таможенных правил путем перевозки товаров через границу в любой неявной форме. Советский Союз не был стороной этого договора, однако например Россия присоединилась к нему согласно постановлению от 7 ноября 1993 года № 1214, включив в соглашение Приложение X, что стало значительным шагом в борьбе с преступлениями, включая контрабандные. Особое внимание стоит уделить тому, что данный документ в основном касается процедурных вопросов, оставляя за собой лишь немногие материально-правовые аспекты, как, например, вышеупомянутый.</w:t>
      </w:r>
    </w:p>
    <w:p w14:paraId="2156B7B5" w14:textId="77777777" w:rsidR="00A87DA3" w:rsidRPr="000D3C02" w:rsidRDefault="00A87DA3" w:rsidP="00A87DA3">
      <w:pPr>
        <w:ind w:firstLine="720"/>
        <w:jc w:val="both"/>
        <w:rPr>
          <w:rFonts w:ascii="Times New Roman" w:hAnsi="Times New Roman"/>
          <w:sz w:val="22"/>
          <w:szCs w:val="22"/>
        </w:rPr>
      </w:pPr>
      <w:r w:rsidRPr="000D3C02">
        <w:rPr>
          <w:rFonts w:ascii="Times New Roman" w:hAnsi="Times New Roman"/>
          <w:sz w:val="22"/>
          <w:szCs w:val="22"/>
        </w:rPr>
        <w:lastRenderedPageBreak/>
        <w:t>Конвенция задает каркас для взаимодействия государственных органов разных стран в ограничении таможенных нарушений и связанных с ними преступлений. Отдельный интерес вызывает Приложение Х, предусматривающее сотрудничество таможенных служб в борьбе с контрабандой наркотиков и психотропных веществ. Такое дополнение к соглашению стало ответом на усиление нелегальной наркоторговли и необходимость противодействия таким преступлениям.</w:t>
      </w:r>
    </w:p>
    <w:p w14:paraId="16D25E6B" w14:textId="46E75FDA" w:rsidR="00A87DA3" w:rsidRPr="000D3C02" w:rsidRDefault="00A87DA3" w:rsidP="00A87DA3">
      <w:pPr>
        <w:ind w:firstLine="720"/>
        <w:jc w:val="both"/>
        <w:rPr>
          <w:rFonts w:ascii="Times New Roman" w:hAnsi="Times New Roman"/>
          <w:sz w:val="22"/>
          <w:szCs w:val="22"/>
        </w:rPr>
      </w:pPr>
      <w:r w:rsidRPr="000D3C02">
        <w:rPr>
          <w:rFonts w:ascii="Times New Roman" w:hAnsi="Times New Roman"/>
          <w:sz w:val="22"/>
          <w:szCs w:val="22"/>
        </w:rPr>
        <w:t>Первопроходцем в этой области была Гаагская конвенция 191</w:t>
      </w:r>
      <w:r w:rsidR="00AF282B" w:rsidRPr="000D3C02">
        <w:rPr>
          <w:rFonts w:ascii="Times New Roman" w:hAnsi="Times New Roman"/>
          <w:sz w:val="22"/>
          <w:szCs w:val="22"/>
        </w:rPr>
        <w:t>1</w:t>
      </w:r>
      <w:r w:rsidRPr="000D3C02">
        <w:rPr>
          <w:rFonts w:ascii="Times New Roman" w:hAnsi="Times New Roman"/>
          <w:sz w:val="22"/>
          <w:szCs w:val="22"/>
        </w:rPr>
        <w:t xml:space="preserve"> года, которая привела к созданию законов в странах Европы и США, устанавливающих административную и уголовную ответственность за незаконное производство наркотиков и их контрабандную дистрибуцию. К завершению Первой мировой войны документ подписали 31 государство, однако ратифицировали его всего 16. В то время как употребление наркотиков продолжало увеличиваться, контрабандная торговля наркотическими средствами процветала.</w:t>
      </w:r>
    </w:p>
    <w:p w14:paraId="1F7CE32C" w14:textId="77777777" w:rsidR="00A87DA3" w:rsidRPr="000D3C02" w:rsidRDefault="00A87DA3" w:rsidP="00A87DA3">
      <w:pPr>
        <w:ind w:firstLine="720"/>
        <w:jc w:val="both"/>
        <w:rPr>
          <w:rFonts w:ascii="Times New Roman" w:hAnsi="Times New Roman"/>
          <w:sz w:val="22"/>
          <w:szCs w:val="22"/>
        </w:rPr>
      </w:pPr>
      <w:r w:rsidRPr="000D3C02">
        <w:rPr>
          <w:rFonts w:ascii="Times New Roman" w:hAnsi="Times New Roman"/>
          <w:sz w:val="22"/>
          <w:szCs w:val="22"/>
        </w:rPr>
        <w:t>Стоит отметить, что усиление международного сотрудничества в области таможенного контроля является ключевым элементом в борьбе с трансграничными преступлениями. Эффективное взаимодействие государств в обмене информацией и координации действий позволяет не только отслеживать и пресекать контрабанду, но и предотвращать ее возникновение. Особенно это касается контрабанды наркотических средств, которая является серьезной угрозой для общественного здоровья и безопасности. Развитие международных правовых норм в этой сфере, начиная с Гаагской конвенции и продолжая современными международными соглашениями, подчеркивает важность глобальной координации усилий в борьбе с этим явлением. </w:t>
      </w:r>
    </w:p>
    <w:p w14:paraId="1523E096" w14:textId="3554FC7F" w:rsidR="00A87DA3" w:rsidRPr="000D3C02" w:rsidRDefault="00A87DA3" w:rsidP="00A87DA3">
      <w:pPr>
        <w:ind w:firstLine="720"/>
        <w:jc w:val="both"/>
        <w:rPr>
          <w:rFonts w:ascii="Times New Roman" w:hAnsi="Times New Roman"/>
          <w:sz w:val="22"/>
          <w:szCs w:val="22"/>
        </w:rPr>
      </w:pPr>
      <w:r w:rsidRPr="000D3C02">
        <w:rPr>
          <w:rFonts w:ascii="Times New Roman" w:hAnsi="Times New Roman"/>
          <w:sz w:val="22"/>
          <w:szCs w:val="22"/>
        </w:rPr>
        <w:t>Подписание и присоединение к подобным договорам различными странами, включая РК, демонстрирует стремление международного сообщества к совместному решению проблемы контрабанды, что открывает новые возможности для обмена опытом, улучшения методов контроля и укрепления правовой базы в этой сфере.</w:t>
      </w:r>
    </w:p>
    <w:p w14:paraId="02D5ACCC" w14:textId="6F5AA3F7" w:rsidR="00AF282B" w:rsidRPr="000D3C02" w:rsidRDefault="00AF282B" w:rsidP="00AF282B">
      <w:pPr>
        <w:ind w:firstLine="720"/>
        <w:jc w:val="both"/>
        <w:rPr>
          <w:rFonts w:ascii="Times New Roman" w:hAnsi="Times New Roman"/>
          <w:sz w:val="22"/>
          <w:szCs w:val="22"/>
        </w:rPr>
      </w:pPr>
      <w:r w:rsidRPr="000D3C02">
        <w:rPr>
          <w:rFonts w:ascii="Times New Roman" w:hAnsi="Times New Roman"/>
          <w:sz w:val="22"/>
          <w:szCs w:val="22"/>
        </w:rPr>
        <w:t>В 1926 году в Женеве произошло значимое событие - созвана международная конференция, посвященная теме опиума. На этой площадке было ратифицировано глобальное соглашение, известное как Международная конвенция об опиуме. Этот документ подчеркивал важность борьбы с нелегальной торговлей наркотиками как свою основную миссию, о чем свидетельствовали его преамбула и статья 23. В рамках этой конвенции был организован специализированный орган – Постоянный центральный комитет по опиуму, в задачи которого входил надзор за глобальным движением, производством и распределением наркотических веществ.</w:t>
      </w:r>
    </w:p>
    <w:p w14:paraId="5A52D058" w14:textId="4C8ABE91" w:rsidR="00AF282B" w:rsidRPr="000D3C02" w:rsidRDefault="00AF282B" w:rsidP="00AF282B">
      <w:pPr>
        <w:ind w:firstLine="720"/>
        <w:jc w:val="both"/>
        <w:rPr>
          <w:rFonts w:ascii="Times New Roman" w:hAnsi="Times New Roman"/>
          <w:sz w:val="22"/>
          <w:szCs w:val="22"/>
        </w:rPr>
      </w:pPr>
      <w:r w:rsidRPr="000D3C02">
        <w:rPr>
          <w:rFonts w:ascii="Times New Roman" w:hAnsi="Times New Roman"/>
          <w:sz w:val="22"/>
          <w:szCs w:val="22"/>
        </w:rPr>
        <w:t>Перед началом второй мировой войны был организован ряд международных встреч, где ключевым вопросом стал контроль за производством наркотиков, их распределением и проблематикой контрабанды. В 1932 году было заключено соглашение, направленное на ограничение производства наркотиков, а в 1935 году последовала конвенция, целью которой была борьба с их незаконной торговлей. В рамках конвенции 1937 года были даны рекомендации странам о создании национального законодательства, предусматривающего наказание за контрабандное распространение наркотических средств.</w:t>
      </w:r>
    </w:p>
    <w:p w14:paraId="360FAFB1" w14:textId="7C23CA12" w:rsidR="00AF282B" w:rsidRPr="000D3C02" w:rsidRDefault="00AF282B" w:rsidP="00AF282B">
      <w:pPr>
        <w:ind w:firstLine="720"/>
        <w:jc w:val="both"/>
        <w:rPr>
          <w:rFonts w:ascii="Times New Roman" w:hAnsi="Times New Roman"/>
          <w:sz w:val="22"/>
          <w:szCs w:val="22"/>
        </w:rPr>
      </w:pPr>
      <w:r w:rsidRPr="000D3C02">
        <w:rPr>
          <w:rFonts w:ascii="Times New Roman" w:hAnsi="Times New Roman"/>
          <w:sz w:val="22"/>
          <w:szCs w:val="22"/>
        </w:rPr>
        <w:t>Под эгидой ООН в 1947 году был подписан протокол, в который вошли 65 стран. Этот протокол предусматривал изменения в существующие договора и конвенции о наркотиках, расширяя список контролируемых наркотиков до 20 наименований. В 1949 году присоединились еще 94 государства, подписав протокол, который включал в список международного контроля новые, в том числе синтетические, наркотики. Далее, 25 июня 1954 года, был оформлен протокол, затрагивающий культивацию опиумного мака, а также его внутреннюю и международную торговлю и использование.</w:t>
      </w:r>
    </w:p>
    <w:p w14:paraId="12D3DD1D" w14:textId="6AA328E7" w:rsidR="00AF282B" w:rsidRPr="000D3C02" w:rsidRDefault="00AF282B" w:rsidP="00AF282B">
      <w:pPr>
        <w:ind w:firstLine="720"/>
        <w:jc w:val="both"/>
        <w:rPr>
          <w:rFonts w:ascii="Times New Roman" w:hAnsi="Times New Roman"/>
          <w:sz w:val="22"/>
          <w:szCs w:val="22"/>
        </w:rPr>
      </w:pPr>
      <w:r w:rsidRPr="000D3C02">
        <w:rPr>
          <w:rFonts w:ascii="Times New Roman" w:hAnsi="Times New Roman"/>
          <w:sz w:val="22"/>
          <w:szCs w:val="22"/>
        </w:rPr>
        <w:t>В начале 196</w:t>
      </w:r>
      <w:r w:rsidR="0022542B" w:rsidRPr="000D3C02">
        <w:rPr>
          <w:rFonts w:ascii="Times New Roman" w:hAnsi="Times New Roman"/>
          <w:sz w:val="22"/>
          <w:szCs w:val="22"/>
        </w:rPr>
        <w:t>2</w:t>
      </w:r>
      <w:r w:rsidRPr="000D3C02">
        <w:rPr>
          <w:rFonts w:ascii="Times New Roman" w:hAnsi="Times New Roman"/>
          <w:sz w:val="22"/>
          <w:szCs w:val="22"/>
        </w:rPr>
        <w:t xml:space="preserve"> года Нью-Йорк стал местом проведения международной конференции, целью которой была разработка нового комплексного международного соглашения о наркотиках. В итоге была принята Единая конвенция о наркотических средствах и пять резолюций, направленных на оказание помощи странам в борьбе с нелегальным оборотом наркотиков и содействие в сотрудничестве с Интерполом в борьбе с их незаконной торговлей. Количество стран-участниц этого соглашения достигло 9</w:t>
      </w:r>
      <w:r w:rsidR="0022542B" w:rsidRPr="000D3C02">
        <w:rPr>
          <w:rFonts w:ascii="Times New Roman" w:hAnsi="Times New Roman"/>
          <w:sz w:val="22"/>
          <w:szCs w:val="22"/>
        </w:rPr>
        <w:t>6</w:t>
      </w:r>
      <w:r w:rsidRPr="000D3C02">
        <w:rPr>
          <w:rFonts w:ascii="Times New Roman" w:hAnsi="Times New Roman"/>
          <w:sz w:val="22"/>
          <w:szCs w:val="22"/>
        </w:rPr>
        <w:t>, включая СССР.</w:t>
      </w:r>
    </w:p>
    <w:p w14:paraId="64D663C5" w14:textId="024D741C" w:rsidR="00AF282B" w:rsidRPr="000D3C02" w:rsidRDefault="00AF282B" w:rsidP="00AF282B">
      <w:pPr>
        <w:ind w:firstLine="720"/>
        <w:jc w:val="both"/>
        <w:rPr>
          <w:rFonts w:ascii="Times New Roman" w:hAnsi="Times New Roman"/>
          <w:sz w:val="22"/>
          <w:szCs w:val="22"/>
        </w:rPr>
      </w:pPr>
      <w:r w:rsidRPr="000D3C02">
        <w:rPr>
          <w:rFonts w:ascii="Times New Roman" w:hAnsi="Times New Roman"/>
          <w:sz w:val="22"/>
          <w:szCs w:val="22"/>
        </w:rPr>
        <w:t xml:space="preserve">Эти события отражают общую озабоченность и усилия международного сообщества по решению проблемы наркомании и контрабанды наркотических средств. Активное участие стран в подписании и выполнении этих конвенций и протоколов подтверждает их стремление к совместной работе и противодействию этой глобальной угрозе. Особенно важно, что эти документы охватывают как юридические, так и регуляторные аспекты, давая государствам необходимые инструменты для совместных действий и эффективного решения проблемы. Обновление и расширение списка контролируемых </w:t>
      </w:r>
      <w:r w:rsidRPr="000D3C02">
        <w:rPr>
          <w:rFonts w:ascii="Times New Roman" w:hAnsi="Times New Roman"/>
          <w:sz w:val="22"/>
          <w:szCs w:val="22"/>
        </w:rPr>
        <w:lastRenderedPageBreak/>
        <w:t>наркотиков подчеркивает динамичность и необходимость адаптации к новым вызовам в правовом регулировании этой области.</w:t>
      </w:r>
    </w:p>
    <w:p w14:paraId="7E7223DA" w14:textId="26658195" w:rsidR="00945AED" w:rsidRPr="000D3C02" w:rsidRDefault="00945AED" w:rsidP="00945AED">
      <w:pPr>
        <w:ind w:firstLine="720"/>
        <w:jc w:val="both"/>
        <w:rPr>
          <w:rFonts w:ascii="Times New Roman" w:hAnsi="Times New Roman"/>
          <w:sz w:val="22"/>
          <w:szCs w:val="22"/>
        </w:rPr>
      </w:pPr>
      <w:r w:rsidRPr="000D3C02">
        <w:rPr>
          <w:rFonts w:ascii="Times New Roman" w:hAnsi="Times New Roman"/>
          <w:sz w:val="22"/>
          <w:szCs w:val="22"/>
        </w:rPr>
        <w:t>В рамках Единой конвенции 1962 года, статья 3</w:t>
      </w:r>
      <w:r w:rsidR="007A6297" w:rsidRPr="000D3C02">
        <w:rPr>
          <w:rFonts w:ascii="Times New Roman" w:hAnsi="Times New Roman"/>
          <w:sz w:val="22"/>
          <w:szCs w:val="22"/>
        </w:rPr>
        <w:t>5</w:t>
      </w:r>
      <w:r w:rsidRPr="000D3C02">
        <w:rPr>
          <w:rFonts w:ascii="Times New Roman" w:hAnsi="Times New Roman"/>
          <w:sz w:val="22"/>
          <w:szCs w:val="22"/>
        </w:rPr>
        <w:t xml:space="preserve"> которой обозначает меры юридической ответственности за деятельность, связанную с наркотиками - включая их культивацию, производство, изготовление, извлечение, приготовление, хранение, коммерческое предложение, продажу, доставку в любой форме, транзитную переотправку, перевозку, а также импорт и экспорт наркотических средств, нарушающих положения конвенции. Эта конвенция детально поясняет каждое из этих действий, подчеркивая, что импорт и экспорт подразумевают физическую передачу наркотиков между странами.</w:t>
      </w:r>
    </w:p>
    <w:p w14:paraId="7BD66BE9" w14:textId="03BF0778" w:rsidR="00945AED" w:rsidRPr="000D3C02" w:rsidRDefault="00945AED" w:rsidP="00945AED">
      <w:pPr>
        <w:ind w:firstLine="720"/>
        <w:jc w:val="both"/>
        <w:rPr>
          <w:rFonts w:ascii="Times New Roman" w:hAnsi="Times New Roman"/>
          <w:sz w:val="22"/>
          <w:szCs w:val="22"/>
        </w:rPr>
      </w:pPr>
      <w:r w:rsidRPr="000D3C02">
        <w:rPr>
          <w:rFonts w:ascii="Times New Roman" w:hAnsi="Times New Roman"/>
          <w:sz w:val="22"/>
          <w:szCs w:val="22"/>
        </w:rPr>
        <w:t>С течением времени контрабанда расширилась до включения психотропных веществ, эффекты которых в организме человека схожи с наркотическими. Комиссия ООН по наркотическим средствам провела тщательный анализ этой тенденции и разработала проект нового международного договора, усиливающего контроль над потреблением психотропных веществ и предотвращающего их контрабанду. В феврале 197</w:t>
      </w:r>
      <w:r w:rsidR="007A6297" w:rsidRPr="000D3C02">
        <w:rPr>
          <w:rFonts w:ascii="Times New Roman" w:hAnsi="Times New Roman"/>
          <w:sz w:val="22"/>
          <w:szCs w:val="22"/>
        </w:rPr>
        <w:t>2</w:t>
      </w:r>
      <w:r w:rsidRPr="000D3C02">
        <w:rPr>
          <w:rFonts w:ascii="Times New Roman" w:hAnsi="Times New Roman"/>
          <w:sz w:val="22"/>
          <w:szCs w:val="22"/>
        </w:rPr>
        <w:t xml:space="preserve"> года была заключена Венская Конвенция о психотропных веществах.</w:t>
      </w:r>
    </w:p>
    <w:p w14:paraId="6BF6C473" w14:textId="3598B33D" w:rsidR="00945AED" w:rsidRPr="000D3C02" w:rsidRDefault="00945AED" w:rsidP="00945AED">
      <w:pPr>
        <w:ind w:firstLine="720"/>
        <w:jc w:val="both"/>
        <w:rPr>
          <w:rFonts w:ascii="Times New Roman" w:hAnsi="Times New Roman"/>
          <w:sz w:val="22"/>
          <w:szCs w:val="22"/>
        </w:rPr>
      </w:pPr>
      <w:r w:rsidRPr="000D3C02">
        <w:rPr>
          <w:rFonts w:ascii="Times New Roman" w:hAnsi="Times New Roman"/>
          <w:sz w:val="22"/>
          <w:szCs w:val="22"/>
        </w:rPr>
        <w:t>Основной целью Конвенции 197</w:t>
      </w:r>
      <w:r w:rsidR="007A6297" w:rsidRPr="000D3C02">
        <w:rPr>
          <w:rFonts w:ascii="Times New Roman" w:hAnsi="Times New Roman"/>
          <w:sz w:val="22"/>
          <w:szCs w:val="22"/>
        </w:rPr>
        <w:t>2</w:t>
      </w:r>
      <w:r w:rsidRPr="000D3C02">
        <w:rPr>
          <w:rFonts w:ascii="Times New Roman" w:hAnsi="Times New Roman"/>
          <w:sz w:val="22"/>
          <w:szCs w:val="22"/>
        </w:rPr>
        <w:t xml:space="preserve"> года являлось ограничение использования психотропных веществ исключительно в медицинских и научных целях. В ней были установлены правила для введения международного контроля над новыми веществами и коммерцией психотропными веществами, а также требования к предоставлению статистических данных и другой информации в Международный комитет по контролю над наркотиками, а также меры по борьбе с злоупотреблением и нелегальной торговлей психотропными веществами.</w:t>
      </w:r>
    </w:p>
    <w:p w14:paraId="74DB64E3" w14:textId="55627752" w:rsidR="00945AED" w:rsidRPr="000D3C02" w:rsidRDefault="00945AED" w:rsidP="00945AED">
      <w:pPr>
        <w:ind w:firstLine="720"/>
        <w:jc w:val="both"/>
        <w:rPr>
          <w:rFonts w:ascii="Times New Roman" w:hAnsi="Times New Roman"/>
          <w:sz w:val="22"/>
          <w:szCs w:val="22"/>
        </w:rPr>
      </w:pPr>
      <w:r w:rsidRPr="000D3C02">
        <w:rPr>
          <w:rFonts w:ascii="Times New Roman" w:hAnsi="Times New Roman"/>
          <w:sz w:val="22"/>
          <w:szCs w:val="22"/>
        </w:rPr>
        <w:t>В 198</w:t>
      </w:r>
      <w:r w:rsidR="007A6297" w:rsidRPr="000D3C02">
        <w:rPr>
          <w:rFonts w:ascii="Times New Roman" w:hAnsi="Times New Roman"/>
          <w:sz w:val="22"/>
          <w:szCs w:val="22"/>
        </w:rPr>
        <w:t>9</w:t>
      </w:r>
      <w:r w:rsidRPr="000D3C02">
        <w:rPr>
          <w:rFonts w:ascii="Times New Roman" w:hAnsi="Times New Roman"/>
          <w:sz w:val="22"/>
          <w:szCs w:val="22"/>
        </w:rPr>
        <w:t xml:space="preserve"> году была принята еще одна Конвенция ООН, нацеленная на борьбу с незаконным оборотом наркотиков и психотропных веществ. Эта Конвенция ставила своей задачей укрепление взаимодействия между государствами-участниками для более эффективного решения проблем, связанных с международным незаконным оборотом наркотических и психотропных веществ. Согласно статье </w:t>
      </w:r>
      <w:r w:rsidR="007A6297" w:rsidRPr="000D3C02">
        <w:rPr>
          <w:rFonts w:ascii="Times New Roman" w:hAnsi="Times New Roman"/>
          <w:sz w:val="22"/>
          <w:szCs w:val="22"/>
        </w:rPr>
        <w:t>4</w:t>
      </w:r>
      <w:r w:rsidRPr="000D3C02">
        <w:rPr>
          <w:rFonts w:ascii="Times New Roman" w:hAnsi="Times New Roman"/>
          <w:sz w:val="22"/>
          <w:szCs w:val="22"/>
        </w:rPr>
        <w:t xml:space="preserve"> «Правонарушения и санкции» данной Конвенции, страны-участницы обязаны ввести меры, признающие уголовными преступлениями действия, связанные с производством, изготовлением, экстракцией, приготовлением, распространением, продажей, транспортировкой, импортом и экспортом наркотических и психотропных веществ, осуществляемыми вопреки положениям Конвенции 196</w:t>
      </w:r>
      <w:r w:rsidR="007A6297" w:rsidRPr="000D3C02">
        <w:rPr>
          <w:rFonts w:ascii="Times New Roman" w:hAnsi="Times New Roman"/>
          <w:sz w:val="22"/>
          <w:szCs w:val="22"/>
        </w:rPr>
        <w:t>2</w:t>
      </w:r>
      <w:r w:rsidRPr="000D3C02">
        <w:rPr>
          <w:rFonts w:ascii="Times New Roman" w:hAnsi="Times New Roman"/>
          <w:sz w:val="22"/>
          <w:szCs w:val="22"/>
        </w:rPr>
        <w:t xml:space="preserve"> года, ее поправкам или Конвенции 197</w:t>
      </w:r>
      <w:r w:rsidR="007A6297" w:rsidRPr="000D3C02">
        <w:rPr>
          <w:rFonts w:ascii="Times New Roman" w:hAnsi="Times New Roman"/>
          <w:sz w:val="22"/>
          <w:szCs w:val="22"/>
        </w:rPr>
        <w:t>2</w:t>
      </w:r>
      <w:r w:rsidRPr="000D3C02">
        <w:rPr>
          <w:rFonts w:ascii="Times New Roman" w:hAnsi="Times New Roman"/>
          <w:sz w:val="22"/>
          <w:szCs w:val="22"/>
        </w:rPr>
        <w:t xml:space="preserve"> года.</w:t>
      </w:r>
    </w:p>
    <w:p w14:paraId="12B341C0" w14:textId="77777777" w:rsidR="007A6297" w:rsidRPr="000D3C02" w:rsidRDefault="007A6297" w:rsidP="007A6297">
      <w:pPr>
        <w:ind w:firstLine="720"/>
        <w:jc w:val="both"/>
        <w:rPr>
          <w:rFonts w:ascii="Times New Roman" w:hAnsi="Times New Roman"/>
          <w:sz w:val="22"/>
          <w:szCs w:val="22"/>
        </w:rPr>
      </w:pPr>
      <w:r w:rsidRPr="000D3C02">
        <w:rPr>
          <w:rFonts w:ascii="Times New Roman" w:hAnsi="Times New Roman"/>
          <w:sz w:val="22"/>
          <w:szCs w:val="22"/>
        </w:rPr>
        <w:t>В 1908 году на Гаагской конвенции, посвященной правилам ведения сухопутных военных действий, был впервые установлен международный правовой регламент, касающийся контрабанды культурных ценностей. Этот документ в своей V статье запрещал конфискацию, разрушение или повреждение объектов, имеющих историческую, художественную или научную ценность.</w:t>
      </w:r>
    </w:p>
    <w:p w14:paraId="01EE2943" w14:textId="77777777" w:rsidR="007A6297" w:rsidRPr="000D3C02" w:rsidRDefault="007A6297" w:rsidP="007A6297">
      <w:pPr>
        <w:ind w:firstLine="720"/>
        <w:jc w:val="both"/>
        <w:rPr>
          <w:rFonts w:ascii="Times New Roman" w:hAnsi="Times New Roman"/>
          <w:sz w:val="22"/>
          <w:szCs w:val="22"/>
        </w:rPr>
      </w:pPr>
      <w:r w:rsidRPr="000D3C02">
        <w:rPr>
          <w:rFonts w:ascii="Times New Roman" w:hAnsi="Times New Roman"/>
          <w:sz w:val="22"/>
          <w:szCs w:val="22"/>
        </w:rPr>
        <w:t>В 1953 году под эгидой ЮНЕСКО была принята еще одна Гаагская конвенция, на этот раз фокусирующаяся на охране культурного наследия во время военных конфликтов. Этот акт подчеркивал важность сохранения культурных ценностей в условиях военных действий и был дополнен другими международными правовыми инициативами, направленными на их защиту в случае войны.</w:t>
      </w:r>
    </w:p>
    <w:p w14:paraId="28B19FE5" w14:textId="77777777" w:rsidR="007A6297" w:rsidRPr="000D3C02" w:rsidRDefault="007A6297" w:rsidP="007A6297">
      <w:pPr>
        <w:ind w:firstLine="720"/>
        <w:jc w:val="both"/>
        <w:rPr>
          <w:rFonts w:ascii="Times New Roman" w:hAnsi="Times New Roman"/>
          <w:sz w:val="22"/>
          <w:szCs w:val="22"/>
        </w:rPr>
      </w:pPr>
      <w:r w:rsidRPr="000D3C02">
        <w:rPr>
          <w:rFonts w:ascii="Times New Roman" w:hAnsi="Times New Roman"/>
          <w:sz w:val="22"/>
          <w:szCs w:val="22"/>
        </w:rPr>
        <w:t>Что касается мирного времени, то здесь также были предприняты совместные межгосударственные усилия, включая заключение многосторонних договоров. Примером таких договоренностей являются Конвенции от 17 ноября 1971 года и от 17 ноября 1973 года. Первая направлена на борьбу с незаконным перемещением культурных ценностей, включая их импорт, экспорт и передачу прав собственности, а вторая - на охрану всемирного культурного и природного наследия. Конвенция 1970 года предоставляет детальный перечень культурных ценностей и определяет это понятие, обязывая государства защищать такие ценности от краж, незаконных раскопок и контрабанды. Она также указывает на важность международного сотрудничества как средства защиты культурного наследия от угроз.</w:t>
      </w:r>
    </w:p>
    <w:p w14:paraId="414FE2A5" w14:textId="676658A1" w:rsidR="007A6297" w:rsidRPr="000D3C02" w:rsidRDefault="007A6297" w:rsidP="007A6297">
      <w:pPr>
        <w:ind w:firstLine="720"/>
        <w:jc w:val="both"/>
        <w:rPr>
          <w:rFonts w:ascii="Times New Roman" w:hAnsi="Times New Roman"/>
          <w:sz w:val="22"/>
          <w:szCs w:val="22"/>
        </w:rPr>
      </w:pPr>
      <w:r w:rsidRPr="000D3C02">
        <w:rPr>
          <w:rFonts w:ascii="Times New Roman" w:hAnsi="Times New Roman"/>
          <w:sz w:val="22"/>
          <w:szCs w:val="22"/>
        </w:rPr>
        <w:t>В соответствии со статьей 12 Конвенции, незаконным признается как традиционный, так и принудительный ввоз, вывоз и передача прав собственности на культурные ценности, совершаемые вопреки установленным нормам, особенно в случае оккупации страны иностранной державой. Для ограничения экспорта участники договорились о выдаче специальных сертификатов, подтверждающих разрешение на экспорт со стороны государства-экспортера. Также страны могут объявить некоторые ценности неотчуждаемыми, что запрещает их вывоз. Статья 6 Конвенции обязывает государства запретить ввоз культурных ценностей, украденных из музеев, религиозных или светских исторических памятников, или аналогичных учреждений других стран-участников, при условии, что эти предметы зарегистрированы в каталогах этих учреждений.</w:t>
      </w:r>
    </w:p>
    <w:p w14:paraId="628554F8" w14:textId="77777777" w:rsidR="00BB5BF1" w:rsidRPr="000D3C02" w:rsidRDefault="00BB5BF1" w:rsidP="00BB5BF1">
      <w:pPr>
        <w:ind w:firstLine="720"/>
        <w:jc w:val="both"/>
        <w:rPr>
          <w:rFonts w:ascii="Times New Roman" w:hAnsi="Times New Roman"/>
          <w:sz w:val="22"/>
          <w:szCs w:val="22"/>
        </w:rPr>
      </w:pPr>
      <w:r w:rsidRPr="000D3C02">
        <w:rPr>
          <w:rFonts w:ascii="Times New Roman" w:hAnsi="Times New Roman"/>
          <w:sz w:val="22"/>
          <w:szCs w:val="22"/>
        </w:rPr>
        <w:t xml:space="preserve">В Киотской конвенции, в рамках её Специального приложения H "Правонарушения", описывается "таможенное правонарушение" как действия или попытки действий, противоречащие законодательству в области таможни. Этот документ, однако, не устанавливает в данном приложении методы </w:t>
      </w:r>
      <w:r w:rsidRPr="000D3C02">
        <w:rPr>
          <w:rFonts w:ascii="Times New Roman" w:hAnsi="Times New Roman"/>
          <w:sz w:val="22"/>
          <w:szCs w:val="22"/>
        </w:rPr>
        <w:lastRenderedPageBreak/>
        <w:t>взаимодействия таможенных ведомств стран-участников в сфере правоохранительной деятельности. Тем не менее, приложение включает универсальные нормативы, служащие основой для единого подхода к регулированию вопросов, связанных с таможенными нарушениями на национальном уровне.</w:t>
      </w:r>
    </w:p>
    <w:p w14:paraId="30199738" w14:textId="67F78D5B" w:rsidR="00BB5BF1" w:rsidRPr="000D3C02" w:rsidRDefault="00BB5BF1" w:rsidP="00BB5BF1">
      <w:pPr>
        <w:ind w:firstLine="720"/>
        <w:jc w:val="both"/>
        <w:rPr>
          <w:rFonts w:ascii="Times New Roman" w:hAnsi="Times New Roman"/>
          <w:sz w:val="22"/>
          <w:szCs w:val="22"/>
        </w:rPr>
      </w:pPr>
      <w:r w:rsidRPr="000D3C02">
        <w:rPr>
          <w:rFonts w:ascii="Times New Roman" w:hAnsi="Times New Roman"/>
          <w:sz w:val="22"/>
          <w:szCs w:val="22"/>
        </w:rPr>
        <w:t>10 июня 1978 года в столице Кении, городе Найроби, была одобрена Международная конвенция о взаимном административном содействии в целях предотвращения, расследования и устранения таможенных правонарушений. Созданная под руководством Всемирной торговой организации, эта конвенция задает основные принципы для организации сотрудничества между таможенными органами в области обеспечения правопорядка. Документ состоит из вводной части, шести разделов и дополнительных приложений.</w:t>
      </w:r>
    </w:p>
    <w:p w14:paraId="60CB131D" w14:textId="77777777" w:rsidR="00BB5BF1" w:rsidRPr="000D3C02" w:rsidRDefault="00BB5BF1" w:rsidP="00BB5BF1">
      <w:pPr>
        <w:ind w:firstLine="720"/>
        <w:jc w:val="both"/>
        <w:rPr>
          <w:rFonts w:ascii="Times New Roman" w:hAnsi="Times New Roman"/>
          <w:sz w:val="22"/>
          <w:szCs w:val="22"/>
        </w:rPr>
      </w:pPr>
      <w:r w:rsidRPr="000D3C02">
        <w:rPr>
          <w:rFonts w:ascii="Times New Roman" w:hAnsi="Times New Roman"/>
          <w:sz w:val="22"/>
          <w:szCs w:val="22"/>
        </w:rPr>
        <w:t>В первом разделе конвенции происходит интерпретация таможенных терминов, которые используются в тексте. Среди них – "таможенное законодательство", "таможенное правонарушение", "обман таможни", "контрабанда", а также термины, касающиеся импортных и экспортных пошлин и налогов, структура организации, включая "лицо", "совет" и "постоянный технический комитет", а также "ратификация". </w:t>
      </w:r>
    </w:p>
    <w:p w14:paraId="69A91C38" w14:textId="0CDAFA03" w:rsidR="00BB5BF1" w:rsidRPr="000D3C02" w:rsidRDefault="00BB5BF1" w:rsidP="00BB5BF1">
      <w:pPr>
        <w:ind w:firstLine="720"/>
        <w:jc w:val="both"/>
        <w:rPr>
          <w:rFonts w:ascii="Times New Roman" w:hAnsi="Times New Roman"/>
          <w:sz w:val="22"/>
          <w:szCs w:val="22"/>
        </w:rPr>
      </w:pPr>
      <w:r w:rsidRPr="000D3C02">
        <w:rPr>
          <w:rFonts w:ascii="Times New Roman" w:hAnsi="Times New Roman"/>
          <w:sz w:val="22"/>
          <w:szCs w:val="22"/>
        </w:rPr>
        <w:t>Например, в пункте "с" первой статьи термин "таможенное правонарушение" определяется как любой акт, который противоречит таможенному законодательству или является попыткой такого противоречия. Таможенные правонарушения делятся на преступления и проступки в зависимости от их серьезности и влияния на общественный порядок. "Контрабанда", как одна из форм таможенных правонарушений, описывается в пункте "е" первой статьи как любое скрытое перемещение товаров через границу, направленное на обход таможенного контроля. Любые незаконные действия по перевозке товаров через границу, нацеленные на введение в заблуждение таможенных органов, квалифицируются как контрабанда.</w:t>
      </w:r>
    </w:p>
    <w:p w14:paraId="1E46D89B" w14:textId="77777777" w:rsidR="00BB5BF1" w:rsidRPr="000D3C02" w:rsidRDefault="00BB5BF1" w:rsidP="00BB5BF1">
      <w:pPr>
        <w:ind w:firstLine="720"/>
        <w:jc w:val="both"/>
        <w:rPr>
          <w:rFonts w:ascii="Times New Roman" w:hAnsi="Times New Roman"/>
          <w:sz w:val="22"/>
          <w:szCs w:val="22"/>
        </w:rPr>
      </w:pPr>
      <w:r w:rsidRPr="000D3C02">
        <w:rPr>
          <w:rFonts w:ascii="Times New Roman" w:hAnsi="Times New Roman"/>
          <w:sz w:val="22"/>
          <w:szCs w:val="22"/>
        </w:rPr>
        <w:t>В контексте регулирования взаимодействия государственных структур в сфере правопорядка таможенных служб, двусторонние соглашения дополняют и уточняют условия, установленные в многосторонних таможенных конвенциях. Они усиливают эффективность решения задач, стоящих перед таможенными органами, включая борьбу с нарушениями в этой сфере.</w:t>
      </w:r>
    </w:p>
    <w:p w14:paraId="1EF079DE" w14:textId="77777777" w:rsidR="00BB5BF1" w:rsidRPr="000D3C02" w:rsidRDefault="00BB5BF1" w:rsidP="00BB5BF1">
      <w:pPr>
        <w:ind w:firstLine="720"/>
        <w:jc w:val="both"/>
        <w:rPr>
          <w:rFonts w:ascii="Times New Roman" w:hAnsi="Times New Roman"/>
          <w:sz w:val="22"/>
          <w:szCs w:val="22"/>
        </w:rPr>
      </w:pPr>
      <w:r w:rsidRPr="000D3C02">
        <w:rPr>
          <w:rFonts w:ascii="Times New Roman" w:hAnsi="Times New Roman"/>
          <w:sz w:val="22"/>
          <w:szCs w:val="22"/>
        </w:rPr>
        <w:t>РК, например, реализовала серию двусторонних договоренностей в таможенной области с рядом стран, среди которых Великобритания, Дания, Швеция, Норвегия, Финляндия, Литва, Чехия, Словакия, Польша, Болгария, Германия, США, Китай, Монголия, Южная Корея, бывшая Югославия, Индия, Израиль, а также государства СНГ. Эти соглашения определяют конкретные аспекты, формы и механизмы сотрудничества, а также структуру их осуществления.</w:t>
      </w:r>
    </w:p>
    <w:p w14:paraId="0A7FFF09" w14:textId="77777777" w:rsidR="00BB5BF1" w:rsidRPr="000D3C02" w:rsidRDefault="00BB5BF1" w:rsidP="00BB5BF1">
      <w:pPr>
        <w:ind w:firstLine="720"/>
        <w:jc w:val="both"/>
        <w:rPr>
          <w:rFonts w:ascii="Times New Roman" w:hAnsi="Times New Roman"/>
          <w:sz w:val="22"/>
          <w:szCs w:val="22"/>
        </w:rPr>
      </w:pPr>
      <w:r w:rsidRPr="000D3C02">
        <w:rPr>
          <w:rFonts w:ascii="Times New Roman" w:hAnsi="Times New Roman"/>
          <w:sz w:val="22"/>
          <w:szCs w:val="22"/>
        </w:rPr>
        <w:t>Тексты этих соглашений обычно содержат разделы, охватывающие определение ключевых терминов, сферу действия договора, методы сотрудничества и взаимопомощи, процедуры расследования, контролируемые поставки, структуру и содержание запросов, политику конфиденциальности, использование полученной информации, исключения из взаимных обязательств, вопросы финансирования, порядок исполнения договорных обязательств, географическую область действия договора, возможность его дополнения и изменения, процесс ратификации, условия вступления в силу и прекращения его действия.</w:t>
      </w:r>
    </w:p>
    <w:p w14:paraId="6B67B763" w14:textId="4611C6FF" w:rsidR="00BB5BF1" w:rsidRPr="000D3C02" w:rsidRDefault="00BB5BF1" w:rsidP="00BB5BF1">
      <w:pPr>
        <w:ind w:firstLine="720"/>
        <w:jc w:val="both"/>
        <w:rPr>
          <w:rFonts w:ascii="Times New Roman" w:hAnsi="Times New Roman"/>
          <w:sz w:val="22"/>
          <w:szCs w:val="22"/>
        </w:rPr>
      </w:pPr>
      <w:r w:rsidRPr="000D3C02">
        <w:rPr>
          <w:rFonts w:ascii="Times New Roman" w:hAnsi="Times New Roman"/>
          <w:sz w:val="22"/>
          <w:szCs w:val="22"/>
        </w:rPr>
        <w:t>Эти международные договоренности подчеркивают важность кооперации между таможенными службами разных стран, предоставляя структурированный и координированный подход к обмену информацией и взаимодействию. Они способствуют формированию более сильной, скоординированной системы для борьбы с таможенными нарушениями, укрепляя правопорядок и безопасность на глобальном уровне.</w:t>
      </w:r>
    </w:p>
    <w:p w14:paraId="119B3063" w14:textId="59010DCF" w:rsidR="00AB7240" w:rsidRPr="000D3C02" w:rsidRDefault="00AB7240" w:rsidP="00AB7240">
      <w:pPr>
        <w:ind w:firstLine="720"/>
        <w:jc w:val="both"/>
        <w:rPr>
          <w:rFonts w:ascii="Times New Roman" w:hAnsi="Times New Roman"/>
          <w:sz w:val="22"/>
          <w:szCs w:val="22"/>
        </w:rPr>
      </w:pPr>
      <w:r w:rsidRPr="000D3C02">
        <w:rPr>
          <w:rFonts w:ascii="Times New Roman" w:hAnsi="Times New Roman"/>
          <w:sz w:val="22"/>
          <w:szCs w:val="22"/>
        </w:rPr>
        <w:t xml:space="preserve">За последние пять лет, Казахстан активно занимался укреплением международного взаимодействия, подписывая более тридцати договоров с различными государствами. Эти документы охватывают широкий спектр проблем, включая экономическую контрабанду, таможенные нарушения, а также незаконный оборот оружия и наркотиков. Ключевыми партнерами в этих инициативах стали Таджикистан, Азербайджан, Армения и Иран. В то же время, Казахстан также укрепляет связи с другими государствами, такими как страны СНГ, Болгария, Румыния, Литва, Чехия и Венгрия, фокусируясь на сотрудничестве в борьбе с организованной преступностью и незаконным распространением наркотических средств. Хотя в названиях некоторых из этих договоров не упоминается прямо о борьбе с экономической контрабандой, </w:t>
      </w:r>
      <w:proofErr w:type="gramStart"/>
      <w:r w:rsidRPr="000D3C02">
        <w:rPr>
          <w:rFonts w:ascii="Times New Roman" w:hAnsi="Times New Roman"/>
          <w:sz w:val="22"/>
          <w:szCs w:val="22"/>
        </w:rPr>
        <w:t>они несомненно</w:t>
      </w:r>
      <w:proofErr w:type="gramEnd"/>
      <w:r w:rsidRPr="000D3C02">
        <w:rPr>
          <w:rFonts w:ascii="Times New Roman" w:hAnsi="Times New Roman"/>
          <w:sz w:val="22"/>
          <w:szCs w:val="22"/>
        </w:rPr>
        <w:t xml:space="preserve"> включают меры по её предотвращению. Важность этих международных договоров, особенно в сфере таможенного сотрудничества, трудно переоценить, поскольку они направлены на совместное противодействие экономическим преступлениям и контрабанде.</w:t>
      </w:r>
    </w:p>
    <w:p w14:paraId="10F470AC" w14:textId="27C97D75" w:rsidR="00C1507F" w:rsidRPr="000D3C02" w:rsidRDefault="00C1507F" w:rsidP="00C1507F">
      <w:pPr>
        <w:ind w:firstLine="720"/>
        <w:jc w:val="both"/>
        <w:rPr>
          <w:rFonts w:ascii="Times New Roman" w:hAnsi="Times New Roman"/>
          <w:sz w:val="22"/>
          <w:szCs w:val="22"/>
        </w:rPr>
      </w:pPr>
    </w:p>
    <w:p w14:paraId="36B2BDA3" w14:textId="77777777" w:rsidR="00C1507F" w:rsidRPr="000D3C02" w:rsidRDefault="00C1507F" w:rsidP="00AB7240">
      <w:pPr>
        <w:ind w:firstLine="720"/>
        <w:jc w:val="both"/>
        <w:rPr>
          <w:rFonts w:ascii="Times New Roman" w:hAnsi="Times New Roman"/>
          <w:sz w:val="22"/>
          <w:szCs w:val="22"/>
        </w:rPr>
      </w:pPr>
    </w:p>
    <w:p w14:paraId="187BA873" w14:textId="77777777" w:rsidR="00AB7240" w:rsidRPr="000D3C02" w:rsidRDefault="00AB7240" w:rsidP="00AB7240">
      <w:pPr>
        <w:ind w:firstLine="720"/>
        <w:jc w:val="both"/>
        <w:rPr>
          <w:rFonts w:ascii="Times New Roman" w:hAnsi="Times New Roman"/>
          <w:sz w:val="22"/>
          <w:szCs w:val="22"/>
        </w:rPr>
      </w:pPr>
    </w:p>
    <w:p w14:paraId="330BEDFE" w14:textId="77777777" w:rsidR="00AB7240" w:rsidRPr="000D3C02" w:rsidRDefault="00AB7240" w:rsidP="00BB5BF1">
      <w:pPr>
        <w:ind w:firstLine="720"/>
        <w:jc w:val="both"/>
        <w:rPr>
          <w:rFonts w:ascii="Times New Roman" w:hAnsi="Times New Roman"/>
          <w:sz w:val="22"/>
          <w:szCs w:val="22"/>
        </w:rPr>
      </w:pPr>
    </w:p>
    <w:p w14:paraId="47B60EBF" w14:textId="77777777" w:rsidR="00BB5BF1" w:rsidRPr="000D3C02" w:rsidRDefault="00BB5BF1" w:rsidP="00BB5BF1">
      <w:pPr>
        <w:ind w:firstLine="720"/>
        <w:jc w:val="both"/>
        <w:rPr>
          <w:rFonts w:ascii="Times New Roman" w:hAnsi="Times New Roman"/>
          <w:sz w:val="22"/>
          <w:szCs w:val="22"/>
        </w:rPr>
      </w:pPr>
    </w:p>
    <w:p w14:paraId="5C6309DA" w14:textId="77777777" w:rsidR="00BB5BF1" w:rsidRPr="000D3C02" w:rsidRDefault="00BB5BF1" w:rsidP="007A6297">
      <w:pPr>
        <w:ind w:firstLine="720"/>
        <w:jc w:val="both"/>
        <w:rPr>
          <w:rFonts w:ascii="Times New Roman" w:hAnsi="Times New Roman"/>
          <w:sz w:val="22"/>
          <w:szCs w:val="22"/>
        </w:rPr>
      </w:pPr>
    </w:p>
    <w:p w14:paraId="3D885723" w14:textId="77777777" w:rsidR="007A6297" w:rsidRPr="000D3C02" w:rsidRDefault="007A6297" w:rsidP="00945AED">
      <w:pPr>
        <w:ind w:firstLine="720"/>
        <w:jc w:val="both"/>
        <w:rPr>
          <w:rFonts w:ascii="Times New Roman" w:hAnsi="Times New Roman"/>
          <w:sz w:val="22"/>
          <w:szCs w:val="22"/>
        </w:rPr>
      </w:pPr>
    </w:p>
    <w:p w14:paraId="706C018D" w14:textId="77777777" w:rsidR="00945AED" w:rsidRPr="000D3C02" w:rsidRDefault="00945AED" w:rsidP="00AF282B">
      <w:pPr>
        <w:ind w:firstLine="720"/>
        <w:jc w:val="both"/>
        <w:rPr>
          <w:rFonts w:ascii="Times New Roman" w:hAnsi="Times New Roman"/>
          <w:sz w:val="22"/>
          <w:szCs w:val="22"/>
        </w:rPr>
      </w:pPr>
    </w:p>
    <w:p w14:paraId="186766DC" w14:textId="77777777" w:rsidR="00AF282B" w:rsidRPr="000D3C02" w:rsidRDefault="00AF282B" w:rsidP="00A87DA3">
      <w:pPr>
        <w:ind w:firstLine="720"/>
        <w:jc w:val="both"/>
        <w:rPr>
          <w:rFonts w:ascii="Times New Roman" w:hAnsi="Times New Roman"/>
          <w:sz w:val="22"/>
          <w:szCs w:val="22"/>
        </w:rPr>
      </w:pPr>
    </w:p>
    <w:p w14:paraId="457AF061" w14:textId="77777777" w:rsidR="00A87DA3" w:rsidRPr="000D3C02" w:rsidRDefault="00A87DA3" w:rsidP="000036D6">
      <w:pPr>
        <w:ind w:firstLine="720"/>
        <w:jc w:val="both"/>
        <w:rPr>
          <w:rFonts w:ascii="Times New Roman" w:hAnsi="Times New Roman"/>
          <w:sz w:val="22"/>
          <w:szCs w:val="22"/>
        </w:rPr>
      </w:pPr>
    </w:p>
    <w:p w14:paraId="3C6F3C31" w14:textId="77777777" w:rsidR="000036D6" w:rsidRPr="000D3C02" w:rsidRDefault="000036D6" w:rsidP="000036D6">
      <w:pPr>
        <w:ind w:firstLine="720"/>
        <w:jc w:val="both"/>
        <w:rPr>
          <w:rFonts w:ascii="Times New Roman" w:hAnsi="Times New Roman"/>
          <w:sz w:val="22"/>
          <w:szCs w:val="22"/>
        </w:rPr>
      </w:pPr>
    </w:p>
    <w:p w14:paraId="45FD63B1" w14:textId="77777777" w:rsidR="000036D6" w:rsidRPr="000D3C02" w:rsidRDefault="000036D6" w:rsidP="003F4476">
      <w:pPr>
        <w:ind w:firstLine="720"/>
        <w:jc w:val="both"/>
        <w:rPr>
          <w:rFonts w:ascii="Times New Roman" w:hAnsi="Times New Roman"/>
          <w:sz w:val="22"/>
          <w:szCs w:val="22"/>
        </w:rPr>
      </w:pPr>
    </w:p>
    <w:p w14:paraId="6702F5F0" w14:textId="77777777" w:rsidR="003F4476" w:rsidRPr="000D3C02" w:rsidRDefault="003F4476" w:rsidP="00F409A9">
      <w:pPr>
        <w:ind w:firstLine="720"/>
        <w:jc w:val="both"/>
        <w:rPr>
          <w:rFonts w:ascii="Times New Roman" w:hAnsi="Times New Roman"/>
          <w:sz w:val="22"/>
          <w:szCs w:val="22"/>
        </w:rPr>
      </w:pPr>
    </w:p>
    <w:p w14:paraId="0F3A65E2" w14:textId="77777777" w:rsidR="00F409A9" w:rsidRPr="000D3C02" w:rsidRDefault="00F409A9" w:rsidP="00F409A9">
      <w:pPr>
        <w:ind w:firstLine="720"/>
        <w:jc w:val="both"/>
        <w:rPr>
          <w:rFonts w:ascii="Times New Roman" w:hAnsi="Times New Roman"/>
          <w:sz w:val="22"/>
          <w:szCs w:val="22"/>
          <w:lang w:val="kk-KZ"/>
        </w:rPr>
      </w:pPr>
    </w:p>
    <w:p w14:paraId="06DF60FD" w14:textId="425F6549" w:rsidR="00445810" w:rsidRPr="000D3C02" w:rsidRDefault="00445810" w:rsidP="00F409A9">
      <w:pPr>
        <w:ind w:firstLine="708"/>
        <w:jc w:val="both"/>
        <w:rPr>
          <w:rFonts w:ascii="Times New Roman" w:hAnsi="Times New Roman"/>
          <w:b/>
          <w:bCs/>
          <w:sz w:val="22"/>
          <w:szCs w:val="22"/>
        </w:rPr>
      </w:pPr>
      <w:r w:rsidRPr="000D3C02">
        <w:rPr>
          <w:rFonts w:ascii="Times New Roman" w:hAnsi="Times New Roman"/>
          <w:b/>
          <w:bCs/>
          <w:sz w:val="22"/>
          <w:szCs w:val="22"/>
        </w:rPr>
        <w:br w:type="page"/>
      </w:r>
    </w:p>
    <w:p w14:paraId="239379A4" w14:textId="17D5F9DD" w:rsidR="00132FCE" w:rsidRPr="000D3C02" w:rsidRDefault="00132FCE" w:rsidP="00F24E1D">
      <w:pPr>
        <w:pStyle w:val="2"/>
        <w:rPr>
          <w:rFonts w:ascii="Times New Roman" w:hAnsi="Times New Roman" w:cs="Times New Roman"/>
          <w:b/>
          <w:bCs/>
          <w:color w:val="auto"/>
          <w:sz w:val="22"/>
          <w:szCs w:val="22"/>
        </w:rPr>
      </w:pPr>
      <w:bookmarkStart w:id="4" w:name="_Toc158105822"/>
      <w:r w:rsidRPr="000D3C02">
        <w:rPr>
          <w:rFonts w:ascii="Times New Roman" w:hAnsi="Times New Roman" w:cs="Times New Roman"/>
          <w:b/>
          <w:bCs/>
          <w:color w:val="auto"/>
          <w:sz w:val="22"/>
          <w:szCs w:val="22"/>
        </w:rPr>
        <w:lastRenderedPageBreak/>
        <w:t>1.3. Международные сотрудничество и методы противодействия контрабанде</w:t>
      </w:r>
      <w:bookmarkEnd w:id="4"/>
    </w:p>
    <w:p w14:paraId="29D9DF25" w14:textId="77777777" w:rsidR="00C1507F" w:rsidRPr="000D3C02" w:rsidRDefault="00C1507F" w:rsidP="00C1507F">
      <w:pPr>
        <w:ind w:firstLine="720"/>
        <w:jc w:val="both"/>
        <w:rPr>
          <w:rFonts w:ascii="Times New Roman" w:hAnsi="Times New Roman"/>
          <w:sz w:val="22"/>
          <w:szCs w:val="22"/>
        </w:rPr>
      </w:pPr>
      <w:r w:rsidRPr="000D3C02">
        <w:rPr>
          <w:rFonts w:ascii="Times New Roman" w:hAnsi="Times New Roman"/>
          <w:sz w:val="22"/>
          <w:szCs w:val="22"/>
        </w:rPr>
        <w:t>Формирование международного взаимодействия в борьбе против контрабанды укореняется в разнообразных правовых документах и актах. Эти акты включают как международные договоры и соглашения, так и национальные законодательные нормы каждого государства, в результате чего создается комплексная и целостная правовая система.</w:t>
      </w:r>
    </w:p>
    <w:p w14:paraId="26525015" w14:textId="77777777" w:rsidR="00C1507F" w:rsidRPr="000D3C02" w:rsidRDefault="00C1507F" w:rsidP="00C1507F">
      <w:pPr>
        <w:ind w:firstLine="720"/>
        <w:jc w:val="both"/>
        <w:rPr>
          <w:rFonts w:ascii="Times New Roman" w:hAnsi="Times New Roman"/>
          <w:sz w:val="22"/>
          <w:szCs w:val="22"/>
        </w:rPr>
      </w:pPr>
      <w:r w:rsidRPr="000D3C02">
        <w:rPr>
          <w:rFonts w:ascii="Times New Roman" w:hAnsi="Times New Roman"/>
          <w:sz w:val="22"/>
          <w:szCs w:val="22"/>
        </w:rPr>
        <w:t>Комплекс всех юридических документов, связанных с борьбой против контрабанды, лежит в основе государственного сотрудничества. Он направлен на укрепление взаимосвязи между универсально признанными принципами международного права и конкретными нормами национального законодательства. Это взаимодействие влияет на эффективность работы государственных институтов и правоохранительных органов, активно борющихся с правонарушениями, связанными с контрабандой.</w:t>
      </w:r>
    </w:p>
    <w:p w14:paraId="3ED6ED9A" w14:textId="77777777" w:rsidR="00C1507F" w:rsidRPr="000D3C02" w:rsidRDefault="00C1507F" w:rsidP="00C1507F">
      <w:pPr>
        <w:ind w:firstLine="720"/>
        <w:jc w:val="both"/>
        <w:rPr>
          <w:rFonts w:ascii="Times New Roman" w:hAnsi="Times New Roman"/>
          <w:sz w:val="22"/>
          <w:szCs w:val="22"/>
        </w:rPr>
      </w:pPr>
      <w:r w:rsidRPr="000D3C02">
        <w:rPr>
          <w:rFonts w:ascii="Times New Roman" w:hAnsi="Times New Roman"/>
          <w:sz w:val="22"/>
          <w:szCs w:val="22"/>
        </w:rPr>
        <w:t>Международные правовые нормы в области сотрудничества против контрабанды формируются на нескольких уровнях: глобальном, региональном и двустороннем. На глобальном уровне принимаются международные договоры, акцентирующие внимание на общей проблеме контрабанды и подчеркивающие необходимость борьбы с соответствующими правонарушениями. Они также могут устанавливать общие правила для импорта и экспорта товаров, нарушение которых может рассматриваться как контрабанда. На региональном уровне договоры заключаются в рамках отдельных регионов или между группами государств, имеющих тесные связи. В дополнение к глобальным и региональным соглашениям, страны заключают двусторонние договоры, которые детализируют межгосударственные отношения в этой сфере и расширяют положения глобальных договоров.</w:t>
      </w:r>
    </w:p>
    <w:p w14:paraId="5665FAB8" w14:textId="77777777" w:rsidR="00C1507F" w:rsidRPr="000D3C02" w:rsidRDefault="00C1507F" w:rsidP="00C1507F">
      <w:pPr>
        <w:ind w:firstLine="720"/>
        <w:jc w:val="both"/>
        <w:rPr>
          <w:rFonts w:ascii="Times New Roman" w:hAnsi="Times New Roman"/>
          <w:sz w:val="22"/>
          <w:szCs w:val="22"/>
        </w:rPr>
      </w:pPr>
      <w:r w:rsidRPr="000D3C02">
        <w:rPr>
          <w:rFonts w:ascii="Times New Roman" w:hAnsi="Times New Roman"/>
          <w:sz w:val="22"/>
          <w:szCs w:val="22"/>
        </w:rPr>
        <w:t>Целью двусторонних договоров является воздействие на международные отношения в сфере борьбы против контрабанды, удовлетворяя как национальные, так и международные интересы. В настоящее время не существует единого международного договора, который бы четко определял "контрабанду" и классифицировал действия, относящиеся к ней.</w:t>
      </w:r>
    </w:p>
    <w:p w14:paraId="21505384" w14:textId="77777777" w:rsidR="00C1507F" w:rsidRPr="000D3C02" w:rsidRDefault="00C1507F" w:rsidP="00C1507F">
      <w:pPr>
        <w:ind w:firstLine="720"/>
        <w:jc w:val="both"/>
        <w:rPr>
          <w:rFonts w:ascii="Times New Roman" w:hAnsi="Times New Roman"/>
          <w:sz w:val="22"/>
          <w:szCs w:val="22"/>
        </w:rPr>
      </w:pPr>
      <w:r w:rsidRPr="000D3C02">
        <w:rPr>
          <w:rFonts w:ascii="Times New Roman" w:hAnsi="Times New Roman"/>
          <w:sz w:val="22"/>
          <w:szCs w:val="22"/>
        </w:rPr>
        <w:t>Борьба с нарушениями, связанными с незаконным перемещением объектов через границы, на уровне национального законодательства включает в себя комплекс мер, применяемых большинством государств. Эти меры делятся на несколько категорий: административно-правовые, уголовно-правовые и оперативно-розыскные. В административной сфере основные действия заключаются в установлении национальных режимов, препятствующих нелегальной транспортировке, включая таможенные, пограничные и миграционные меры, особенно в случаях, когда речь идет о перемещении людей как объектов контрабанды. Кроме того, важным аспектом является лицензирование деятельности по ввозу и вывозу определенных категорий предметов, а также создание органов, наделенных полномочиями по борьбе с контрабандой. В этом контексте также устанавливается административная ответственность за соответствующие нарушения, если они подпадают под административные правонарушения согласно национальному законодательству.</w:t>
      </w:r>
    </w:p>
    <w:p w14:paraId="21A0AD4C" w14:textId="77777777" w:rsidR="00C1507F" w:rsidRPr="000D3C02" w:rsidRDefault="00C1507F" w:rsidP="00C1507F">
      <w:pPr>
        <w:ind w:firstLine="720"/>
        <w:jc w:val="both"/>
        <w:rPr>
          <w:rFonts w:ascii="Times New Roman" w:hAnsi="Times New Roman"/>
          <w:sz w:val="22"/>
          <w:szCs w:val="22"/>
        </w:rPr>
      </w:pPr>
      <w:r w:rsidRPr="000D3C02">
        <w:rPr>
          <w:rFonts w:ascii="Times New Roman" w:hAnsi="Times New Roman"/>
          <w:sz w:val="22"/>
          <w:szCs w:val="22"/>
        </w:rPr>
        <w:t>В рамках административного пресечения осуществляется привлечение к ответственности за нарушения, связанные с контрабандой, а также конфискация незаконно перемещенных объектов в пользу государства. Уголовно-правовые меры включают в себя назначение уголовной ответственности за действия, классифицируемые как преступления согласно национальным законам, привлечение виновных к уголовной ответственности и конфискацию незаконно перемещенных объектов.</w:t>
      </w:r>
    </w:p>
    <w:p w14:paraId="2EE3C506" w14:textId="77777777" w:rsidR="000525A6" w:rsidRPr="000D3C02" w:rsidRDefault="00C1507F" w:rsidP="00C1507F">
      <w:pPr>
        <w:ind w:firstLine="708"/>
        <w:jc w:val="both"/>
        <w:rPr>
          <w:rFonts w:ascii="Times New Roman" w:hAnsi="Times New Roman"/>
          <w:sz w:val="22"/>
          <w:szCs w:val="22"/>
        </w:rPr>
      </w:pPr>
      <w:r w:rsidRPr="000D3C02">
        <w:rPr>
          <w:rFonts w:ascii="Times New Roman" w:hAnsi="Times New Roman"/>
          <w:sz w:val="22"/>
          <w:szCs w:val="22"/>
        </w:rPr>
        <w:t>Эти меры формируют многогранный подход к проблеме контрабанды, обеспечивая скоординированное взаимодействие правоохранительных органов, контрольных структур и судебной системы. Это способствует созданию действенной системы противодействия контрабанде, учитывающей национальные законодательные особенности и международные стандарты каждого государства.</w:t>
      </w:r>
    </w:p>
    <w:p w14:paraId="6D2052D3" w14:textId="77777777" w:rsidR="000525A6" w:rsidRPr="000D3C02" w:rsidRDefault="000525A6" w:rsidP="000525A6">
      <w:pPr>
        <w:ind w:firstLine="720"/>
        <w:jc w:val="both"/>
        <w:rPr>
          <w:rFonts w:ascii="Times New Roman" w:hAnsi="Times New Roman"/>
          <w:sz w:val="22"/>
          <w:szCs w:val="22"/>
        </w:rPr>
      </w:pPr>
      <w:r w:rsidRPr="000D3C02">
        <w:rPr>
          <w:rFonts w:ascii="Times New Roman" w:hAnsi="Times New Roman"/>
          <w:sz w:val="22"/>
          <w:szCs w:val="22"/>
        </w:rPr>
        <w:t>Для борьбы с преступлениями, связанными с незаконным пересечением границ товаров, применяется совокупность мер, интегрирующих административно-правовые, уголовно-правовые и оперативно-розыскные подходы. В контексте оперативно-розыскной деятельности осуществляются действия, такие как организация подставных закупок, выполнение скрытых оперативных проверок, контроль за доставкой, а также наблюдение за телефонной связью в рамках стратегии предотвращения и прекращения преступлений, связанных с контрабандой. Эти меры проводятся как в открытой, так и в скрытой форме. В дополнение к этому важно упомянуть о сотрудничестве с индивидуумами, желающими помочь в борьбе против контрабанды, и проникновении в преступные группировки, занимающиеся подобной деятельностью.</w:t>
      </w:r>
    </w:p>
    <w:p w14:paraId="0C165CA5" w14:textId="2B724ED4" w:rsidR="000525A6" w:rsidRPr="000D3C02" w:rsidRDefault="000525A6" w:rsidP="000525A6">
      <w:pPr>
        <w:ind w:firstLine="720"/>
        <w:jc w:val="both"/>
        <w:rPr>
          <w:rFonts w:ascii="Times New Roman" w:hAnsi="Times New Roman"/>
          <w:sz w:val="22"/>
          <w:szCs w:val="22"/>
        </w:rPr>
      </w:pPr>
      <w:r w:rsidRPr="000D3C02">
        <w:rPr>
          <w:rFonts w:ascii="Times New Roman" w:hAnsi="Times New Roman"/>
          <w:sz w:val="22"/>
          <w:szCs w:val="22"/>
        </w:rPr>
        <w:t xml:space="preserve">На международном уровне к мерам противодействия контрабанде относится обмен информацией и документацией между странами для предупреждения и прекращения нелегальной торговли. Также организуется совместная работа правоохранительных органов разных стран для контроля за перемещением грузов, транспортных средств, багажа и почтовых отправлений через границы. Важной </w:t>
      </w:r>
      <w:r w:rsidRPr="000D3C02">
        <w:rPr>
          <w:rFonts w:ascii="Times New Roman" w:hAnsi="Times New Roman"/>
          <w:sz w:val="22"/>
          <w:szCs w:val="22"/>
        </w:rPr>
        <w:lastRenderedPageBreak/>
        <w:t>составляющей является совместная оперативно-розыскная работа для выявления и пресечения правонарушений, связанных с контрабандой. Обмен опытом и законодательной практикой, а также совместное разработка международных правовых актов в этой области играют ключевую роль. Взаимодействие также включает обмен специализированными техническими средствами для выявления и пресечения правонарушений, а также сотрудничество в области обучения и повышения квалификации сотрудников, задействованных в борьбе с контрабандой, в соответствии с международными соглашениями.</w:t>
      </w:r>
    </w:p>
    <w:p w14:paraId="2BA448DA" w14:textId="77777777" w:rsidR="000525A6" w:rsidRPr="000D3C02" w:rsidRDefault="000525A6" w:rsidP="000525A6">
      <w:pPr>
        <w:ind w:firstLine="720"/>
        <w:jc w:val="both"/>
        <w:rPr>
          <w:rFonts w:ascii="Times New Roman" w:hAnsi="Times New Roman"/>
          <w:sz w:val="22"/>
          <w:szCs w:val="22"/>
        </w:rPr>
      </w:pPr>
      <w:r w:rsidRPr="000D3C02">
        <w:rPr>
          <w:rFonts w:ascii="Times New Roman" w:hAnsi="Times New Roman"/>
          <w:sz w:val="22"/>
          <w:szCs w:val="22"/>
        </w:rPr>
        <w:t>В центре международных усилий по противодействию нелегальному перемещению товаров через границы стоят государства, поскольку именно они непосредственно страдают от преступлений, связанных с контрабандой. Для борьбы с этой проблематикой страны активно задействуют специализированные уполномоченные ведомства, деятельность которых регулируется национальными законами. Задачи этих органов разнообразны и охватывают широкий спектр деятельности, в том числе защиту государственных интересов в различных областях. </w:t>
      </w:r>
    </w:p>
    <w:p w14:paraId="588BABAF" w14:textId="77777777" w:rsidR="000525A6" w:rsidRPr="000D3C02" w:rsidRDefault="000525A6" w:rsidP="000525A6">
      <w:pPr>
        <w:ind w:firstLine="720"/>
        <w:jc w:val="both"/>
        <w:rPr>
          <w:rFonts w:ascii="Times New Roman" w:hAnsi="Times New Roman"/>
          <w:sz w:val="22"/>
          <w:szCs w:val="22"/>
        </w:rPr>
      </w:pPr>
      <w:r w:rsidRPr="000D3C02">
        <w:rPr>
          <w:rFonts w:ascii="Times New Roman" w:hAnsi="Times New Roman"/>
          <w:sz w:val="22"/>
          <w:szCs w:val="22"/>
        </w:rPr>
        <w:t>Основные функции таможенных органов, как правило, унифицированы и описаны в таможенных кодексах и других внутренних правовых документах стран. К их ключевым задачам относится борьба с правонарушениями, связанными с перемещением товаров, транспортных средств и особых предметов, а также взаимодействие с другими национальными правоохранительными органами и специальными службами. Они также участвуют в создании международных соглашений в области таможенного дела и сотрудничества по борьбе с контрабандой.</w:t>
      </w:r>
    </w:p>
    <w:p w14:paraId="01464646" w14:textId="77777777" w:rsidR="000525A6" w:rsidRPr="000D3C02" w:rsidRDefault="000525A6" w:rsidP="000525A6">
      <w:pPr>
        <w:ind w:firstLine="720"/>
        <w:jc w:val="both"/>
        <w:rPr>
          <w:rFonts w:ascii="Times New Roman" w:hAnsi="Times New Roman"/>
          <w:sz w:val="22"/>
          <w:szCs w:val="22"/>
        </w:rPr>
      </w:pPr>
      <w:r w:rsidRPr="000D3C02">
        <w:rPr>
          <w:rFonts w:ascii="Times New Roman" w:hAnsi="Times New Roman"/>
          <w:sz w:val="22"/>
          <w:szCs w:val="22"/>
        </w:rPr>
        <w:t>Задачи по пресечению контрабанды особых предметов, таких как оружие, боеприпасы, наркотики, психотропные вещества, культурные ценности, редкие животные и растения, возлагаются не только на таможенные ведомства, но и на другие правоохранительные органы и специальные службы. Примерами могут служить КГБ Беларуси и Казахстана, Главное полицейское управление Швеции, Комитет по контролю за наркотиками Мьянмы, МВД Австрии, Министерство общественной безопасности Китая, ФСБ России и МКБ Приднестровья.</w:t>
      </w:r>
    </w:p>
    <w:p w14:paraId="00029BEA" w14:textId="77777777" w:rsidR="000525A6" w:rsidRPr="000D3C02" w:rsidRDefault="000525A6" w:rsidP="000525A6">
      <w:pPr>
        <w:ind w:firstLine="720"/>
        <w:jc w:val="both"/>
        <w:rPr>
          <w:rFonts w:ascii="Times New Roman" w:hAnsi="Times New Roman"/>
          <w:sz w:val="22"/>
          <w:szCs w:val="22"/>
        </w:rPr>
      </w:pPr>
      <w:r w:rsidRPr="000D3C02">
        <w:rPr>
          <w:rFonts w:ascii="Times New Roman" w:hAnsi="Times New Roman"/>
          <w:sz w:val="22"/>
          <w:szCs w:val="22"/>
        </w:rPr>
        <w:t>Для обеспечения эффективности этого механизма сотрудничества он должен постоянно развиваться и адаптироваться к меняющимся методам и объектам контрабанды. Это включает в себя как реакцию на новые способы нелегального перемещения товаров, так и на изменения в самих предметах контрабанды.</w:t>
      </w:r>
    </w:p>
    <w:p w14:paraId="5B46E558" w14:textId="77777777" w:rsidR="000525A6" w:rsidRPr="000D3C02" w:rsidRDefault="000525A6" w:rsidP="000525A6">
      <w:pPr>
        <w:ind w:firstLine="720"/>
        <w:jc w:val="both"/>
        <w:rPr>
          <w:rFonts w:ascii="Times New Roman" w:hAnsi="Times New Roman"/>
          <w:sz w:val="22"/>
          <w:szCs w:val="22"/>
        </w:rPr>
      </w:pPr>
    </w:p>
    <w:p w14:paraId="7122D8B5" w14:textId="7B741202" w:rsidR="00445810" w:rsidRPr="000D3C02" w:rsidRDefault="00445810" w:rsidP="00C1507F">
      <w:pPr>
        <w:ind w:firstLine="708"/>
        <w:jc w:val="both"/>
        <w:rPr>
          <w:rFonts w:ascii="Times New Roman" w:hAnsi="Times New Roman"/>
          <w:b/>
          <w:bCs/>
          <w:sz w:val="22"/>
          <w:szCs w:val="22"/>
        </w:rPr>
      </w:pPr>
      <w:r w:rsidRPr="000D3C02">
        <w:rPr>
          <w:rFonts w:ascii="Times New Roman" w:hAnsi="Times New Roman"/>
          <w:b/>
          <w:bCs/>
          <w:sz w:val="22"/>
          <w:szCs w:val="22"/>
        </w:rPr>
        <w:br w:type="page"/>
      </w:r>
    </w:p>
    <w:p w14:paraId="6BAE3FB9" w14:textId="42988B3F" w:rsidR="00132FCE" w:rsidRPr="000D3C02" w:rsidRDefault="00132FCE" w:rsidP="00F24E1D">
      <w:pPr>
        <w:pStyle w:val="1"/>
        <w:rPr>
          <w:rFonts w:ascii="Times New Roman" w:hAnsi="Times New Roman" w:cs="Times New Roman"/>
          <w:b/>
          <w:bCs/>
          <w:color w:val="auto"/>
          <w:sz w:val="22"/>
          <w:szCs w:val="22"/>
        </w:rPr>
      </w:pPr>
      <w:bookmarkStart w:id="5" w:name="_Toc158105823"/>
      <w:r w:rsidRPr="000D3C02">
        <w:rPr>
          <w:rFonts w:ascii="Times New Roman" w:hAnsi="Times New Roman" w:cs="Times New Roman"/>
          <w:b/>
          <w:bCs/>
          <w:color w:val="auto"/>
          <w:sz w:val="22"/>
          <w:szCs w:val="22"/>
        </w:rPr>
        <w:lastRenderedPageBreak/>
        <w:t>2 РОЛЬ ТАМОЖЕННЫХ ОРГАНОВ КАЗАХСТАНА В БОРЬБЕ С КОНТРАБАНДОЙ</w:t>
      </w:r>
      <w:bookmarkEnd w:id="5"/>
    </w:p>
    <w:p w14:paraId="16CF906C" w14:textId="629CA179" w:rsidR="00132FCE" w:rsidRPr="000D3C02" w:rsidRDefault="00132FCE" w:rsidP="00F24E1D">
      <w:pPr>
        <w:pStyle w:val="2"/>
        <w:rPr>
          <w:rFonts w:ascii="Times New Roman" w:hAnsi="Times New Roman" w:cs="Times New Roman"/>
          <w:b/>
          <w:bCs/>
          <w:color w:val="auto"/>
          <w:sz w:val="22"/>
          <w:szCs w:val="22"/>
        </w:rPr>
      </w:pPr>
      <w:bookmarkStart w:id="6" w:name="_Toc158105824"/>
      <w:r w:rsidRPr="000D3C02">
        <w:rPr>
          <w:rFonts w:ascii="Times New Roman" w:hAnsi="Times New Roman" w:cs="Times New Roman"/>
          <w:b/>
          <w:bCs/>
          <w:color w:val="auto"/>
          <w:sz w:val="22"/>
          <w:szCs w:val="22"/>
        </w:rPr>
        <w:t>2.1. Законодательство Казахстана о контрабанде</w:t>
      </w:r>
      <w:bookmarkEnd w:id="6"/>
    </w:p>
    <w:p w14:paraId="4E37DD02" w14:textId="41A3E7F2" w:rsidR="005E7A12" w:rsidRPr="000D3C02" w:rsidRDefault="005E7A12" w:rsidP="005E7A12">
      <w:pPr>
        <w:ind w:firstLine="720"/>
        <w:jc w:val="both"/>
        <w:rPr>
          <w:rFonts w:ascii="Times New Roman" w:hAnsi="Times New Roman"/>
          <w:sz w:val="22"/>
          <w:szCs w:val="22"/>
        </w:rPr>
      </w:pPr>
      <w:r w:rsidRPr="000D3C02">
        <w:rPr>
          <w:rFonts w:ascii="Times New Roman" w:hAnsi="Times New Roman"/>
          <w:sz w:val="22"/>
          <w:szCs w:val="22"/>
        </w:rPr>
        <w:t>Формирование глобальных экономических альянсов, таких как Таможенный союз, неизбежно приводит к пересмотру и модификации внутренних законодательных рамок участвующих стран. В этом контексте ключевая задача для законодателей стран, присоединяющихся к такой широкомасштабной интеграции, заключается в поддержании идеального равновесия между правилами союза и национальным законодательством. Возникающие при этом диссонансы требуют тщательной проработки, чтобы гарантировать, что выполнение общесоюзных обязательств не будет угрожать суверенным интересам каждой отдельной страны. Так,</w:t>
      </w:r>
      <w:r w:rsidR="00245BB4" w:rsidRPr="000D3C02">
        <w:rPr>
          <w:rFonts w:ascii="Times New Roman" w:hAnsi="Times New Roman"/>
          <w:sz w:val="22"/>
          <w:szCs w:val="22"/>
        </w:rPr>
        <w:t xml:space="preserve"> Республика Казахстан,</w:t>
      </w:r>
      <w:r w:rsidRPr="000D3C02">
        <w:rPr>
          <w:rFonts w:ascii="Times New Roman" w:hAnsi="Times New Roman"/>
          <w:sz w:val="22"/>
          <w:szCs w:val="22"/>
        </w:rPr>
        <w:t xml:space="preserve"> Российская Федерация и Республика Беларусь, вступив в Таможенный союз, столкнулись с необходимостью детализировать уголовно-правовые нормы, особенно в отношении таможенных преступлений, включая контрабанду, учитывая, что многие из них имеют обобщенный характер. Содержание этих норм напрямую зависит от специфики таможенного законодательства, что в условиях существования Таможенного союза требует их аккуратной адаптации.</w:t>
      </w:r>
    </w:p>
    <w:p w14:paraId="50267CFA" w14:textId="7CF5C5B9" w:rsidR="005E7A12" w:rsidRPr="000D3C02" w:rsidRDefault="005E7A12" w:rsidP="005E7A12">
      <w:pPr>
        <w:ind w:firstLine="720"/>
        <w:jc w:val="both"/>
        <w:rPr>
          <w:rFonts w:ascii="Times New Roman" w:hAnsi="Times New Roman"/>
          <w:sz w:val="22"/>
          <w:szCs w:val="22"/>
        </w:rPr>
      </w:pPr>
      <w:r w:rsidRPr="000D3C02">
        <w:rPr>
          <w:rFonts w:ascii="Times New Roman" w:hAnsi="Times New Roman"/>
          <w:sz w:val="22"/>
          <w:szCs w:val="22"/>
        </w:rPr>
        <w:t>Развитие таких альянсов требует от стран-членов не только гармонизации законодательных стандартов, но и создания эффективных механизмов для их реализации и контроля. Это включает в себя развитие совместных образовательных программ, обмен опытом и информацией, создание единых баз данных и информационных систем, а также внедрение новейших технологий в области таможенного контроля. Кроме того, акцентируется внимание на важности обучения и повышения квалификации сотрудников таможенных служб, что подразумевает изучение новых законодательных инициатив и освоение передовых технологий и методов работы. Таким образом, активное взаимодействие и адаптация к изменениям в мировой торговле и трансграничном перемещении товаров становятся ключевыми факторами успешной работы государств, входящих в Таможенный союз.</w:t>
      </w:r>
    </w:p>
    <w:p w14:paraId="725FBF6E" w14:textId="77777777" w:rsidR="005E7A12" w:rsidRPr="000D3C02" w:rsidRDefault="005E7A12" w:rsidP="005E7A12">
      <w:pPr>
        <w:ind w:firstLine="720"/>
        <w:jc w:val="both"/>
        <w:rPr>
          <w:rFonts w:ascii="Times New Roman" w:hAnsi="Times New Roman"/>
          <w:sz w:val="22"/>
          <w:szCs w:val="22"/>
        </w:rPr>
      </w:pPr>
      <w:r w:rsidRPr="000D3C02">
        <w:rPr>
          <w:rFonts w:ascii="Times New Roman" w:hAnsi="Times New Roman"/>
          <w:sz w:val="22"/>
          <w:szCs w:val="22"/>
        </w:rPr>
        <w:t>В текущей динамике международного объединения, особенно в контексте экономических альянсов вроде Таможенного союза, стоит задача гармонизации юридических систем участников, учитывая их уникальные политические и экономические аспекты. Примером такой адаптации является положение Республики Казахстан, где интеграция в Таможенный союз не повлекла значительных изменений в правовом регулировании контрабанды, в отличие от России. В Казахстане акцент делается на поддержание и укрепление экономической и экологической стабильности, что является основополагающим в законотворческой деятельности. </w:t>
      </w:r>
    </w:p>
    <w:p w14:paraId="5E3FC948" w14:textId="6A91D3EB" w:rsidR="005E7A12" w:rsidRPr="000D3C02" w:rsidRDefault="005E7A12" w:rsidP="005E7A12">
      <w:pPr>
        <w:ind w:firstLine="720"/>
        <w:jc w:val="both"/>
        <w:rPr>
          <w:rFonts w:ascii="Times New Roman" w:hAnsi="Times New Roman"/>
          <w:sz w:val="22"/>
          <w:szCs w:val="22"/>
        </w:rPr>
      </w:pPr>
      <w:r w:rsidRPr="000D3C02">
        <w:rPr>
          <w:rFonts w:ascii="Times New Roman" w:hAnsi="Times New Roman"/>
          <w:sz w:val="22"/>
          <w:szCs w:val="22"/>
        </w:rPr>
        <w:t>Эта тематика была актуальна на заседании Высшего Евразийского экономического совета 2</w:t>
      </w:r>
      <w:r w:rsidR="003A6A13" w:rsidRPr="000D3C02">
        <w:rPr>
          <w:rFonts w:ascii="Times New Roman" w:hAnsi="Times New Roman"/>
          <w:sz w:val="22"/>
          <w:szCs w:val="22"/>
        </w:rPr>
        <w:t>0</w:t>
      </w:r>
      <w:r w:rsidRPr="000D3C02">
        <w:rPr>
          <w:rFonts w:ascii="Times New Roman" w:hAnsi="Times New Roman"/>
          <w:sz w:val="22"/>
          <w:szCs w:val="22"/>
        </w:rPr>
        <w:t xml:space="preserve"> декабря 201</w:t>
      </w:r>
      <w:r w:rsidR="003A6A13" w:rsidRPr="000D3C02">
        <w:rPr>
          <w:rFonts w:ascii="Times New Roman" w:hAnsi="Times New Roman"/>
          <w:sz w:val="22"/>
          <w:szCs w:val="22"/>
        </w:rPr>
        <w:t>2</w:t>
      </w:r>
      <w:r w:rsidRPr="000D3C02">
        <w:rPr>
          <w:rFonts w:ascii="Times New Roman" w:hAnsi="Times New Roman"/>
          <w:sz w:val="22"/>
          <w:szCs w:val="22"/>
        </w:rPr>
        <w:t xml:space="preserve"> года, где обсуждались вопросы формирования Евразийского экономического союза. Нурсултан Назарбаев, выступая на мероприятии, выразил решительное несогласие с включением в договор аспектов, превышающих рамки экономической интеграции, таких как вопросы безопасности границ, оборонной и миграционной политики, научных исследований, подчеркнув недопустимость политизации союза.</w:t>
      </w:r>
    </w:p>
    <w:p w14:paraId="5019C5C4" w14:textId="4ADFFA5C" w:rsidR="005E7A12" w:rsidRPr="000D3C02" w:rsidRDefault="005E7A12" w:rsidP="005E7A12">
      <w:pPr>
        <w:ind w:firstLine="720"/>
        <w:jc w:val="both"/>
        <w:rPr>
          <w:rFonts w:ascii="Times New Roman" w:hAnsi="Times New Roman"/>
          <w:sz w:val="22"/>
          <w:szCs w:val="22"/>
        </w:rPr>
      </w:pPr>
      <w:r w:rsidRPr="000D3C02">
        <w:rPr>
          <w:rFonts w:ascii="Times New Roman" w:hAnsi="Times New Roman"/>
          <w:sz w:val="22"/>
          <w:szCs w:val="22"/>
        </w:rPr>
        <w:t>Ответом на эти вызовы стало утверждение Казахстаном Комплексного плана по борьбе с теневой экономикой на 201</w:t>
      </w:r>
      <w:r w:rsidR="003A6A13" w:rsidRPr="000D3C02">
        <w:rPr>
          <w:rFonts w:ascii="Times New Roman" w:hAnsi="Times New Roman"/>
          <w:sz w:val="22"/>
          <w:szCs w:val="22"/>
        </w:rPr>
        <w:t>3</w:t>
      </w:r>
      <w:r w:rsidRPr="000D3C02">
        <w:rPr>
          <w:rFonts w:ascii="Times New Roman" w:hAnsi="Times New Roman"/>
          <w:sz w:val="22"/>
          <w:szCs w:val="22"/>
        </w:rPr>
        <w:t>-201</w:t>
      </w:r>
      <w:r w:rsidR="003A6A13" w:rsidRPr="000D3C02">
        <w:rPr>
          <w:rFonts w:ascii="Times New Roman" w:hAnsi="Times New Roman"/>
          <w:sz w:val="22"/>
          <w:szCs w:val="22"/>
        </w:rPr>
        <w:t>4</w:t>
      </w:r>
      <w:r w:rsidRPr="000D3C02">
        <w:rPr>
          <w:rFonts w:ascii="Times New Roman" w:hAnsi="Times New Roman"/>
          <w:sz w:val="22"/>
          <w:szCs w:val="22"/>
        </w:rPr>
        <w:t xml:space="preserve"> годы, направленного на создание основ для экономического роста и интеграции экономических субъектов из неформального сектора. Перед разработкой этого документа был проведен анализ криминальной обстановки в стране, выявивший, что основными угрозами для экономики являются контрабанда наркотиков из Киргизии, поддельных товаров из Китая, Киргизии, Индии, стран Ближнего Востока, а также незаконный ввоз стали, табачных изделий, спиртных напитков, нефтепродуктов, некачественных пищевых продуктов и товаров низкого качества. В некоторых случаях доля контрабанды в импорте отдельных видов товаров достигает 4</w:t>
      </w:r>
      <w:r w:rsidR="003A6A13" w:rsidRPr="000D3C02">
        <w:rPr>
          <w:rFonts w:ascii="Times New Roman" w:hAnsi="Times New Roman"/>
          <w:sz w:val="22"/>
          <w:szCs w:val="22"/>
        </w:rPr>
        <w:t>5</w:t>
      </w:r>
      <w:r w:rsidRPr="000D3C02">
        <w:rPr>
          <w:rFonts w:ascii="Times New Roman" w:hAnsi="Times New Roman"/>
          <w:sz w:val="22"/>
          <w:szCs w:val="22"/>
        </w:rPr>
        <w:t>-</w:t>
      </w:r>
      <w:r w:rsidR="003A6A13" w:rsidRPr="000D3C02">
        <w:rPr>
          <w:rFonts w:ascii="Times New Roman" w:hAnsi="Times New Roman"/>
          <w:sz w:val="22"/>
          <w:szCs w:val="22"/>
        </w:rPr>
        <w:t>75</w:t>
      </w:r>
      <w:r w:rsidRPr="000D3C02">
        <w:rPr>
          <w:rFonts w:ascii="Times New Roman" w:hAnsi="Times New Roman"/>
          <w:sz w:val="22"/>
          <w:szCs w:val="22"/>
        </w:rPr>
        <w:t>%. В этом контексте особое внимание уделяется мерам по предотвращению нелегального вывоза капитала за рубеж.</w:t>
      </w:r>
    </w:p>
    <w:p w14:paraId="07C4DEA7" w14:textId="0D948AFE" w:rsidR="005E7A12" w:rsidRPr="000D3C02" w:rsidRDefault="005E7A12" w:rsidP="005E7A12">
      <w:pPr>
        <w:ind w:firstLine="720"/>
        <w:jc w:val="both"/>
        <w:rPr>
          <w:rFonts w:ascii="Times New Roman" w:hAnsi="Times New Roman"/>
          <w:sz w:val="22"/>
          <w:szCs w:val="22"/>
          <w:lang w:val="kk-KZ"/>
        </w:rPr>
      </w:pPr>
      <w:r w:rsidRPr="000D3C02">
        <w:rPr>
          <w:rFonts w:ascii="Times New Roman" w:hAnsi="Times New Roman"/>
          <w:sz w:val="22"/>
          <w:szCs w:val="22"/>
        </w:rPr>
        <w:t>Так, интеграция в рамках Таможенного союза требует от стран-участников не только юридической адаптации, но и экономической, социальной, культурной синхронизации, чтобы обеспечить устойчивое развитие и безопасность в рамках объединенного экономического пространства. Это включает в себя разработку и внедрение международных норм и стандартов, а также создание сильных институциональных механизмов для эффективного противодействия преступлениям, связанным с контрабандой и теневой экономикой.</w:t>
      </w:r>
    </w:p>
    <w:p w14:paraId="7B5A0042" w14:textId="77777777" w:rsidR="003A6A13" w:rsidRPr="000D3C02" w:rsidRDefault="003A6A13" w:rsidP="003A6A13">
      <w:pPr>
        <w:ind w:firstLine="720"/>
        <w:jc w:val="both"/>
        <w:rPr>
          <w:rFonts w:ascii="Times New Roman" w:hAnsi="Times New Roman"/>
          <w:sz w:val="22"/>
          <w:szCs w:val="22"/>
        </w:rPr>
      </w:pPr>
      <w:r w:rsidRPr="000D3C02">
        <w:rPr>
          <w:rFonts w:ascii="Times New Roman" w:hAnsi="Times New Roman"/>
          <w:sz w:val="22"/>
          <w:szCs w:val="22"/>
        </w:rPr>
        <w:t xml:space="preserve">В ходе анализа мер по борьбе с неформальной экономикой был сделан вывод о том, что контрабандные операции набирают организованность и масштабность, усовершенствуя свои методы. В 2013 году в государстве было начато расследование 287 уголовных дел, связанных с экономической контрабандой, и около 150 дел по факту уклонения от уплаты таможенных сборов. Такое развитие событий обусловлено не только социально-экономическими и организационными факторами, но и </w:t>
      </w:r>
      <w:r w:rsidRPr="000D3C02">
        <w:rPr>
          <w:rFonts w:ascii="Times New Roman" w:hAnsi="Times New Roman"/>
          <w:sz w:val="22"/>
          <w:szCs w:val="22"/>
        </w:rPr>
        <w:lastRenderedPageBreak/>
        <w:t>пробелами в законодательстве. В ответ на эти проблемы принимаются меры по укреплению границ и таможенных служб, а также вносятся поправки в Таможенный и Уголовный кодексы.</w:t>
      </w:r>
    </w:p>
    <w:p w14:paraId="46C8D019" w14:textId="5F9E46E5" w:rsidR="003A6A13" w:rsidRPr="000D3C02" w:rsidRDefault="003A6A13" w:rsidP="003A6A13">
      <w:pPr>
        <w:ind w:firstLine="720"/>
        <w:jc w:val="both"/>
        <w:rPr>
          <w:rFonts w:ascii="Times New Roman" w:hAnsi="Times New Roman"/>
          <w:sz w:val="22"/>
          <w:szCs w:val="22"/>
        </w:rPr>
      </w:pPr>
      <w:r w:rsidRPr="000D3C02">
        <w:rPr>
          <w:rFonts w:ascii="Times New Roman" w:hAnsi="Times New Roman"/>
          <w:sz w:val="22"/>
          <w:szCs w:val="22"/>
        </w:rPr>
        <w:t>Со вступлением в Таможенный союз, законодательство Казахстана сохраняет проверенные временем подходы в области регулирования внешнеэкономических отношений. По состоянию на 5 июля 2014 года продолжает действовать Кодекс "О таможенном деле в Республике Казахстан", направленный на защиту суверенитета и экономической устойчивости страны, интеграцию её экономики в мировую экономическую систему и либерализацию внешнеэкономической деятельности. В Уголовном кодексе остаются статьи, определяющие ответственность за контрабанду. С февраля 2016 года начинает действовать новый Уголовный кодекс, где обновлен подход к классификации контрабандных действий, с более точным определением их составов, в отличие от законодательства</w:t>
      </w:r>
      <w:r w:rsidR="00245BB4" w:rsidRPr="000D3C02">
        <w:rPr>
          <w:rFonts w:ascii="Times New Roman" w:hAnsi="Times New Roman"/>
          <w:sz w:val="22"/>
          <w:szCs w:val="22"/>
        </w:rPr>
        <w:t xml:space="preserve"> стран СНГ</w:t>
      </w:r>
      <w:r w:rsidRPr="000D3C02">
        <w:rPr>
          <w:rFonts w:ascii="Times New Roman" w:hAnsi="Times New Roman"/>
          <w:sz w:val="22"/>
          <w:szCs w:val="22"/>
        </w:rPr>
        <w:t>. В новом УК Казахстана произошли изменения в дифференциации уголовной ответственности, особенно в статьях 235, 237, 287, 291, 304, 312, 313, 327, 340.</w:t>
      </w:r>
    </w:p>
    <w:p w14:paraId="20E42D1F" w14:textId="4D7E226B" w:rsidR="003A6A13" w:rsidRPr="000D3C02" w:rsidRDefault="003A6A13" w:rsidP="003A6A13">
      <w:pPr>
        <w:ind w:firstLine="720"/>
        <w:jc w:val="both"/>
        <w:rPr>
          <w:rFonts w:ascii="Times New Roman" w:hAnsi="Times New Roman"/>
          <w:sz w:val="22"/>
          <w:szCs w:val="22"/>
        </w:rPr>
      </w:pPr>
      <w:r w:rsidRPr="000D3C02">
        <w:rPr>
          <w:rFonts w:ascii="Times New Roman" w:hAnsi="Times New Roman"/>
          <w:sz w:val="22"/>
          <w:szCs w:val="22"/>
        </w:rPr>
        <w:t>Эти меры подчеркивают, что Казахстан в контексте интеграции в Таможенный союз активно совершенствует своё законодательство в области борьбы с контрабандой, уделяя внимание усилению контроля и разработке новых подходов к противодействию нелегальной экономической деятельности. Усиление законодательных норм дополняется развитием организационных стратегий и тактик, повышением эффективности международного сотрудничества в таможенной сфере и борьбе с экономическими правонарушениями.</w:t>
      </w:r>
    </w:p>
    <w:p w14:paraId="58CC281C" w14:textId="77777777" w:rsidR="00CA2ED6" w:rsidRPr="000D3C02" w:rsidRDefault="00CA2ED6" w:rsidP="00CA2ED6">
      <w:pPr>
        <w:ind w:firstLine="720"/>
        <w:jc w:val="both"/>
        <w:rPr>
          <w:rFonts w:ascii="Times New Roman" w:hAnsi="Times New Roman"/>
          <w:sz w:val="22"/>
          <w:szCs w:val="22"/>
        </w:rPr>
      </w:pPr>
      <w:r w:rsidRPr="000D3C02">
        <w:rPr>
          <w:rFonts w:ascii="Times New Roman" w:hAnsi="Times New Roman"/>
          <w:sz w:val="22"/>
          <w:szCs w:val="22"/>
        </w:rPr>
        <w:t>В обновленной редакции Уголовного кодекса представлены детализации касательно преступлений экономической контрабанды. Ответственность за подобные деяния теперь четко регулируется, причем определения и характеристики таких деяний остались во многом неизменными. Основными объектами контрабанды являются товары большого объема, при этом в законодательстве отказались от установления границ "крупного размера" в примечаниях, перенеся это в отдельную статью. Так, "крупный размер" для целей ст. 234 начинается от суммы, превышающей десять тысяч месячных расчетных показателей, а "особо крупный" - от двадцати тысяч. Отдельно выделены категории товаров с особыми условиями перемещения, исключая наркотики и оружие, упомянутые в ст. 286.</w:t>
      </w:r>
    </w:p>
    <w:p w14:paraId="2B2BB1E9" w14:textId="77777777" w:rsidR="00CA2ED6" w:rsidRPr="000D3C02" w:rsidRDefault="00CA2ED6" w:rsidP="00CA2ED6">
      <w:pPr>
        <w:ind w:firstLine="720"/>
        <w:jc w:val="both"/>
        <w:rPr>
          <w:rFonts w:ascii="Times New Roman" w:hAnsi="Times New Roman"/>
          <w:sz w:val="22"/>
          <w:szCs w:val="22"/>
        </w:rPr>
      </w:pPr>
      <w:r w:rsidRPr="000D3C02">
        <w:rPr>
          <w:rFonts w:ascii="Times New Roman" w:hAnsi="Times New Roman"/>
          <w:sz w:val="22"/>
          <w:szCs w:val="22"/>
        </w:rPr>
        <w:t>Контрабанда определяется как перевозка товаров через границу Таможенного союза в обход таможенного контроля, используя обманные способы, включая ложные документы или идентификационные средства, а также через неполное или неверное декларирование, по сравнению с предыдущим определением, связанным только с казахстанской границей.</w:t>
      </w:r>
    </w:p>
    <w:p w14:paraId="4654F529" w14:textId="06050661" w:rsidR="00CA2ED6" w:rsidRPr="000D3C02" w:rsidRDefault="00CA2ED6" w:rsidP="00CA2ED6">
      <w:pPr>
        <w:ind w:firstLine="720"/>
        <w:jc w:val="both"/>
        <w:rPr>
          <w:rFonts w:ascii="Times New Roman" w:hAnsi="Times New Roman"/>
          <w:sz w:val="22"/>
          <w:szCs w:val="22"/>
        </w:rPr>
      </w:pPr>
      <w:r w:rsidRPr="000D3C02">
        <w:rPr>
          <w:rFonts w:ascii="Times New Roman" w:hAnsi="Times New Roman"/>
          <w:sz w:val="22"/>
          <w:szCs w:val="22"/>
        </w:rPr>
        <w:t>Новая версия Уголовного кодекса также вносит изменения в наказание за экономическую контрабанду, уменьшая штрафы вдвое по сравнению с предшествующим законодательством и исключая лишение свободы. В то же время конфискация имущества остается обязательным наказанием. Закон также расширяет перечень обстоятельств, усугубляющих преступление: многократное совершение, использование служебного положения, применение насилия к таможенным офицерам, совершение преступления группой по сговору.</w:t>
      </w:r>
    </w:p>
    <w:p w14:paraId="138C0D87" w14:textId="77777777" w:rsidR="00CA2ED6" w:rsidRPr="000D3C02" w:rsidRDefault="00CA2ED6" w:rsidP="00CA2ED6">
      <w:pPr>
        <w:ind w:firstLine="720"/>
        <w:jc w:val="both"/>
        <w:rPr>
          <w:rFonts w:ascii="Times New Roman" w:hAnsi="Times New Roman"/>
          <w:sz w:val="22"/>
          <w:szCs w:val="22"/>
        </w:rPr>
      </w:pPr>
      <w:r w:rsidRPr="000D3C02">
        <w:rPr>
          <w:rFonts w:ascii="Times New Roman" w:hAnsi="Times New Roman"/>
          <w:sz w:val="22"/>
          <w:szCs w:val="22"/>
        </w:rPr>
        <w:t>В последней редакции Уголовного кодекса Республики Казахстан произведены значительные изменения в описании уголовной ответственности за контрабанду. Особое внимание уделено детализации квалифицированных случаев таких преступлений, как указано в третьем пункте 235-й статьи. Отныне к категории серьезных преступлений относится контрабанда, осуществляемая государственными служащими или лицами, обладающими аналогичными полномочиями, использующими свое служебное положение для незаконных целей. Кроме того, закон усиливает меры пресечения преступной деятельности, организованной группами различного уровня – от местных организованных преступных сообществ до транснациональных террористических и экстремистских группировок, включая банды и незаконные военизированные формирования.</w:t>
      </w:r>
    </w:p>
    <w:p w14:paraId="7EEFB381" w14:textId="439A8C2D" w:rsidR="00CA2ED6" w:rsidRPr="000D3C02" w:rsidRDefault="00CA2ED6" w:rsidP="00CA2ED6">
      <w:pPr>
        <w:ind w:firstLine="720"/>
        <w:jc w:val="both"/>
        <w:rPr>
          <w:rFonts w:ascii="Times New Roman" w:hAnsi="Times New Roman"/>
          <w:sz w:val="22"/>
          <w:szCs w:val="22"/>
        </w:rPr>
      </w:pPr>
      <w:r w:rsidRPr="000D3C02">
        <w:rPr>
          <w:rFonts w:ascii="Times New Roman" w:hAnsi="Times New Roman"/>
          <w:sz w:val="22"/>
          <w:szCs w:val="22"/>
        </w:rPr>
        <w:t>Не менее важным является ужесточение ответственности для должностных лиц, замешанных в контрабанде. Согласно новым правилам, помимо традиционных видов наказания, вводится пожизненное ограничение на занятие определенных должностей и видов деятельности. Это представляет собой значительное нововведение по сравнению законодательством</w:t>
      </w:r>
      <w:r w:rsidR="00245BB4" w:rsidRPr="000D3C02">
        <w:rPr>
          <w:rFonts w:ascii="Times New Roman" w:hAnsi="Times New Roman"/>
          <w:sz w:val="22"/>
          <w:szCs w:val="22"/>
        </w:rPr>
        <w:t xml:space="preserve"> стран СНГ</w:t>
      </w:r>
      <w:r w:rsidRPr="000D3C02">
        <w:rPr>
          <w:rFonts w:ascii="Times New Roman" w:hAnsi="Times New Roman"/>
          <w:sz w:val="22"/>
          <w:szCs w:val="22"/>
        </w:rPr>
        <w:t>, где такие меры не предусмотрены. К тому же, в качестве дополнительного наказания предлагается конфискация имущества, что также является новшеством по отношению к</w:t>
      </w:r>
      <w:r w:rsidR="00245BB4" w:rsidRPr="000D3C02">
        <w:rPr>
          <w:rFonts w:ascii="Times New Roman" w:hAnsi="Times New Roman"/>
          <w:sz w:val="22"/>
          <w:szCs w:val="22"/>
        </w:rPr>
        <w:t xml:space="preserve"> </w:t>
      </w:r>
      <w:r w:rsidRPr="000D3C02">
        <w:rPr>
          <w:rFonts w:ascii="Times New Roman" w:hAnsi="Times New Roman"/>
          <w:sz w:val="22"/>
          <w:szCs w:val="22"/>
        </w:rPr>
        <w:t>Уголовному кодексу</w:t>
      </w:r>
      <w:r w:rsidR="00245BB4" w:rsidRPr="000D3C02">
        <w:rPr>
          <w:rFonts w:ascii="Times New Roman" w:hAnsi="Times New Roman"/>
          <w:sz w:val="22"/>
          <w:szCs w:val="22"/>
        </w:rPr>
        <w:t xml:space="preserve"> стран СНГ</w:t>
      </w:r>
      <w:r w:rsidRPr="000D3C02">
        <w:rPr>
          <w:rFonts w:ascii="Times New Roman" w:hAnsi="Times New Roman"/>
          <w:sz w:val="22"/>
          <w:szCs w:val="22"/>
        </w:rPr>
        <w:t>.</w:t>
      </w:r>
    </w:p>
    <w:p w14:paraId="4CC6564C" w14:textId="5A960440" w:rsidR="00CA2ED6" w:rsidRPr="000D3C02" w:rsidRDefault="00CA2ED6" w:rsidP="00CA2ED6">
      <w:pPr>
        <w:ind w:firstLine="720"/>
        <w:jc w:val="both"/>
        <w:rPr>
          <w:rFonts w:ascii="Times New Roman" w:hAnsi="Times New Roman"/>
          <w:sz w:val="22"/>
          <w:szCs w:val="22"/>
        </w:rPr>
      </w:pPr>
      <w:r w:rsidRPr="000D3C02">
        <w:rPr>
          <w:rFonts w:ascii="Times New Roman" w:hAnsi="Times New Roman"/>
          <w:sz w:val="22"/>
          <w:szCs w:val="22"/>
        </w:rPr>
        <w:t xml:space="preserve">Отдельное внимание уделено контрабанде предметов, которые исключены из свободного оборота, включая наркотические средства, сильнодействующие и ядовитые вещества, радиоактивные материалы, взрывчатые вещества, огнестрельное оружие и боеприпасы. Помимо этого, расширен перечень запрещенных к перемещению товаров, включающий стратегически важные ресурсы, культурные ценности и редкие виды флоры и фауны. Эти изменения направлены на повышение эффективности </w:t>
      </w:r>
      <w:r w:rsidRPr="000D3C02">
        <w:rPr>
          <w:rFonts w:ascii="Times New Roman" w:hAnsi="Times New Roman"/>
          <w:sz w:val="22"/>
          <w:szCs w:val="22"/>
        </w:rPr>
        <w:lastRenderedPageBreak/>
        <w:t>борьбы с контрабандой, усиление ответственности и обеспечение правовой защиты национальных интересов и безопасности.</w:t>
      </w:r>
    </w:p>
    <w:p w14:paraId="00134317" w14:textId="77777777" w:rsidR="00CA2ED6" w:rsidRPr="000D3C02" w:rsidRDefault="00CA2ED6" w:rsidP="00CA2ED6">
      <w:pPr>
        <w:ind w:firstLine="720"/>
        <w:jc w:val="both"/>
        <w:rPr>
          <w:rFonts w:ascii="Times New Roman" w:hAnsi="Times New Roman"/>
          <w:sz w:val="22"/>
          <w:szCs w:val="22"/>
        </w:rPr>
      </w:pPr>
      <w:r w:rsidRPr="000D3C02">
        <w:rPr>
          <w:rFonts w:ascii="Times New Roman" w:hAnsi="Times New Roman"/>
          <w:sz w:val="22"/>
          <w:szCs w:val="22"/>
        </w:rPr>
        <w:t>В 1985 году международное сообщество приняло важное соглашение, направленное на защиту уникальных видов дикой природы и растительности, которые столкнулись с серьезной угрозой исчезновения. Этот договор стал значимым шагом в глобальных усилиях по сохранению биоразнообразия и был впоследствии интегрирован в национальное законодательство многих стран, включая Республику Казахстан. В рамках уголовного законодательства, особенно после обсуждений в 2016 году в контексте международного уголовного права и системы правосудия, были внесены значительные изменения. Уголовный кодекс Республики Казахстан, особенно в его статье 354, ужесточил меры ответственности за деяния контрабанды редких видов флоры и фауны по сравнению с нормами, принятыми в 2002 году. В этом контексте были введены различные уровни ответственности, учитывая объем и серьезность контрабандных операций.</w:t>
      </w:r>
    </w:p>
    <w:p w14:paraId="7E01818C" w14:textId="77777777" w:rsidR="00CA2ED6" w:rsidRPr="000D3C02" w:rsidRDefault="00CA2ED6" w:rsidP="00CA2ED6">
      <w:pPr>
        <w:ind w:firstLine="720"/>
        <w:jc w:val="both"/>
        <w:rPr>
          <w:rFonts w:ascii="Times New Roman" w:hAnsi="Times New Roman"/>
          <w:sz w:val="22"/>
          <w:szCs w:val="22"/>
        </w:rPr>
      </w:pPr>
      <w:r w:rsidRPr="000D3C02">
        <w:rPr>
          <w:rFonts w:ascii="Times New Roman" w:hAnsi="Times New Roman"/>
          <w:sz w:val="22"/>
          <w:szCs w:val="22"/>
        </w:rPr>
        <w:t>Особое внимание в законодательстве уделено борьбе с контрабандой наркотических средств и психотропных веществ. За преступления в этой сфере, особенно при осуществлении контрабанды в чрезвычайно больших объемах, предусмотрены строгие наказания. Это включает лишение свободы на срок от 20 до 25 лет, а в некоторых случаях даже пожизненное заключение, сопровождающееся конфискацией имущества. Закон также акцентирует внимание на разнообразии форм наказания, учитывая характер и методы совершения преступления, в том числе при организации групповых действий. Важным аспектом является применение конфискации имущества как дополнительного вида наказания в определенных случаях, что усиливает превентивное и воспитательное воздействие закона.</w:t>
      </w:r>
    </w:p>
    <w:p w14:paraId="1AD3E0E8" w14:textId="77777777" w:rsidR="00CA2ED6" w:rsidRPr="000D3C02" w:rsidRDefault="00CA2ED6" w:rsidP="00CA2ED6">
      <w:pPr>
        <w:ind w:firstLine="720"/>
        <w:jc w:val="both"/>
        <w:rPr>
          <w:rFonts w:ascii="Times New Roman" w:hAnsi="Times New Roman"/>
          <w:sz w:val="22"/>
          <w:szCs w:val="22"/>
        </w:rPr>
      </w:pPr>
      <w:r w:rsidRPr="000D3C02">
        <w:rPr>
          <w:rFonts w:ascii="Times New Roman" w:hAnsi="Times New Roman"/>
          <w:sz w:val="22"/>
          <w:szCs w:val="22"/>
        </w:rPr>
        <w:t>С учетом членства Республики Казахстан в Таможенном союзе, законодатели страны проявили гибкость и стратегическое видение, обеспечивая упорядоченность и последовательность в законодательной регуляции, связанной с контрабандой. Особенное внимание в Уголовном и Таможенном кодексах уделяется защите экономических интересов, моральных ценностей и экологической безопасности. В этом контексте ключевую роль играет реализация Комплексного плана по борьбе с теневой экономикой за 2016-2017 годы, который включает в себя ряд мер, направленных на усиление контроля за финансовыми потоками, улучшение законодательной базы и повышение эффективности правоохранительных органов. Эти меры направлены не только на борьбу с контрабандой, но и на укрепление экономической стабильности и обеспечение справедливости в социальной сфере.</w:t>
      </w:r>
    </w:p>
    <w:p w14:paraId="482DE850" w14:textId="77777777" w:rsidR="00CA2ED6" w:rsidRPr="000D3C02" w:rsidRDefault="00CA2ED6" w:rsidP="00CA2ED6">
      <w:pPr>
        <w:ind w:firstLine="720"/>
        <w:jc w:val="both"/>
        <w:rPr>
          <w:rFonts w:ascii="Times New Roman" w:hAnsi="Times New Roman"/>
          <w:sz w:val="22"/>
          <w:szCs w:val="22"/>
        </w:rPr>
      </w:pPr>
    </w:p>
    <w:p w14:paraId="09D27775" w14:textId="77777777" w:rsidR="00CA2ED6" w:rsidRPr="000D3C02" w:rsidRDefault="00CA2ED6" w:rsidP="00CA2ED6">
      <w:pPr>
        <w:ind w:firstLine="720"/>
        <w:jc w:val="both"/>
        <w:rPr>
          <w:rFonts w:ascii="Times New Roman" w:hAnsi="Times New Roman"/>
          <w:sz w:val="22"/>
          <w:szCs w:val="22"/>
        </w:rPr>
      </w:pPr>
    </w:p>
    <w:p w14:paraId="7AFB494B" w14:textId="77777777" w:rsidR="00CA2ED6" w:rsidRPr="000D3C02" w:rsidRDefault="00CA2ED6" w:rsidP="003A6A13">
      <w:pPr>
        <w:ind w:firstLine="720"/>
        <w:jc w:val="both"/>
        <w:rPr>
          <w:rFonts w:ascii="Times New Roman" w:hAnsi="Times New Roman"/>
          <w:sz w:val="22"/>
          <w:szCs w:val="22"/>
        </w:rPr>
      </w:pPr>
    </w:p>
    <w:p w14:paraId="16A4F783" w14:textId="77777777" w:rsidR="003A6A13" w:rsidRPr="000D3C02" w:rsidRDefault="003A6A13" w:rsidP="005E7A12">
      <w:pPr>
        <w:ind w:firstLine="720"/>
        <w:jc w:val="both"/>
        <w:rPr>
          <w:rFonts w:ascii="Times New Roman" w:hAnsi="Times New Roman"/>
          <w:sz w:val="22"/>
          <w:szCs w:val="22"/>
        </w:rPr>
      </w:pPr>
    </w:p>
    <w:p w14:paraId="7BAF5220" w14:textId="77777777" w:rsidR="005E7A12" w:rsidRPr="000D3C02" w:rsidRDefault="005E7A12" w:rsidP="005E7A12">
      <w:pPr>
        <w:ind w:firstLine="720"/>
        <w:jc w:val="both"/>
        <w:rPr>
          <w:rFonts w:ascii="Times New Roman" w:hAnsi="Times New Roman"/>
          <w:sz w:val="22"/>
          <w:szCs w:val="22"/>
        </w:rPr>
      </w:pPr>
    </w:p>
    <w:p w14:paraId="23DBFC33" w14:textId="77777777" w:rsidR="00445810" w:rsidRPr="000D3C02" w:rsidRDefault="00445810" w:rsidP="005E7A12">
      <w:pPr>
        <w:jc w:val="both"/>
        <w:rPr>
          <w:rFonts w:ascii="Times New Roman" w:hAnsi="Times New Roman"/>
          <w:sz w:val="22"/>
          <w:szCs w:val="22"/>
          <w:lang w:val="kk-KZ"/>
        </w:rPr>
      </w:pPr>
      <w:r w:rsidRPr="000D3C02">
        <w:rPr>
          <w:rFonts w:ascii="Times New Roman" w:hAnsi="Times New Roman"/>
          <w:sz w:val="22"/>
          <w:szCs w:val="22"/>
        </w:rPr>
        <w:br w:type="page"/>
      </w:r>
    </w:p>
    <w:p w14:paraId="33E44E96" w14:textId="60E09C60" w:rsidR="00132FCE" w:rsidRPr="000D3C02" w:rsidRDefault="00132FCE" w:rsidP="00F24E1D">
      <w:pPr>
        <w:pStyle w:val="2"/>
        <w:rPr>
          <w:rFonts w:ascii="Times New Roman" w:hAnsi="Times New Roman" w:cs="Times New Roman"/>
          <w:b/>
          <w:bCs/>
          <w:color w:val="auto"/>
          <w:sz w:val="22"/>
          <w:szCs w:val="22"/>
        </w:rPr>
      </w:pPr>
      <w:bookmarkStart w:id="7" w:name="_Toc158105825"/>
      <w:r w:rsidRPr="000D3C02">
        <w:rPr>
          <w:rFonts w:ascii="Times New Roman" w:hAnsi="Times New Roman" w:cs="Times New Roman"/>
          <w:b/>
          <w:bCs/>
          <w:color w:val="auto"/>
          <w:sz w:val="22"/>
          <w:szCs w:val="22"/>
        </w:rPr>
        <w:lastRenderedPageBreak/>
        <w:t>2.2. Структура и деятельность таможенных органов в контексте контрабанды</w:t>
      </w:r>
      <w:bookmarkEnd w:id="7"/>
    </w:p>
    <w:p w14:paraId="31CDA6DB" w14:textId="77777777" w:rsidR="00E22F30" w:rsidRPr="000D3C02" w:rsidRDefault="00E22F30" w:rsidP="00E22F30">
      <w:pPr>
        <w:ind w:firstLine="720"/>
        <w:jc w:val="both"/>
        <w:rPr>
          <w:rFonts w:ascii="Times New Roman" w:hAnsi="Times New Roman"/>
          <w:sz w:val="22"/>
          <w:szCs w:val="22"/>
        </w:rPr>
      </w:pPr>
      <w:r w:rsidRPr="000D3C02">
        <w:rPr>
          <w:rFonts w:ascii="Times New Roman" w:hAnsi="Times New Roman"/>
          <w:sz w:val="22"/>
          <w:szCs w:val="22"/>
        </w:rPr>
        <w:t>Таможенные службы Республики Казахстан играют важнейшую роль в противодействии нелегальной торговле, осуществляя свои функции в соответствии со статьей 256 закона "О таможенной деятельности в Республике Казахстан". Эти органы занимаются интенсивной оперативно-разыскной работой, целью которой является выявление и пресечение деятельности лиц, замешанных в преступлениях, классифицируемых как преступления по казахстанскому законодательству. Деятельность по защите правопорядка включает в себя применение юридических механизмов в строгом соответствии с законодательством и процедурами, а также охрану прав и свобод граждан.</w:t>
      </w:r>
    </w:p>
    <w:p w14:paraId="3986FE1E" w14:textId="77777777" w:rsidR="00E22F30" w:rsidRPr="000D3C02" w:rsidRDefault="00E22F30" w:rsidP="00E22F30">
      <w:pPr>
        <w:ind w:firstLine="720"/>
        <w:jc w:val="both"/>
        <w:rPr>
          <w:rFonts w:ascii="Times New Roman" w:hAnsi="Times New Roman"/>
          <w:sz w:val="22"/>
          <w:szCs w:val="22"/>
        </w:rPr>
      </w:pPr>
      <w:r w:rsidRPr="000D3C02">
        <w:rPr>
          <w:rFonts w:ascii="Times New Roman" w:hAnsi="Times New Roman"/>
          <w:sz w:val="22"/>
          <w:szCs w:val="22"/>
        </w:rPr>
        <w:t>Государственная деятельность в сфере правоохранения направлена на поддержание законности, борьбу с преступностью, защиту общественного порядка и интересов, а также на охрану прав и свобод граждан. Правоохранительные органы, такие как полиция, судебные органы, прокуратура, налоговая полиция и таможенные службы, осуществляют эти функции через широкий спектр действий, включая отправление правосудия, надзор за исполнением законов, расследование преступлений и предупреждение правонарушений.</w:t>
      </w:r>
    </w:p>
    <w:p w14:paraId="0ACFA795" w14:textId="77777777" w:rsidR="00E22F30" w:rsidRPr="000D3C02" w:rsidRDefault="00E22F30" w:rsidP="00E22F30">
      <w:pPr>
        <w:ind w:firstLine="720"/>
        <w:jc w:val="both"/>
        <w:rPr>
          <w:rFonts w:ascii="Times New Roman" w:hAnsi="Times New Roman"/>
          <w:sz w:val="22"/>
          <w:szCs w:val="22"/>
        </w:rPr>
      </w:pPr>
      <w:r w:rsidRPr="000D3C02">
        <w:rPr>
          <w:rFonts w:ascii="Times New Roman" w:hAnsi="Times New Roman"/>
          <w:sz w:val="22"/>
          <w:szCs w:val="22"/>
        </w:rPr>
        <w:t>Правоохранительные органы состоят из различных учреждений, включая судебные инстанции, прокуратуру, органы внутренних дел, следственные органы, налоговую полицию, нотариальные конторы, адвокатские коллегии, а также таможенные службы. Каждый из этих органов выполняет специфические задачи, обеспечивая комплексный подход к обеспечению правопорядка. Таможенные службы, в частности, фокусируются на борьбе с контрабандой и другими таможенными правонарушениями, защищая экономическую стабильность страны, здоровье и безопасность граждан, а также интересы потребителей, предотвращая незаконный ввоз или вывоз товаров, запрещенных к обороту. </w:t>
      </w:r>
    </w:p>
    <w:p w14:paraId="5B5CBB12" w14:textId="77777777" w:rsidR="00E22F30" w:rsidRPr="000D3C02" w:rsidRDefault="00E22F30" w:rsidP="00E22F30">
      <w:pPr>
        <w:ind w:firstLine="720"/>
        <w:jc w:val="both"/>
        <w:rPr>
          <w:rFonts w:ascii="Times New Roman" w:hAnsi="Times New Roman"/>
          <w:sz w:val="22"/>
          <w:szCs w:val="22"/>
        </w:rPr>
      </w:pPr>
      <w:r w:rsidRPr="000D3C02">
        <w:rPr>
          <w:rFonts w:ascii="Times New Roman" w:hAnsi="Times New Roman"/>
          <w:sz w:val="22"/>
          <w:szCs w:val="22"/>
        </w:rPr>
        <w:t>Эти органы также вносят весомый вклад в международное сотрудничество по борьбе с трансграничной преступностью, обмениваясь информацией и опытом с зарубежными партнерами. Их работа включает в себя не только активные разыскные мероприятия, но и анализ тенденций в сфере контрабанды, разработку и реализацию профилактических программ и участие в международных операциях по борьбе с контрабандой и другими таможенными нарушениями.</w:t>
      </w:r>
    </w:p>
    <w:p w14:paraId="5942B62F" w14:textId="77777777" w:rsidR="00E4030E" w:rsidRPr="000D3C02" w:rsidRDefault="00E4030E" w:rsidP="00E4030E">
      <w:pPr>
        <w:ind w:firstLine="720"/>
        <w:jc w:val="both"/>
        <w:rPr>
          <w:rFonts w:ascii="Times New Roman" w:hAnsi="Times New Roman"/>
          <w:sz w:val="22"/>
          <w:szCs w:val="22"/>
        </w:rPr>
      </w:pPr>
      <w:r w:rsidRPr="000D3C02">
        <w:rPr>
          <w:rFonts w:ascii="Times New Roman" w:hAnsi="Times New Roman"/>
          <w:sz w:val="22"/>
          <w:szCs w:val="22"/>
        </w:rPr>
        <w:t>В рамках таможенной деятельности Республики Казахстан, таможенные службы играют критическую роль в обеспечении правопорядка, действуя согласно статье 15 Таможенного кодекса РФ. Эти органы отвечают за ряд ключевых функций, среди которых:</w:t>
      </w:r>
    </w:p>
    <w:p w14:paraId="49623DC9" w14:textId="77777777" w:rsidR="00E4030E" w:rsidRPr="000D3C02" w:rsidRDefault="00E4030E" w:rsidP="00E4030E">
      <w:pPr>
        <w:pStyle w:val="a6"/>
        <w:numPr>
          <w:ilvl w:val="0"/>
          <w:numId w:val="2"/>
        </w:numPr>
        <w:jc w:val="both"/>
        <w:rPr>
          <w:rFonts w:ascii="Times New Roman" w:hAnsi="Times New Roman"/>
          <w:sz w:val="22"/>
          <w:szCs w:val="22"/>
        </w:rPr>
      </w:pPr>
      <w:r w:rsidRPr="000D3C02">
        <w:rPr>
          <w:rFonts w:ascii="Times New Roman" w:hAnsi="Times New Roman"/>
          <w:sz w:val="22"/>
          <w:szCs w:val="22"/>
        </w:rPr>
        <w:t>Гарантирование соблюдения соответствующих законодательных актов, контроль за исполнением которых возложен на таможенные структуры;</w:t>
      </w:r>
    </w:p>
    <w:p w14:paraId="0C0C34FE" w14:textId="77777777" w:rsidR="00E4030E" w:rsidRPr="000D3C02" w:rsidRDefault="00E4030E" w:rsidP="00E4030E">
      <w:pPr>
        <w:pStyle w:val="a6"/>
        <w:numPr>
          <w:ilvl w:val="0"/>
          <w:numId w:val="2"/>
        </w:numPr>
        <w:jc w:val="both"/>
        <w:rPr>
          <w:rFonts w:ascii="Times New Roman" w:hAnsi="Times New Roman"/>
          <w:sz w:val="22"/>
          <w:szCs w:val="22"/>
        </w:rPr>
      </w:pPr>
      <w:r w:rsidRPr="000D3C02">
        <w:rPr>
          <w:rFonts w:ascii="Times New Roman" w:hAnsi="Times New Roman"/>
          <w:sz w:val="22"/>
          <w:szCs w:val="22"/>
        </w:rPr>
        <w:t>Предпринятие шагов к защите прав и интересов как физических, так и юридических лиц в контексте таможенных операций;</w:t>
      </w:r>
    </w:p>
    <w:p w14:paraId="3C884302" w14:textId="77777777" w:rsidR="005D2CF2" w:rsidRPr="000D3C02" w:rsidRDefault="00E4030E" w:rsidP="005D2CF2">
      <w:pPr>
        <w:pStyle w:val="a6"/>
        <w:numPr>
          <w:ilvl w:val="0"/>
          <w:numId w:val="2"/>
        </w:numPr>
        <w:jc w:val="both"/>
        <w:rPr>
          <w:rFonts w:ascii="Times New Roman" w:hAnsi="Times New Roman"/>
          <w:sz w:val="22"/>
          <w:szCs w:val="22"/>
        </w:rPr>
      </w:pPr>
      <w:r w:rsidRPr="000D3C02">
        <w:rPr>
          <w:rFonts w:ascii="Times New Roman" w:hAnsi="Times New Roman"/>
          <w:sz w:val="22"/>
          <w:szCs w:val="22"/>
        </w:rPr>
        <w:t>Поддержание экономической безопасности страны, являющейся ключевым элементом её суверенитета;</w:t>
      </w:r>
    </w:p>
    <w:p w14:paraId="55713569" w14:textId="77777777" w:rsidR="005D2CF2" w:rsidRPr="000D3C02" w:rsidRDefault="00E4030E" w:rsidP="005D2CF2">
      <w:pPr>
        <w:pStyle w:val="a6"/>
        <w:numPr>
          <w:ilvl w:val="0"/>
          <w:numId w:val="2"/>
        </w:numPr>
        <w:jc w:val="both"/>
        <w:rPr>
          <w:rFonts w:ascii="Times New Roman" w:hAnsi="Times New Roman"/>
          <w:sz w:val="22"/>
          <w:szCs w:val="22"/>
        </w:rPr>
      </w:pPr>
      <w:r w:rsidRPr="000D3C02">
        <w:rPr>
          <w:rFonts w:ascii="Times New Roman" w:hAnsi="Times New Roman"/>
          <w:sz w:val="22"/>
          <w:szCs w:val="22"/>
        </w:rPr>
        <w:t>Активное противодействие контрабанде, нарушениям в сфере таможенных и налоговых правил, касающихся перемещения товаров через границы РК;</w:t>
      </w:r>
    </w:p>
    <w:p w14:paraId="3029C79D" w14:textId="3E3013B7" w:rsidR="00E4030E" w:rsidRPr="000D3C02" w:rsidRDefault="00E4030E" w:rsidP="005D2CF2">
      <w:pPr>
        <w:pStyle w:val="a6"/>
        <w:numPr>
          <w:ilvl w:val="0"/>
          <w:numId w:val="2"/>
        </w:numPr>
        <w:jc w:val="both"/>
        <w:rPr>
          <w:rFonts w:ascii="Times New Roman" w:hAnsi="Times New Roman"/>
          <w:sz w:val="22"/>
          <w:szCs w:val="22"/>
        </w:rPr>
      </w:pPr>
      <w:r w:rsidRPr="000D3C02">
        <w:rPr>
          <w:rFonts w:ascii="Times New Roman" w:hAnsi="Times New Roman"/>
          <w:sz w:val="22"/>
          <w:szCs w:val="22"/>
        </w:rPr>
        <w:t>Блокирование нелегального перемещения через границу РК таких объектов, как наркотические средства, оружие, предметы культурной и исторической значимости, объекты интеллектуальной собственности, а также виды флоры и фауны, находящиеся под угрозой исчезновения, и прочих запрещённых товаров, а также вклад в борьбу с международным терроризмом и неправомерным вмешательством в работу гражданской авиации.</w:t>
      </w:r>
    </w:p>
    <w:p w14:paraId="4DDB9013" w14:textId="77777777" w:rsidR="00E4030E" w:rsidRPr="000D3C02" w:rsidRDefault="00E4030E" w:rsidP="00E4030E">
      <w:pPr>
        <w:ind w:firstLine="720"/>
        <w:jc w:val="both"/>
        <w:rPr>
          <w:rFonts w:ascii="Times New Roman" w:hAnsi="Times New Roman"/>
          <w:sz w:val="22"/>
          <w:szCs w:val="22"/>
        </w:rPr>
      </w:pPr>
      <w:r w:rsidRPr="000D3C02">
        <w:rPr>
          <w:rFonts w:ascii="Times New Roman" w:hAnsi="Times New Roman"/>
          <w:sz w:val="22"/>
          <w:szCs w:val="22"/>
        </w:rPr>
        <w:t>Эти обязанности определяют правоохранительный аспект деятельности таможенных ведомств. К их задачам также относится помощь в обеспечении государственной безопасности, поддержании общественного порядка, охране нравственности, защите жизни и здоровья людей, сохранении растительного и животного мира, а также защите интересов потребителей относительно импортируемых товаров.</w:t>
      </w:r>
    </w:p>
    <w:p w14:paraId="7B331206" w14:textId="77777777" w:rsidR="00E4030E" w:rsidRPr="000D3C02" w:rsidRDefault="00E4030E" w:rsidP="00E4030E">
      <w:pPr>
        <w:ind w:firstLine="720"/>
        <w:jc w:val="both"/>
        <w:rPr>
          <w:rFonts w:ascii="Times New Roman" w:hAnsi="Times New Roman"/>
          <w:sz w:val="22"/>
          <w:szCs w:val="22"/>
        </w:rPr>
      </w:pPr>
      <w:r w:rsidRPr="000D3C02">
        <w:rPr>
          <w:rFonts w:ascii="Times New Roman" w:hAnsi="Times New Roman"/>
          <w:sz w:val="22"/>
          <w:szCs w:val="22"/>
        </w:rPr>
        <w:t>Таможенные органы действуют в рамках строгих законодательных рамок. В процессе рассмотрения дел, связанных с нарушениями таможенных правил, таможенные сотрудники опираются на положения Таможенного кодекса РК, устанавливающего процедурные основы для расследования и рассмотрения таких нарушений, а также на положения Кодекса РК об административных правонарушениях. В случае обнаружения и расследования преступлений, входящих в их компетенцию, они руководствуются нормами уголовного законодательства, законом "О оперативно-разыскной деятельности" и другими соответствующими правовыми актами.</w:t>
      </w:r>
    </w:p>
    <w:p w14:paraId="71476A4F" w14:textId="731AE67E" w:rsidR="00E4030E" w:rsidRPr="000D3C02" w:rsidRDefault="00E4030E" w:rsidP="00E4030E">
      <w:pPr>
        <w:ind w:firstLine="720"/>
        <w:jc w:val="both"/>
        <w:rPr>
          <w:rFonts w:ascii="Times New Roman" w:hAnsi="Times New Roman"/>
          <w:sz w:val="22"/>
          <w:szCs w:val="22"/>
        </w:rPr>
      </w:pPr>
      <w:r w:rsidRPr="000D3C02">
        <w:rPr>
          <w:rFonts w:ascii="Times New Roman" w:hAnsi="Times New Roman"/>
          <w:sz w:val="22"/>
          <w:szCs w:val="22"/>
        </w:rPr>
        <w:t xml:space="preserve">Кроме того, таможенные ведомства активно участвуют в международном сотрудничестве, обмениваясь информацией и практиками с иностранными коллегами для борьбы с трансграничной </w:t>
      </w:r>
      <w:r w:rsidRPr="000D3C02">
        <w:rPr>
          <w:rFonts w:ascii="Times New Roman" w:hAnsi="Times New Roman"/>
          <w:sz w:val="22"/>
          <w:szCs w:val="22"/>
        </w:rPr>
        <w:lastRenderedPageBreak/>
        <w:t>преступностью. Это включает в себя не только проведение оперативных мероприятий, но и анализ рисков и тенденций в сфере контрабанды, разработку профилактических стратегий и участие в международных операциях против нелегального перемещения запрещённых товаров и борьбы с международным терроризмом.</w:t>
      </w:r>
    </w:p>
    <w:p w14:paraId="317CF10F" w14:textId="77777777" w:rsidR="005D2CF2" w:rsidRPr="000D3C02" w:rsidRDefault="005D2CF2" w:rsidP="005D2CF2">
      <w:pPr>
        <w:ind w:firstLine="720"/>
        <w:jc w:val="both"/>
        <w:rPr>
          <w:rFonts w:ascii="Times New Roman" w:hAnsi="Times New Roman"/>
          <w:sz w:val="22"/>
          <w:szCs w:val="22"/>
        </w:rPr>
      </w:pPr>
      <w:r w:rsidRPr="000D3C02">
        <w:rPr>
          <w:rFonts w:ascii="Times New Roman" w:hAnsi="Times New Roman"/>
          <w:sz w:val="22"/>
          <w:szCs w:val="22"/>
        </w:rPr>
        <w:t>В рамках правопорядка, таможенные учреждения на всех уровнях в Казахстане выполняют ключевые функции. Центральный таможенный комитет Республики Казахстан играет ведущую роль в координации усилий таможенных ведомств для защиты государственного суверенитета, поддержания общественной стабильности, сохранения моральных ценностей населения, а также защиты здоровья и жизни граждан. Этот орган также направляет усилия на противодействие контрабанде и другим преступлениям в рамках таможенной сферы, обеспечивает исполнение функций органов дознания по таким преступлениям, включая оперативно-розыскную работу, а также координирует борьбу с нарушениями таможенных правил и административными правонарушениями, которые мешают нормальной работе таможенных служб.</w:t>
      </w:r>
    </w:p>
    <w:p w14:paraId="21388A44" w14:textId="77777777" w:rsidR="005D2CF2" w:rsidRPr="000D3C02" w:rsidRDefault="005D2CF2" w:rsidP="005D2CF2">
      <w:pPr>
        <w:ind w:firstLine="720"/>
        <w:jc w:val="both"/>
        <w:rPr>
          <w:rFonts w:ascii="Times New Roman" w:hAnsi="Times New Roman"/>
          <w:sz w:val="22"/>
          <w:szCs w:val="22"/>
        </w:rPr>
      </w:pPr>
      <w:r w:rsidRPr="000D3C02">
        <w:rPr>
          <w:rFonts w:ascii="Times New Roman" w:hAnsi="Times New Roman"/>
          <w:sz w:val="22"/>
          <w:szCs w:val="22"/>
        </w:rPr>
        <w:t>Главное таможенное управление РК разрабатывает комплексные стратегии и реализует их для предотвращения незаконного перемещения через таможенную границу таких объектов, как наркотические вещества, психотропные средства, оружие, артефакты культурного, исторического и археологического значения, а также объекты интеллектуальной собственности. Региональные таможенные управления обеспечивают согласованное применение и контроль за соблюдением законодательства, связанного с таможенными вопросами в своих регионах, организуют меры против контрабанды и других таможенных преступлений. Таможенные посты, как правоохранительные структуры, занимаются решением всех вопросов, связанных с таможенными процедурами в своих районах, в том числе борются с контрабандой и другими преступлениями. Кроме того, они несут ответственность за поддержание экономической безопасности. Координацию действий по пресечению правонарушений возглавляет Специализированное управление по борьбе с контрабандой и нарушениями таможенных правил МГД РК. Отделы организации дознания региональных таможенных управлений и самих таможен занимаются расследованием правонарушений.</w:t>
      </w:r>
    </w:p>
    <w:p w14:paraId="111D26ED" w14:textId="39C1331C" w:rsidR="005D2CF2" w:rsidRPr="000D3C02" w:rsidRDefault="005D2CF2" w:rsidP="005D2CF2">
      <w:pPr>
        <w:ind w:firstLine="720"/>
        <w:jc w:val="both"/>
        <w:rPr>
          <w:rFonts w:ascii="Times New Roman" w:hAnsi="Times New Roman"/>
          <w:sz w:val="22"/>
          <w:szCs w:val="22"/>
        </w:rPr>
      </w:pPr>
      <w:r w:rsidRPr="000D3C02">
        <w:rPr>
          <w:rFonts w:ascii="Times New Roman" w:hAnsi="Times New Roman"/>
          <w:sz w:val="22"/>
          <w:szCs w:val="22"/>
        </w:rPr>
        <w:t>Возможность обжалования решений правоохранительных органов в административном и судебном порядках остается важной составляющей, так как их действия могут влиять на ограничение прав и свобод граждан, нарушивших закон. Наличие государственного контроля над деятельностью таможенных органов служит гарантией предотвращения необоснованных нарушений конституционных прав граждан. Таможенный кодекс РК включает специальный раздел, посвященный процессу обжалования решений и действий таможенных органов и их сотрудников. Кроме того, для полной картины эффективности работы таможенных органов требуется их анализ за определенный период времени, что позволяет оценить результативность их деятельности и внести необходимые корректировки для улучшения работы в будущем.</w:t>
      </w:r>
    </w:p>
    <w:p w14:paraId="65223D1A" w14:textId="77777777" w:rsidR="005D2CF2" w:rsidRPr="000D3C02" w:rsidRDefault="005D2CF2" w:rsidP="005D2CF2">
      <w:pPr>
        <w:ind w:firstLine="720"/>
        <w:jc w:val="both"/>
        <w:rPr>
          <w:rFonts w:ascii="Times New Roman" w:hAnsi="Times New Roman"/>
          <w:sz w:val="22"/>
          <w:szCs w:val="22"/>
        </w:rPr>
      </w:pPr>
      <w:r w:rsidRPr="000D3C02">
        <w:rPr>
          <w:rFonts w:ascii="Times New Roman" w:hAnsi="Times New Roman"/>
          <w:sz w:val="22"/>
          <w:szCs w:val="22"/>
        </w:rPr>
        <w:t>Таможенные службы Казахстана активно реализуют комплекс мер, включающих законодательные, экономические, правоохранительные, технические и оперативные аспекты, направленные на укрепление борьбы с распространением наркотиков и их транзитом. Эти усилия получают признание и поддержку от членов Таможенного союза, Всемирной таможенной организации, а также других влиятельных международных институтов и ассоциаций. Таможенный контроль, служащий одним из инструментов реализации национальной политики, представляет собой набор действий, осуществляемых таможенными органами и соответствующими учреждениями Республики Казахстан для обеспечения соблюдения как внутреннего, так и международного законодательства, ответственность за выполнение которого лежит на таможенных органах.</w:t>
      </w:r>
    </w:p>
    <w:p w14:paraId="6D8EFD7D" w14:textId="77777777" w:rsidR="005D2CF2" w:rsidRPr="000D3C02" w:rsidRDefault="005D2CF2" w:rsidP="005D2CF2">
      <w:pPr>
        <w:ind w:firstLine="720"/>
        <w:jc w:val="both"/>
        <w:rPr>
          <w:rFonts w:ascii="Times New Roman" w:hAnsi="Times New Roman"/>
          <w:sz w:val="22"/>
          <w:szCs w:val="22"/>
        </w:rPr>
      </w:pPr>
      <w:r w:rsidRPr="000D3C02">
        <w:rPr>
          <w:rFonts w:ascii="Times New Roman" w:hAnsi="Times New Roman"/>
          <w:sz w:val="22"/>
          <w:szCs w:val="22"/>
        </w:rPr>
        <w:t xml:space="preserve">Основная задача таможенного контроля </w:t>
      </w:r>
      <w:proofErr w:type="gramStart"/>
      <w:r w:rsidRPr="000D3C02">
        <w:rPr>
          <w:rFonts w:ascii="Times New Roman" w:hAnsi="Times New Roman"/>
          <w:sz w:val="22"/>
          <w:szCs w:val="22"/>
        </w:rPr>
        <w:t>- это</w:t>
      </w:r>
      <w:proofErr w:type="gramEnd"/>
      <w:r w:rsidRPr="000D3C02">
        <w:rPr>
          <w:rFonts w:ascii="Times New Roman" w:hAnsi="Times New Roman"/>
          <w:sz w:val="22"/>
          <w:szCs w:val="22"/>
        </w:rPr>
        <w:t xml:space="preserve"> проведение всесторонних проверок для убеждения в соответствии таможенных операций и действий нормам таможенного законодательства, а также для обеспечения соблюдения установленных таможенных правил и процедур как физическими, так и юридическими лицами, задействованными в таможенных процессах. </w:t>
      </w:r>
    </w:p>
    <w:p w14:paraId="219F8598" w14:textId="77777777" w:rsidR="005D2CF2" w:rsidRPr="000D3C02" w:rsidRDefault="005D2CF2" w:rsidP="005D2CF2">
      <w:pPr>
        <w:ind w:firstLine="720"/>
        <w:jc w:val="both"/>
        <w:rPr>
          <w:rFonts w:ascii="Times New Roman" w:hAnsi="Times New Roman"/>
          <w:sz w:val="22"/>
          <w:szCs w:val="22"/>
        </w:rPr>
      </w:pPr>
      <w:r w:rsidRPr="000D3C02">
        <w:rPr>
          <w:rFonts w:ascii="Times New Roman" w:hAnsi="Times New Roman"/>
          <w:sz w:val="22"/>
          <w:szCs w:val="22"/>
        </w:rPr>
        <w:t>Таможенный контроль играет ключевую роль в деятельности таможенных ведомств, в значительной степени определяя их характер и содержание. Важно отметить, что в процессе осуществления таможенного контроля таможенные органы выполняют множество функций и задач, описанных в статье 14 Закона «О таможенном деле РК». К ним относятся:</w:t>
      </w:r>
    </w:p>
    <w:p w14:paraId="3D949BE2" w14:textId="77777777" w:rsidR="005D2CF2" w:rsidRPr="000D3C02" w:rsidRDefault="005D2CF2" w:rsidP="005D2CF2">
      <w:pPr>
        <w:pStyle w:val="a6"/>
        <w:numPr>
          <w:ilvl w:val="0"/>
          <w:numId w:val="3"/>
        </w:numPr>
        <w:jc w:val="both"/>
        <w:rPr>
          <w:rFonts w:ascii="Times New Roman" w:hAnsi="Times New Roman"/>
          <w:sz w:val="22"/>
          <w:szCs w:val="22"/>
        </w:rPr>
      </w:pPr>
      <w:r w:rsidRPr="000D3C02">
        <w:rPr>
          <w:rFonts w:ascii="Times New Roman" w:hAnsi="Times New Roman"/>
          <w:sz w:val="22"/>
          <w:szCs w:val="22"/>
        </w:rPr>
        <w:t>Гарантия соблюдения законодательства, за исполнением которого надзор ведут таможенные органы;</w:t>
      </w:r>
    </w:p>
    <w:p w14:paraId="4FEC670D" w14:textId="77777777" w:rsidR="005C77DA" w:rsidRPr="000D3C02" w:rsidRDefault="005D2CF2" w:rsidP="005C77DA">
      <w:pPr>
        <w:pStyle w:val="a6"/>
        <w:numPr>
          <w:ilvl w:val="0"/>
          <w:numId w:val="3"/>
        </w:numPr>
        <w:jc w:val="both"/>
        <w:rPr>
          <w:rFonts w:ascii="Times New Roman" w:hAnsi="Times New Roman"/>
          <w:sz w:val="22"/>
          <w:szCs w:val="22"/>
        </w:rPr>
      </w:pPr>
      <w:r w:rsidRPr="000D3C02">
        <w:rPr>
          <w:rFonts w:ascii="Times New Roman" w:hAnsi="Times New Roman"/>
          <w:sz w:val="22"/>
          <w:szCs w:val="22"/>
        </w:rPr>
        <w:t>Защита прав и интересов граждан, предприятий, учреждений и организаций в рамках таможенной деятельности;</w:t>
      </w:r>
    </w:p>
    <w:p w14:paraId="6D3D08A4" w14:textId="77777777" w:rsidR="005C77DA" w:rsidRPr="000D3C02" w:rsidRDefault="005D2CF2" w:rsidP="005C77DA">
      <w:pPr>
        <w:pStyle w:val="a6"/>
        <w:numPr>
          <w:ilvl w:val="0"/>
          <w:numId w:val="3"/>
        </w:numPr>
        <w:jc w:val="both"/>
        <w:rPr>
          <w:rFonts w:ascii="Times New Roman" w:hAnsi="Times New Roman"/>
          <w:sz w:val="22"/>
          <w:szCs w:val="22"/>
        </w:rPr>
      </w:pPr>
      <w:r w:rsidRPr="000D3C02">
        <w:rPr>
          <w:rFonts w:ascii="Times New Roman" w:hAnsi="Times New Roman"/>
          <w:sz w:val="22"/>
          <w:szCs w:val="22"/>
        </w:rPr>
        <w:lastRenderedPageBreak/>
        <w:t>Обеспечение экономической безопасности РК в рамках предоставленной компетенции;</w:t>
      </w:r>
    </w:p>
    <w:p w14:paraId="3CB4B0EA" w14:textId="77777777" w:rsidR="005C77DA" w:rsidRPr="000D3C02" w:rsidRDefault="005D2CF2" w:rsidP="005C77DA">
      <w:pPr>
        <w:pStyle w:val="a6"/>
        <w:numPr>
          <w:ilvl w:val="0"/>
          <w:numId w:val="3"/>
        </w:numPr>
        <w:jc w:val="both"/>
        <w:rPr>
          <w:rFonts w:ascii="Times New Roman" w:hAnsi="Times New Roman"/>
          <w:sz w:val="22"/>
          <w:szCs w:val="22"/>
        </w:rPr>
      </w:pPr>
      <w:r w:rsidRPr="000D3C02">
        <w:rPr>
          <w:rFonts w:ascii="Times New Roman" w:hAnsi="Times New Roman"/>
          <w:sz w:val="22"/>
          <w:szCs w:val="22"/>
        </w:rPr>
        <w:t>Осуществление валютного контроля;</w:t>
      </w:r>
    </w:p>
    <w:p w14:paraId="45F4FC5F" w14:textId="77777777" w:rsidR="005C77DA" w:rsidRPr="000D3C02" w:rsidRDefault="005D2CF2" w:rsidP="005C77DA">
      <w:pPr>
        <w:pStyle w:val="a6"/>
        <w:numPr>
          <w:ilvl w:val="0"/>
          <w:numId w:val="3"/>
        </w:numPr>
        <w:jc w:val="both"/>
        <w:rPr>
          <w:rFonts w:ascii="Times New Roman" w:hAnsi="Times New Roman"/>
          <w:sz w:val="22"/>
          <w:szCs w:val="22"/>
        </w:rPr>
      </w:pPr>
      <w:r w:rsidRPr="000D3C02">
        <w:rPr>
          <w:rFonts w:ascii="Times New Roman" w:hAnsi="Times New Roman"/>
          <w:sz w:val="22"/>
          <w:szCs w:val="22"/>
        </w:rPr>
        <w:t>Сбор таможенных пошлин, налогов и прочих платежей;</w:t>
      </w:r>
    </w:p>
    <w:p w14:paraId="7B5E0600" w14:textId="77777777" w:rsidR="005C77DA" w:rsidRPr="000D3C02" w:rsidRDefault="005D2CF2" w:rsidP="005C77DA">
      <w:pPr>
        <w:pStyle w:val="a6"/>
        <w:numPr>
          <w:ilvl w:val="0"/>
          <w:numId w:val="3"/>
        </w:numPr>
        <w:jc w:val="both"/>
        <w:rPr>
          <w:rFonts w:ascii="Times New Roman" w:hAnsi="Times New Roman"/>
          <w:sz w:val="22"/>
          <w:szCs w:val="22"/>
        </w:rPr>
      </w:pPr>
      <w:r w:rsidRPr="000D3C02">
        <w:rPr>
          <w:rFonts w:ascii="Times New Roman" w:hAnsi="Times New Roman"/>
          <w:sz w:val="22"/>
          <w:szCs w:val="22"/>
        </w:rPr>
        <w:t>Регламентация перемещения товаров и транспортных средств через таможенную границу РК;</w:t>
      </w:r>
    </w:p>
    <w:p w14:paraId="6B103B46" w14:textId="7909786E" w:rsidR="005D2CF2" w:rsidRPr="000D3C02" w:rsidRDefault="005D2CF2" w:rsidP="005C77DA">
      <w:pPr>
        <w:pStyle w:val="a6"/>
        <w:numPr>
          <w:ilvl w:val="0"/>
          <w:numId w:val="3"/>
        </w:numPr>
        <w:jc w:val="both"/>
        <w:rPr>
          <w:rFonts w:ascii="Times New Roman" w:hAnsi="Times New Roman"/>
          <w:sz w:val="22"/>
          <w:szCs w:val="22"/>
        </w:rPr>
      </w:pPr>
      <w:r w:rsidRPr="000D3C02">
        <w:rPr>
          <w:rFonts w:ascii="Times New Roman" w:hAnsi="Times New Roman"/>
          <w:sz w:val="22"/>
          <w:szCs w:val="22"/>
        </w:rPr>
        <w:t>Улучшение таможенного контроля и создание условий для ускорения движения товаров через границу.</w:t>
      </w:r>
    </w:p>
    <w:p w14:paraId="68BECFC8" w14:textId="61191985" w:rsidR="005D2CF2" w:rsidRPr="000D3C02" w:rsidRDefault="005D2CF2" w:rsidP="005D2CF2">
      <w:pPr>
        <w:ind w:firstLine="720"/>
        <w:jc w:val="both"/>
        <w:rPr>
          <w:rFonts w:ascii="Times New Roman" w:hAnsi="Times New Roman"/>
          <w:sz w:val="22"/>
          <w:szCs w:val="22"/>
        </w:rPr>
      </w:pPr>
      <w:r w:rsidRPr="000D3C02">
        <w:rPr>
          <w:rFonts w:ascii="Times New Roman" w:hAnsi="Times New Roman"/>
          <w:sz w:val="22"/>
          <w:szCs w:val="22"/>
        </w:rPr>
        <w:t>Таможенный контроль можно классифицировать по объектам его применения, включая контроль товаров и транспортных средств, что позволяет обеспечить более точное и результативное регулирование деятельности на границах.</w:t>
      </w:r>
    </w:p>
    <w:p w14:paraId="5DFB9F0A" w14:textId="77777777" w:rsidR="005C77DA" w:rsidRPr="000D3C02" w:rsidRDefault="005C77DA" w:rsidP="005C77DA">
      <w:pPr>
        <w:ind w:firstLine="720"/>
        <w:jc w:val="both"/>
        <w:rPr>
          <w:rFonts w:ascii="Times New Roman" w:hAnsi="Times New Roman"/>
          <w:sz w:val="22"/>
          <w:szCs w:val="22"/>
        </w:rPr>
      </w:pPr>
      <w:r w:rsidRPr="000D3C02">
        <w:rPr>
          <w:rFonts w:ascii="Times New Roman" w:hAnsi="Times New Roman"/>
          <w:sz w:val="22"/>
          <w:szCs w:val="22"/>
        </w:rPr>
        <w:t>При осуществлении таможенного контроля на территории Республики Казахстан, важно учитывать разнообразие направлений перемещения товаров. Это включает в себя контроль за товарами, ввозимыми в РК (импортными), вывозимыми из РК (экспортными) и транзитными, которые проходят через территорию страны. В зависимости от особенностей товаров, влияющих на ход таможенного контроля, можно выделить его различные подкатегории: контроль над ручной кладью, а также надзор за сопровождаемым и несопровождаемым багажом.</w:t>
      </w:r>
    </w:p>
    <w:p w14:paraId="19113D4B" w14:textId="77777777" w:rsidR="005C77DA" w:rsidRPr="000D3C02" w:rsidRDefault="005C77DA" w:rsidP="005C77DA">
      <w:pPr>
        <w:ind w:firstLine="720"/>
        <w:jc w:val="both"/>
        <w:rPr>
          <w:rFonts w:ascii="Times New Roman" w:hAnsi="Times New Roman"/>
          <w:sz w:val="22"/>
          <w:szCs w:val="22"/>
        </w:rPr>
      </w:pPr>
      <w:r w:rsidRPr="000D3C02">
        <w:rPr>
          <w:rFonts w:ascii="Times New Roman" w:hAnsi="Times New Roman"/>
          <w:sz w:val="22"/>
          <w:szCs w:val="22"/>
        </w:rPr>
        <w:t>Таможенный контроль над транспортными средствами осуществляется в соответствии с их типом, в том числе: контроль над морскими судами, надзор за речными судами, проверка железнодорожного транспорта, осмотр воздушных судов и контроль автомобильного транспорта. В зависимости от способов проведения, таможенный контроль подразделяется на проверку документов, касающихся товаров и транспортных средств, осмотр этих объектов и их досмотр.</w:t>
      </w:r>
    </w:p>
    <w:p w14:paraId="456926FC" w14:textId="77777777" w:rsidR="005C77DA" w:rsidRPr="000D3C02" w:rsidRDefault="005C77DA" w:rsidP="005C77DA">
      <w:pPr>
        <w:ind w:firstLine="720"/>
        <w:jc w:val="both"/>
        <w:rPr>
          <w:rFonts w:ascii="Times New Roman" w:hAnsi="Times New Roman"/>
          <w:sz w:val="22"/>
          <w:szCs w:val="22"/>
        </w:rPr>
      </w:pPr>
      <w:r w:rsidRPr="000D3C02">
        <w:rPr>
          <w:rFonts w:ascii="Times New Roman" w:hAnsi="Times New Roman"/>
          <w:sz w:val="22"/>
          <w:szCs w:val="22"/>
        </w:rPr>
        <w:t>Первый тип контроля является документальным, в то время как последующие два относятся к фактическому контролю. В рамках организации таможенного контроля особое внимание уделяется его методам, определяемым разнообразием приемов и способов проведения. Среди основных методов контроля можно выделить:</w:t>
      </w:r>
    </w:p>
    <w:p w14:paraId="6E0968FC" w14:textId="77777777" w:rsidR="005C77DA" w:rsidRPr="000D3C02" w:rsidRDefault="005C77DA" w:rsidP="005C77DA">
      <w:pPr>
        <w:ind w:firstLine="720"/>
        <w:jc w:val="both"/>
        <w:rPr>
          <w:rFonts w:ascii="Times New Roman" w:hAnsi="Times New Roman"/>
          <w:sz w:val="22"/>
          <w:szCs w:val="22"/>
        </w:rPr>
      </w:pPr>
      <w:r w:rsidRPr="000D3C02">
        <w:rPr>
          <w:rFonts w:ascii="Times New Roman" w:hAnsi="Times New Roman"/>
          <w:sz w:val="22"/>
          <w:szCs w:val="22"/>
        </w:rPr>
        <w:t>1. Стандартный таможенный контроль на этапе прибытия товаров и транспортных средств на таможенный пункт;</w:t>
      </w:r>
    </w:p>
    <w:p w14:paraId="7A0D8AC6" w14:textId="77777777" w:rsidR="005C77DA" w:rsidRPr="000D3C02" w:rsidRDefault="005C77DA" w:rsidP="005C77DA">
      <w:pPr>
        <w:ind w:firstLine="720"/>
        <w:jc w:val="both"/>
        <w:rPr>
          <w:rFonts w:ascii="Times New Roman" w:hAnsi="Times New Roman"/>
          <w:sz w:val="22"/>
          <w:szCs w:val="22"/>
        </w:rPr>
      </w:pPr>
      <w:r w:rsidRPr="000D3C02">
        <w:rPr>
          <w:rFonts w:ascii="Times New Roman" w:hAnsi="Times New Roman"/>
          <w:sz w:val="22"/>
          <w:szCs w:val="22"/>
        </w:rPr>
        <w:t>2. Контроль в процессе движения транспортного средства;</w:t>
      </w:r>
    </w:p>
    <w:p w14:paraId="7491B840" w14:textId="77777777" w:rsidR="005C77DA" w:rsidRPr="000D3C02" w:rsidRDefault="005C77DA" w:rsidP="005C77DA">
      <w:pPr>
        <w:ind w:firstLine="720"/>
        <w:jc w:val="both"/>
        <w:rPr>
          <w:rFonts w:ascii="Times New Roman" w:hAnsi="Times New Roman"/>
          <w:sz w:val="22"/>
          <w:szCs w:val="22"/>
        </w:rPr>
      </w:pPr>
      <w:r w:rsidRPr="000D3C02">
        <w:rPr>
          <w:rFonts w:ascii="Times New Roman" w:hAnsi="Times New Roman"/>
          <w:sz w:val="22"/>
          <w:szCs w:val="22"/>
        </w:rPr>
        <w:t>3. Всеобщий таможенный контроль;</w:t>
      </w:r>
    </w:p>
    <w:p w14:paraId="155665DD" w14:textId="77777777" w:rsidR="005C77DA" w:rsidRPr="000D3C02" w:rsidRDefault="005C77DA" w:rsidP="005C77DA">
      <w:pPr>
        <w:ind w:firstLine="720"/>
        <w:jc w:val="both"/>
        <w:rPr>
          <w:rFonts w:ascii="Times New Roman" w:hAnsi="Times New Roman"/>
          <w:sz w:val="22"/>
          <w:szCs w:val="22"/>
        </w:rPr>
      </w:pPr>
      <w:r w:rsidRPr="000D3C02">
        <w:rPr>
          <w:rFonts w:ascii="Times New Roman" w:hAnsi="Times New Roman"/>
          <w:sz w:val="22"/>
          <w:szCs w:val="22"/>
        </w:rPr>
        <w:t>4. Выборочный таможенный контроль, основанный на использовании выборочных методов и отличающийся гибкостью.</w:t>
      </w:r>
    </w:p>
    <w:p w14:paraId="2E8E9771" w14:textId="0E1D9960" w:rsidR="005C77DA" w:rsidRPr="000D3C02" w:rsidRDefault="005C77DA" w:rsidP="005C77DA">
      <w:pPr>
        <w:ind w:firstLine="720"/>
        <w:jc w:val="both"/>
        <w:rPr>
          <w:rFonts w:ascii="Times New Roman" w:hAnsi="Times New Roman"/>
          <w:sz w:val="22"/>
          <w:szCs w:val="22"/>
        </w:rPr>
      </w:pPr>
      <w:r w:rsidRPr="000D3C02">
        <w:rPr>
          <w:rFonts w:ascii="Times New Roman" w:hAnsi="Times New Roman"/>
          <w:sz w:val="22"/>
          <w:szCs w:val="22"/>
        </w:rPr>
        <w:t>Все виды и формы таможенного контроля тесно связаны в деятельности таможенных органов. Закон "О таможенном деле в РК" описывает основные формы таможенного контроля, которые могут быть дополнены другими методами в зависимости от специфики ситуации, включая наблюдение, инспектирование, анализ и прогнозирование. Основной целью как документального, так и фактического контроля является обеспечение законности перемещения товаров и транспортных средств через таможенную границу, предотвращение контрабанды и других нарушений в рамках таможенного дела.</w:t>
      </w:r>
    </w:p>
    <w:p w14:paraId="425DE000" w14:textId="77777777" w:rsidR="005C77DA" w:rsidRPr="000D3C02" w:rsidRDefault="005C77DA" w:rsidP="005C77DA">
      <w:pPr>
        <w:ind w:firstLine="720"/>
        <w:jc w:val="both"/>
        <w:rPr>
          <w:rFonts w:ascii="Times New Roman" w:hAnsi="Times New Roman"/>
          <w:sz w:val="22"/>
          <w:szCs w:val="22"/>
        </w:rPr>
      </w:pPr>
      <w:r w:rsidRPr="000D3C02">
        <w:rPr>
          <w:rFonts w:ascii="Times New Roman" w:hAnsi="Times New Roman"/>
          <w:sz w:val="22"/>
          <w:szCs w:val="22"/>
        </w:rPr>
        <w:t>Таможенный контроль, осуществляемый службами таможенного органа, включает в себя всестороннюю проверку как товаров, так и транспортных средств, пересекающих государственную границу, с целью предотвращения нарушений таможенного законодательства. Этот процесс характеризуется несколькими основными видами:</w:t>
      </w:r>
    </w:p>
    <w:p w14:paraId="40539ECD" w14:textId="77777777" w:rsidR="001B1F58" w:rsidRPr="000D3C02" w:rsidRDefault="005C77DA" w:rsidP="001B1F58">
      <w:pPr>
        <w:pStyle w:val="a6"/>
        <w:numPr>
          <w:ilvl w:val="0"/>
          <w:numId w:val="4"/>
        </w:numPr>
        <w:jc w:val="both"/>
        <w:rPr>
          <w:rFonts w:ascii="Times New Roman" w:hAnsi="Times New Roman"/>
          <w:sz w:val="22"/>
          <w:szCs w:val="22"/>
        </w:rPr>
      </w:pPr>
      <w:r w:rsidRPr="000D3C02">
        <w:rPr>
          <w:rFonts w:ascii="Times New Roman" w:hAnsi="Times New Roman"/>
          <w:sz w:val="22"/>
          <w:szCs w:val="22"/>
        </w:rPr>
        <w:t>Детальный осмотр товаров и транспортных средств;</w:t>
      </w:r>
    </w:p>
    <w:p w14:paraId="47E03D86" w14:textId="77777777" w:rsidR="001B1F58" w:rsidRPr="000D3C02" w:rsidRDefault="005C77DA" w:rsidP="001B1F58">
      <w:pPr>
        <w:pStyle w:val="a6"/>
        <w:numPr>
          <w:ilvl w:val="0"/>
          <w:numId w:val="4"/>
        </w:numPr>
        <w:jc w:val="both"/>
        <w:rPr>
          <w:rFonts w:ascii="Times New Roman" w:hAnsi="Times New Roman"/>
          <w:sz w:val="22"/>
          <w:szCs w:val="22"/>
        </w:rPr>
      </w:pPr>
      <w:r w:rsidRPr="000D3C02">
        <w:rPr>
          <w:rFonts w:ascii="Times New Roman" w:hAnsi="Times New Roman"/>
          <w:sz w:val="22"/>
          <w:szCs w:val="22"/>
        </w:rPr>
        <w:t>Личный осмотр индивидуальных лиц;</w:t>
      </w:r>
    </w:p>
    <w:p w14:paraId="334DC254" w14:textId="77777777" w:rsidR="001B1F58" w:rsidRPr="000D3C02" w:rsidRDefault="005C77DA" w:rsidP="001B1F58">
      <w:pPr>
        <w:pStyle w:val="a6"/>
        <w:numPr>
          <w:ilvl w:val="0"/>
          <w:numId w:val="4"/>
        </w:numPr>
        <w:jc w:val="both"/>
        <w:rPr>
          <w:rFonts w:ascii="Times New Roman" w:hAnsi="Times New Roman"/>
          <w:sz w:val="22"/>
          <w:szCs w:val="22"/>
        </w:rPr>
      </w:pPr>
      <w:r w:rsidRPr="000D3C02">
        <w:rPr>
          <w:rFonts w:ascii="Times New Roman" w:hAnsi="Times New Roman"/>
          <w:sz w:val="22"/>
          <w:szCs w:val="22"/>
        </w:rPr>
        <w:t>Ведение точного учета товаров и транспортных средств;</w:t>
      </w:r>
    </w:p>
    <w:p w14:paraId="28AD807D" w14:textId="4347C498" w:rsidR="005C77DA" w:rsidRPr="000D3C02" w:rsidRDefault="005C77DA" w:rsidP="001B1F58">
      <w:pPr>
        <w:pStyle w:val="a6"/>
        <w:numPr>
          <w:ilvl w:val="0"/>
          <w:numId w:val="4"/>
        </w:numPr>
        <w:jc w:val="both"/>
        <w:rPr>
          <w:rFonts w:ascii="Times New Roman" w:hAnsi="Times New Roman"/>
          <w:sz w:val="22"/>
          <w:szCs w:val="22"/>
        </w:rPr>
      </w:pPr>
      <w:r w:rsidRPr="000D3C02">
        <w:rPr>
          <w:rFonts w:ascii="Times New Roman" w:hAnsi="Times New Roman"/>
          <w:sz w:val="22"/>
          <w:szCs w:val="22"/>
        </w:rPr>
        <w:t>Тщательный осмотр мест беспошлинной торговли и свободных складов.</w:t>
      </w:r>
    </w:p>
    <w:p w14:paraId="2326FB07" w14:textId="77777777" w:rsidR="005C77DA" w:rsidRPr="000D3C02" w:rsidRDefault="005C77DA" w:rsidP="005C77DA">
      <w:pPr>
        <w:ind w:firstLine="720"/>
        <w:jc w:val="both"/>
        <w:rPr>
          <w:rFonts w:ascii="Times New Roman" w:hAnsi="Times New Roman"/>
          <w:sz w:val="22"/>
          <w:szCs w:val="22"/>
        </w:rPr>
      </w:pPr>
      <w:r w:rsidRPr="000D3C02">
        <w:rPr>
          <w:rFonts w:ascii="Times New Roman" w:hAnsi="Times New Roman"/>
          <w:sz w:val="22"/>
          <w:szCs w:val="22"/>
        </w:rPr>
        <w:t>В рамках таможенного досмотра проводится не только физическая проверка товаров и транспортных средств, но также тщательный анализ сопутствующих документов, сверка записанных в них данных с фактическими характеристиками. При необходимости осуществляется запрос информации из банков и других институций о финансовом состоянии лиц, ответственных за перемещение товаров и транспортных средств через границу.</w:t>
      </w:r>
    </w:p>
    <w:p w14:paraId="2978F730" w14:textId="77777777" w:rsidR="005C77DA" w:rsidRPr="000D3C02" w:rsidRDefault="005C77DA" w:rsidP="005C77DA">
      <w:pPr>
        <w:ind w:firstLine="720"/>
        <w:jc w:val="both"/>
        <w:rPr>
          <w:rFonts w:ascii="Times New Roman" w:hAnsi="Times New Roman"/>
          <w:sz w:val="22"/>
          <w:szCs w:val="22"/>
        </w:rPr>
      </w:pPr>
      <w:r w:rsidRPr="000D3C02">
        <w:rPr>
          <w:rFonts w:ascii="Times New Roman" w:hAnsi="Times New Roman"/>
          <w:sz w:val="22"/>
          <w:szCs w:val="22"/>
        </w:rPr>
        <w:t>Личный досмотр является особым видом таможенного контроля, применяемым в исключительных случаях к отдельным гражданам. Такие проверки проводятся в специально выделенных зонах таможенного контроля, где перемещение товаров возможно исключительно с разрешения таможенных органов. Процесс таможенного контроля начинается с момента приема таможенных деклараций при вывозе товаров из Казахстана и заканчивается в момент их пересечения таможенной границы РК.</w:t>
      </w:r>
    </w:p>
    <w:p w14:paraId="3DDC4FBB" w14:textId="77777777" w:rsidR="001B1F58" w:rsidRPr="000D3C02" w:rsidRDefault="005C77DA" w:rsidP="001B1F58">
      <w:pPr>
        <w:ind w:firstLine="720"/>
        <w:jc w:val="both"/>
        <w:rPr>
          <w:rFonts w:ascii="Times New Roman" w:hAnsi="Times New Roman"/>
          <w:sz w:val="22"/>
          <w:szCs w:val="22"/>
        </w:rPr>
      </w:pPr>
      <w:r w:rsidRPr="000D3C02">
        <w:rPr>
          <w:rFonts w:ascii="Times New Roman" w:hAnsi="Times New Roman"/>
          <w:sz w:val="22"/>
          <w:szCs w:val="22"/>
        </w:rPr>
        <w:t>К основным методикам таможенного контроля относятся:</w:t>
      </w:r>
    </w:p>
    <w:p w14:paraId="3D2B2081" w14:textId="77777777" w:rsidR="001B1F58" w:rsidRPr="000D3C02" w:rsidRDefault="005C77DA" w:rsidP="001B1F58">
      <w:pPr>
        <w:pStyle w:val="a6"/>
        <w:numPr>
          <w:ilvl w:val="0"/>
          <w:numId w:val="5"/>
        </w:numPr>
        <w:jc w:val="both"/>
        <w:rPr>
          <w:rFonts w:ascii="Times New Roman" w:hAnsi="Times New Roman"/>
          <w:sz w:val="22"/>
          <w:szCs w:val="22"/>
        </w:rPr>
      </w:pPr>
      <w:r w:rsidRPr="000D3C02">
        <w:rPr>
          <w:rFonts w:ascii="Times New Roman" w:hAnsi="Times New Roman"/>
          <w:sz w:val="22"/>
          <w:szCs w:val="22"/>
        </w:rPr>
        <w:t>Привлечение экспертов и специалистов для оценки;</w:t>
      </w:r>
    </w:p>
    <w:p w14:paraId="5FA7398A" w14:textId="77777777" w:rsidR="001B1F58" w:rsidRPr="000D3C02" w:rsidRDefault="005C77DA" w:rsidP="001B1F58">
      <w:pPr>
        <w:pStyle w:val="a6"/>
        <w:numPr>
          <w:ilvl w:val="0"/>
          <w:numId w:val="5"/>
        </w:numPr>
        <w:jc w:val="both"/>
        <w:rPr>
          <w:rFonts w:ascii="Times New Roman" w:hAnsi="Times New Roman"/>
          <w:sz w:val="22"/>
          <w:szCs w:val="22"/>
        </w:rPr>
      </w:pPr>
      <w:r w:rsidRPr="000D3C02">
        <w:rPr>
          <w:rFonts w:ascii="Times New Roman" w:hAnsi="Times New Roman"/>
          <w:sz w:val="22"/>
          <w:szCs w:val="22"/>
        </w:rPr>
        <w:lastRenderedPageBreak/>
        <w:t>Точная идентификация товаров и транспортных средств;</w:t>
      </w:r>
    </w:p>
    <w:p w14:paraId="10A027C6" w14:textId="77777777" w:rsidR="001B1F58" w:rsidRPr="000D3C02" w:rsidRDefault="005C77DA" w:rsidP="001B1F58">
      <w:pPr>
        <w:pStyle w:val="a6"/>
        <w:numPr>
          <w:ilvl w:val="0"/>
          <w:numId w:val="5"/>
        </w:numPr>
        <w:jc w:val="both"/>
        <w:rPr>
          <w:rFonts w:ascii="Times New Roman" w:hAnsi="Times New Roman"/>
          <w:sz w:val="22"/>
          <w:szCs w:val="22"/>
        </w:rPr>
      </w:pPr>
      <w:r w:rsidRPr="000D3C02">
        <w:rPr>
          <w:rFonts w:ascii="Times New Roman" w:hAnsi="Times New Roman"/>
          <w:sz w:val="22"/>
          <w:szCs w:val="22"/>
        </w:rPr>
        <w:t>Анализ финансово-экономической деятельности юридических лиц;</w:t>
      </w:r>
    </w:p>
    <w:p w14:paraId="1FC96570" w14:textId="5DC2AE28" w:rsidR="005C77DA" w:rsidRPr="000D3C02" w:rsidRDefault="005C77DA" w:rsidP="001B1F58">
      <w:pPr>
        <w:pStyle w:val="a6"/>
        <w:numPr>
          <w:ilvl w:val="0"/>
          <w:numId w:val="5"/>
        </w:numPr>
        <w:jc w:val="both"/>
        <w:rPr>
          <w:rFonts w:ascii="Times New Roman" w:hAnsi="Times New Roman"/>
          <w:sz w:val="22"/>
          <w:szCs w:val="22"/>
        </w:rPr>
      </w:pPr>
      <w:r w:rsidRPr="000D3C02">
        <w:rPr>
          <w:rFonts w:ascii="Times New Roman" w:hAnsi="Times New Roman"/>
          <w:sz w:val="22"/>
          <w:szCs w:val="22"/>
        </w:rPr>
        <w:t>Применение выборочного контроля для детальной проверки.</w:t>
      </w:r>
    </w:p>
    <w:p w14:paraId="0C454093" w14:textId="5EE2F031" w:rsidR="005C77DA" w:rsidRPr="000D3C02" w:rsidRDefault="005C77DA" w:rsidP="005C77DA">
      <w:pPr>
        <w:ind w:firstLine="720"/>
        <w:jc w:val="both"/>
        <w:rPr>
          <w:rFonts w:ascii="Times New Roman" w:hAnsi="Times New Roman"/>
          <w:sz w:val="22"/>
          <w:szCs w:val="22"/>
        </w:rPr>
      </w:pPr>
      <w:r w:rsidRPr="000D3C02">
        <w:rPr>
          <w:rFonts w:ascii="Times New Roman" w:hAnsi="Times New Roman"/>
          <w:sz w:val="22"/>
          <w:szCs w:val="22"/>
        </w:rPr>
        <w:t>Таможенный контроль может проводиться с использованием специализированных технических устройств, безопасных для здоровья человека и окружающей среды. Вовлечение экспертов и специалистов обеспечивает более точное определение и учет товаров и транспортных средств. Процесс идентификации предназначен для подтверждения соответствия товаров и транспортных средств их декларациям, включая наложение пломб, описи, фотографирование, изготовление чертежей и иллюстраций товаров. Любое изменение в маркировке, включая удаление пломб или наклеек, разрешается только после получения соответствующего разрешения от таможенных органов.</w:t>
      </w:r>
    </w:p>
    <w:p w14:paraId="0F0478C4" w14:textId="77777777" w:rsidR="001B1F58" w:rsidRPr="000D3C02" w:rsidRDefault="001B1F58" w:rsidP="001B1F58">
      <w:pPr>
        <w:ind w:firstLine="720"/>
        <w:jc w:val="both"/>
        <w:rPr>
          <w:rFonts w:ascii="Times New Roman" w:hAnsi="Times New Roman"/>
          <w:sz w:val="22"/>
          <w:szCs w:val="22"/>
        </w:rPr>
      </w:pPr>
      <w:r w:rsidRPr="000D3C02">
        <w:rPr>
          <w:rFonts w:ascii="Times New Roman" w:hAnsi="Times New Roman"/>
          <w:sz w:val="22"/>
          <w:szCs w:val="22"/>
        </w:rPr>
        <w:t>Анализ финансовой и хозяйственной активности юридических лиц становится одним из ключевых способов таможенного регулирования. Этот процесс осуществляется через сбор информации от ответственных лиц, управляющих товарами и транспортом, включая предоставление документов и разъяснений, как в письменной, так и в устной форме. В случаях, когда существуют основания предполагать законность товара и отсутствие необходимости в его глубоком анализе, проводится выборочный таможенный контроль. Кроме проверки документации, таможенные службы осуществляют валютный контроль. </w:t>
      </w:r>
    </w:p>
    <w:p w14:paraId="3999B5B2" w14:textId="77777777" w:rsidR="001B1F58" w:rsidRPr="000D3C02" w:rsidRDefault="001B1F58" w:rsidP="001B1F58">
      <w:pPr>
        <w:ind w:firstLine="720"/>
        <w:jc w:val="both"/>
        <w:rPr>
          <w:rFonts w:ascii="Times New Roman" w:hAnsi="Times New Roman"/>
          <w:sz w:val="22"/>
          <w:szCs w:val="22"/>
        </w:rPr>
      </w:pPr>
      <w:r w:rsidRPr="000D3C02">
        <w:rPr>
          <w:rFonts w:ascii="Times New Roman" w:hAnsi="Times New Roman"/>
          <w:sz w:val="22"/>
          <w:szCs w:val="22"/>
        </w:rPr>
        <w:t>Важно отметить, что таможенный контроль не прекращается даже после выпуска товара и транспортных средств. Таможенники могут проводить инвентаризацию товаров, контролировать качество ввозимых изделий, требуя при этом предъявления сертификатов происхождения. Такие меры направлены на предотвращение нарушений казахстанского законодательства, особенно в области контрабанды.</w:t>
      </w:r>
    </w:p>
    <w:p w14:paraId="58DC33DF" w14:textId="77777777" w:rsidR="001B1F58" w:rsidRPr="000D3C02" w:rsidRDefault="001B1F58" w:rsidP="001B1F58">
      <w:pPr>
        <w:ind w:firstLine="720"/>
        <w:jc w:val="both"/>
        <w:rPr>
          <w:rFonts w:ascii="Times New Roman" w:hAnsi="Times New Roman"/>
          <w:sz w:val="22"/>
          <w:szCs w:val="22"/>
        </w:rPr>
      </w:pPr>
      <w:r w:rsidRPr="000D3C02">
        <w:rPr>
          <w:rFonts w:ascii="Times New Roman" w:hAnsi="Times New Roman"/>
          <w:sz w:val="22"/>
          <w:szCs w:val="22"/>
        </w:rPr>
        <w:t>Согласно уголовно-процессуальному кодексу Республики Казахстан, таможенные органы наделены полномочиями проведения дознаний и возбуждения уголовных дел, что расширяет их функционал в борьбе с правонарушениями, связанными с пересечением государственной границы. Это предоставляет таможенным службам возможности для эффективного обеспечения законности и порядка на границе, а также предотвращения преступлений, связанных с перемещением товаров.</w:t>
      </w:r>
    </w:p>
    <w:p w14:paraId="43257559" w14:textId="77777777" w:rsidR="001B1F58" w:rsidRPr="000D3C02" w:rsidRDefault="001B1F58" w:rsidP="005C77DA">
      <w:pPr>
        <w:ind w:firstLine="720"/>
        <w:jc w:val="both"/>
        <w:rPr>
          <w:rFonts w:ascii="Times New Roman" w:hAnsi="Times New Roman"/>
          <w:sz w:val="22"/>
          <w:szCs w:val="22"/>
        </w:rPr>
      </w:pPr>
    </w:p>
    <w:p w14:paraId="293B3166" w14:textId="77777777" w:rsidR="001B1F58" w:rsidRPr="000D3C02" w:rsidRDefault="001B1F58" w:rsidP="005C77DA">
      <w:pPr>
        <w:ind w:firstLine="720"/>
        <w:jc w:val="both"/>
        <w:rPr>
          <w:rFonts w:ascii="Times New Roman" w:hAnsi="Times New Roman"/>
          <w:sz w:val="22"/>
          <w:szCs w:val="22"/>
        </w:rPr>
      </w:pPr>
    </w:p>
    <w:p w14:paraId="2091B6BE" w14:textId="77777777" w:rsidR="005C77DA" w:rsidRPr="000D3C02" w:rsidRDefault="005C77DA" w:rsidP="005C77DA">
      <w:pPr>
        <w:ind w:firstLine="720"/>
        <w:jc w:val="both"/>
        <w:rPr>
          <w:rFonts w:ascii="Times New Roman" w:hAnsi="Times New Roman"/>
          <w:sz w:val="22"/>
          <w:szCs w:val="22"/>
        </w:rPr>
      </w:pPr>
    </w:p>
    <w:p w14:paraId="1AF4F655" w14:textId="77777777" w:rsidR="005C77DA" w:rsidRPr="000D3C02" w:rsidRDefault="005C77DA" w:rsidP="005D2CF2">
      <w:pPr>
        <w:ind w:firstLine="720"/>
        <w:jc w:val="both"/>
        <w:rPr>
          <w:rFonts w:ascii="Times New Roman" w:hAnsi="Times New Roman"/>
          <w:sz w:val="22"/>
          <w:szCs w:val="22"/>
        </w:rPr>
      </w:pPr>
    </w:p>
    <w:p w14:paraId="43D28094" w14:textId="77777777" w:rsidR="005D2CF2" w:rsidRPr="000D3C02" w:rsidRDefault="005D2CF2" w:rsidP="005D2CF2">
      <w:pPr>
        <w:ind w:firstLine="720"/>
        <w:jc w:val="both"/>
        <w:rPr>
          <w:rFonts w:ascii="Times New Roman" w:hAnsi="Times New Roman"/>
          <w:sz w:val="22"/>
          <w:szCs w:val="22"/>
        </w:rPr>
      </w:pPr>
    </w:p>
    <w:p w14:paraId="6A095872" w14:textId="77777777" w:rsidR="005D2CF2" w:rsidRPr="000D3C02" w:rsidRDefault="005D2CF2" w:rsidP="00E4030E">
      <w:pPr>
        <w:ind w:firstLine="720"/>
        <w:jc w:val="both"/>
        <w:rPr>
          <w:rFonts w:ascii="Times New Roman" w:hAnsi="Times New Roman"/>
          <w:sz w:val="22"/>
          <w:szCs w:val="22"/>
        </w:rPr>
      </w:pPr>
    </w:p>
    <w:p w14:paraId="0B59EB22" w14:textId="77777777" w:rsidR="00445810" w:rsidRPr="000D3C02" w:rsidRDefault="00445810" w:rsidP="00E22F30">
      <w:pPr>
        <w:jc w:val="both"/>
        <w:rPr>
          <w:rFonts w:ascii="Times New Roman" w:eastAsiaTheme="majorEastAsia" w:hAnsi="Times New Roman"/>
          <w:b/>
          <w:bCs/>
          <w:sz w:val="22"/>
          <w:szCs w:val="22"/>
        </w:rPr>
      </w:pPr>
      <w:r w:rsidRPr="000D3C02">
        <w:rPr>
          <w:rFonts w:ascii="Times New Roman" w:eastAsiaTheme="majorEastAsia" w:hAnsi="Times New Roman"/>
          <w:b/>
          <w:bCs/>
          <w:sz w:val="22"/>
          <w:szCs w:val="22"/>
        </w:rPr>
        <w:br w:type="page"/>
      </w:r>
    </w:p>
    <w:p w14:paraId="24F1DCDA" w14:textId="4966E487" w:rsidR="00132FCE" w:rsidRPr="000D3C02" w:rsidRDefault="00132FCE" w:rsidP="00F24E1D">
      <w:pPr>
        <w:pStyle w:val="2"/>
        <w:rPr>
          <w:rFonts w:ascii="Times New Roman" w:hAnsi="Times New Roman" w:cs="Times New Roman"/>
          <w:b/>
          <w:bCs/>
          <w:color w:val="auto"/>
          <w:sz w:val="22"/>
          <w:szCs w:val="22"/>
        </w:rPr>
      </w:pPr>
      <w:bookmarkStart w:id="8" w:name="_Toc158105826"/>
      <w:r w:rsidRPr="000D3C02">
        <w:rPr>
          <w:rFonts w:ascii="Times New Roman" w:hAnsi="Times New Roman" w:cs="Times New Roman"/>
          <w:b/>
          <w:bCs/>
          <w:color w:val="auto"/>
          <w:sz w:val="22"/>
          <w:szCs w:val="22"/>
        </w:rPr>
        <w:lastRenderedPageBreak/>
        <w:t>2.3. Анализ эффективности таможенных органов в борьбе с контрабандой</w:t>
      </w:r>
      <w:bookmarkEnd w:id="8"/>
    </w:p>
    <w:p w14:paraId="115A3123" w14:textId="3D19B639" w:rsidR="00D24E36" w:rsidRPr="000D3C02" w:rsidRDefault="00D24E36" w:rsidP="00D24E36">
      <w:pPr>
        <w:pStyle w:val="a3"/>
        <w:spacing w:before="0" w:beforeAutospacing="0" w:after="0" w:afterAutospacing="0"/>
        <w:ind w:firstLine="720"/>
        <w:jc w:val="both"/>
        <w:rPr>
          <w:sz w:val="22"/>
          <w:szCs w:val="22"/>
        </w:rPr>
      </w:pPr>
      <w:r w:rsidRPr="000D3C02">
        <w:rPr>
          <w:sz w:val="22"/>
          <w:szCs w:val="22"/>
        </w:rPr>
        <w:t>В период с 2015 по 2021 год, согласно статистическим данным дознательных действий, наблюдался рост числа инициированных уголовных дел в целом и по отдельным категориям преступлений, что превышает показатели 2011 года. За этот период было начато расследование 9</w:t>
      </w:r>
      <w:r w:rsidRPr="000D3C02">
        <w:rPr>
          <w:sz w:val="22"/>
          <w:szCs w:val="22"/>
          <w:lang w:val="kk-KZ"/>
        </w:rPr>
        <w:t>8</w:t>
      </w:r>
      <w:r w:rsidRPr="000D3C02">
        <w:rPr>
          <w:sz w:val="22"/>
          <w:szCs w:val="22"/>
        </w:rPr>
        <w:t>5 уголовных дел, включая 2</w:t>
      </w:r>
      <w:r w:rsidRPr="000D3C02">
        <w:rPr>
          <w:sz w:val="22"/>
          <w:szCs w:val="22"/>
          <w:lang w:val="kk-KZ"/>
        </w:rPr>
        <w:t>8</w:t>
      </w:r>
      <w:r w:rsidRPr="000D3C02">
        <w:rPr>
          <w:sz w:val="22"/>
          <w:szCs w:val="22"/>
        </w:rPr>
        <w:t>0 дел, связанных с экономической контрабандой; 1</w:t>
      </w:r>
      <w:r w:rsidRPr="000D3C02">
        <w:rPr>
          <w:sz w:val="22"/>
          <w:szCs w:val="22"/>
          <w:lang w:val="kk-KZ"/>
        </w:rPr>
        <w:t>52</w:t>
      </w:r>
      <w:r w:rsidRPr="000D3C02">
        <w:rPr>
          <w:sz w:val="22"/>
          <w:szCs w:val="22"/>
        </w:rPr>
        <w:t xml:space="preserve"> дела по уклонению от уплаты таможенных сборов и налогов; 1</w:t>
      </w:r>
      <w:r w:rsidRPr="000D3C02">
        <w:rPr>
          <w:sz w:val="22"/>
          <w:szCs w:val="22"/>
          <w:lang w:val="kk-KZ"/>
        </w:rPr>
        <w:t>4</w:t>
      </w:r>
      <w:r w:rsidRPr="000D3C02">
        <w:rPr>
          <w:sz w:val="22"/>
          <w:szCs w:val="22"/>
        </w:rPr>
        <w:t>2 дел, касающихся нелегального оборота наркотиков и запрещенных предметов; и 1</w:t>
      </w:r>
      <w:r w:rsidRPr="000D3C02">
        <w:rPr>
          <w:sz w:val="22"/>
          <w:szCs w:val="22"/>
          <w:lang w:val="kk-KZ"/>
        </w:rPr>
        <w:t>7</w:t>
      </w:r>
      <w:r w:rsidRPr="000D3C02">
        <w:rPr>
          <w:sz w:val="22"/>
          <w:szCs w:val="22"/>
        </w:rPr>
        <w:t>0 дел по другим разнообразным преступлениям. Для сравнения, в 2011 году было зарегистрировано 1</w:t>
      </w:r>
      <w:r w:rsidRPr="000D3C02">
        <w:rPr>
          <w:sz w:val="22"/>
          <w:szCs w:val="22"/>
          <w:lang w:val="kk-KZ"/>
        </w:rPr>
        <w:t xml:space="preserve">15 </w:t>
      </w:r>
      <w:r w:rsidRPr="000D3C02">
        <w:rPr>
          <w:sz w:val="22"/>
          <w:szCs w:val="22"/>
        </w:rPr>
        <w:t>дел, а в 2006 году – 8</w:t>
      </w:r>
      <w:r w:rsidRPr="000D3C02">
        <w:rPr>
          <w:sz w:val="22"/>
          <w:szCs w:val="22"/>
          <w:lang w:val="kk-KZ"/>
        </w:rPr>
        <w:t>5</w:t>
      </w:r>
      <w:r w:rsidRPr="000D3C02">
        <w:rPr>
          <w:sz w:val="22"/>
          <w:szCs w:val="22"/>
        </w:rPr>
        <w:t xml:space="preserve"> дел.</w:t>
      </w:r>
    </w:p>
    <w:p w14:paraId="4C1BB693" w14:textId="2374430C" w:rsidR="00D24E36" w:rsidRPr="000D3C02" w:rsidRDefault="00D24E36" w:rsidP="00D24E36">
      <w:pPr>
        <w:ind w:firstLine="720"/>
        <w:jc w:val="both"/>
        <w:rPr>
          <w:rFonts w:ascii="Times New Roman" w:hAnsi="Times New Roman"/>
          <w:sz w:val="22"/>
          <w:szCs w:val="22"/>
        </w:rPr>
      </w:pPr>
      <w:r w:rsidRPr="000D3C02">
        <w:rPr>
          <w:rFonts w:ascii="Times New Roman" w:hAnsi="Times New Roman"/>
          <w:sz w:val="22"/>
          <w:szCs w:val="22"/>
        </w:rPr>
        <w:t>Общая сумма взысканных штрафов и стоимости конфискованных товаров и транспортных средств за прошедшие годы превысила 5,</w:t>
      </w:r>
      <w:r w:rsidRPr="000D3C02">
        <w:rPr>
          <w:rFonts w:ascii="Times New Roman" w:hAnsi="Times New Roman"/>
          <w:sz w:val="22"/>
          <w:szCs w:val="22"/>
          <w:lang w:val="kk-KZ"/>
        </w:rPr>
        <w:t>9</w:t>
      </w:r>
      <w:r w:rsidRPr="000D3C02">
        <w:rPr>
          <w:rFonts w:ascii="Times New Roman" w:hAnsi="Times New Roman"/>
          <w:sz w:val="22"/>
          <w:szCs w:val="22"/>
        </w:rPr>
        <w:t xml:space="preserve"> млрд тенге, по сравнению с 3,</w:t>
      </w:r>
      <w:r w:rsidRPr="000D3C02">
        <w:rPr>
          <w:rFonts w:ascii="Times New Roman" w:hAnsi="Times New Roman"/>
          <w:sz w:val="22"/>
          <w:szCs w:val="22"/>
          <w:lang w:val="kk-KZ"/>
        </w:rPr>
        <w:t>7</w:t>
      </w:r>
      <w:r w:rsidRPr="000D3C02">
        <w:rPr>
          <w:rFonts w:ascii="Times New Roman" w:hAnsi="Times New Roman"/>
          <w:sz w:val="22"/>
          <w:szCs w:val="22"/>
        </w:rPr>
        <w:t xml:space="preserve"> млрд тенге в 2011 году. Существенный вклад в эти достижения внесло пристальное внимание руководства Таможенного комитета к процессу дознания в таможенных структурах.</w:t>
      </w:r>
    </w:p>
    <w:p w14:paraId="5E37FB58" w14:textId="77777777" w:rsidR="00D24E36" w:rsidRPr="000D3C02" w:rsidRDefault="00D24E36" w:rsidP="00D24E36">
      <w:pPr>
        <w:ind w:firstLine="720"/>
        <w:jc w:val="both"/>
        <w:rPr>
          <w:rFonts w:ascii="Times New Roman" w:hAnsi="Times New Roman"/>
          <w:sz w:val="22"/>
          <w:szCs w:val="22"/>
        </w:rPr>
      </w:pPr>
      <w:r w:rsidRPr="000D3C02">
        <w:rPr>
          <w:rFonts w:ascii="Times New Roman" w:hAnsi="Times New Roman"/>
          <w:sz w:val="22"/>
          <w:szCs w:val="22"/>
        </w:rPr>
        <w:t>Исходя из плана Таможенного комитета, включающего шесть приоритетных направлений, в том числе инициацию уголовных дел по экономической контрабанде и передачу дел в суды, регулярно проводятся анализы и принимаются меры для усиления работы в этой сфере.</w:t>
      </w:r>
    </w:p>
    <w:p w14:paraId="24B245EC" w14:textId="1F4F755E" w:rsidR="00D24E36" w:rsidRPr="000D3C02" w:rsidRDefault="00D24E36" w:rsidP="00D24E36">
      <w:pPr>
        <w:ind w:firstLine="720"/>
        <w:jc w:val="both"/>
        <w:rPr>
          <w:rFonts w:ascii="Times New Roman" w:hAnsi="Times New Roman"/>
          <w:sz w:val="22"/>
          <w:szCs w:val="22"/>
        </w:rPr>
      </w:pPr>
      <w:r w:rsidRPr="000D3C02">
        <w:rPr>
          <w:rFonts w:ascii="Times New Roman" w:hAnsi="Times New Roman"/>
          <w:sz w:val="22"/>
          <w:szCs w:val="22"/>
        </w:rPr>
        <w:t>Большое значение уделяется квалификации и образовательному уровню дознавателей, с этой целью были проведены соответствующие мероприятия. Отделы дознания таможенных органов заполнены на 9</w:t>
      </w:r>
      <w:r w:rsidRPr="000D3C02">
        <w:rPr>
          <w:rFonts w:ascii="Times New Roman" w:hAnsi="Times New Roman"/>
          <w:sz w:val="22"/>
          <w:szCs w:val="22"/>
          <w:lang w:val="kk-KZ"/>
        </w:rPr>
        <w:t>1</w:t>
      </w:r>
      <w:r w:rsidRPr="000D3C02">
        <w:rPr>
          <w:rFonts w:ascii="Times New Roman" w:hAnsi="Times New Roman"/>
          <w:sz w:val="22"/>
          <w:szCs w:val="22"/>
        </w:rPr>
        <w:t>% сотрудниками с высшим юридическим образованием, многие из которых имеют опыт работы в правоохранительных органах. За последние пять лет впервые были организованы семинары и совещания по дознанию с участием представителей Генеральной прокуратуры РК. В результате таможенного контроля в 2021 году было обнаружено в 37</w:t>
      </w:r>
      <w:r w:rsidRPr="000D3C02">
        <w:rPr>
          <w:rFonts w:ascii="Times New Roman" w:hAnsi="Times New Roman"/>
          <w:sz w:val="22"/>
          <w:szCs w:val="22"/>
          <w:lang w:val="kk-KZ"/>
        </w:rPr>
        <w:t>5</w:t>
      </w:r>
      <w:r w:rsidRPr="000D3C02">
        <w:rPr>
          <w:rFonts w:ascii="Times New Roman" w:hAnsi="Times New Roman"/>
          <w:sz w:val="22"/>
          <w:szCs w:val="22"/>
        </w:rPr>
        <w:t xml:space="preserve"> случаях свыше 3</w:t>
      </w:r>
      <w:r w:rsidRPr="000D3C02">
        <w:rPr>
          <w:rFonts w:ascii="Times New Roman" w:hAnsi="Times New Roman"/>
          <w:sz w:val="22"/>
          <w:szCs w:val="22"/>
          <w:lang w:val="kk-KZ"/>
        </w:rPr>
        <w:t>,5</w:t>
      </w:r>
      <w:r w:rsidRPr="000D3C02">
        <w:rPr>
          <w:rFonts w:ascii="Times New Roman" w:hAnsi="Times New Roman"/>
          <w:sz w:val="22"/>
          <w:szCs w:val="22"/>
        </w:rPr>
        <w:t xml:space="preserve"> тонн различных наркотических средств, что на 4</w:t>
      </w:r>
      <w:r w:rsidRPr="000D3C02">
        <w:rPr>
          <w:rFonts w:ascii="Times New Roman" w:hAnsi="Times New Roman"/>
          <w:sz w:val="22"/>
          <w:szCs w:val="22"/>
          <w:lang w:val="kk-KZ"/>
        </w:rPr>
        <w:t>7</w:t>
      </w:r>
      <w:r w:rsidRPr="000D3C02">
        <w:rPr>
          <w:rFonts w:ascii="Times New Roman" w:hAnsi="Times New Roman"/>
          <w:sz w:val="22"/>
          <w:szCs w:val="22"/>
        </w:rPr>
        <w:t>% больше, чем в аналогичный период 2010 года.</w:t>
      </w:r>
    </w:p>
    <w:p w14:paraId="6631383D" w14:textId="77777777" w:rsidR="00D24E36" w:rsidRPr="000D3C02" w:rsidRDefault="00D24E36" w:rsidP="00D24E36">
      <w:pPr>
        <w:ind w:firstLine="720"/>
        <w:jc w:val="both"/>
        <w:rPr>
          <w:rFonts w:ascii="Times New Roman" w:hAnsi="Times New Roman"/>
          <w:sz w:val="22"/>
          <w:szCs w:val="22"/>
        </w:rPr>
      </w:pPr>
      <w:r w:rsidRPr="000D3C02">
        <w:rPr>
          <w:rFonts w:ascii="Times New Roman" w:hAnsi="Times New Roman"/>
          <w:sz w:val="22"/>
          <w:szCs w:val="22"/>
        </w:rPr>
        <w:t>Этот анализ демонстрирует как положительные, так и отрицательные тенденции. С одной стороны, увеличение количества изъятой контрабанды свидетельствует об усилении эффективности контрольных мероприятий таможенных служб. С другой стороны, рост числа нарушений указывает на увеличение масштабов контрабандной деятельности на территории Казахстана и на необходимость усиления мер по ее пресечению.</w:t>
      </w:r>
    </w:p>
    <w:p w14:paraId="09475D45" w14:textId="41AF520E" w:rsidR="00D24E36" w:rsidRPr="000D3C02" w:rsidRDefault="00D24E36" w:rsidP="00D24E36">
      <w:pPr>
        <w:ind w:firstLine="720"/>
        <w:jc w:val="both"/>
        <w:rPr>
          <w:rFonts w:ascii="Times New Roman" w:hAnsi="Times New Roman"/>
          <w:sz w:val="22"/>
          <w:szCs w:val="22"/>
        </w:rPr>
      </w:pPr>
      <w:r w:rsidRPr="000D3C02">
        <w:rPr>
          <w:rFonts w:ascii="Times New Roman" w:hAnsi="Times New Roman"/>
          <w:sz w:val="22"/>
          <w:szCs w:val="22"/>
        </w:rPr>
        <w:t>Таким образом, ключевым фактором в борьбе с контрабандой является усиление охраны таможенной границы, что требует не только повышения физического контроля, но и разработки новых стратегий и методов борьбы с незаконным перемещением товаров.</w:t>
      </w:r>
    </w:p>
    <w:p w14:paraId="3074FAC2" w14:textId="77777777" w:rsidR="00661F1D" w:rsidRPr="000D3C02" w:rsidRDefault="00661F1D" w:rsidP="00661F1D">
      <w:pPr>
        <w:ind w:firstLine="720"/>
        <w:jc w:val="both"/>
        <w:rPr>
          <w:rFonts w:ascii="Times New Roman" w:hAnsi="Times New Roman"/>
          <w:sz w:val="22"/>
          <w:szCs w:val="22"/>
        </w:rPr>
      </w:pPr>
      <w:r w:rsidRPr="000D3C02">
        <w:rPr>
          <w:rFonts w:ascii="Times New Roman" w:hAnsi="Times New Roman"/>
          <w:sz w:val="22"/>
          <w:szCs w:val="22"/>
        </w:rPr>
        <w:t>Стратегия таможенной политики Казахстана включает в себя активизацию мер по укреплению контроля на государственных границах. Протяженность границы, составляющая свыше 16 тысяч километров, обеспечена функционированием 210 контрольных пунктов, включая автопереходы. Каждый день более 150 мобильных бригад занимаются обеспечением безопасности границы. В 2019 году было проведено остановку и осмотр свыше 5300 транспортных средств, в результате чего было возбуждено 3400 дел по нарушению таможенных правил, а также взыскано более 220 миллионов тенге таможенных сборов и примерно 75 миллионов тенге в виде штрафов. В 2021 году наблюдался рост эффективности действий таможенных органов в борьбе с контрабандой и нарушениями таможенных и налоговых законов относительно перемещаемых товаров через границу.</w:t>
      </w:r>
    </w:p>
    <w:p w14:paraId="12C4A67E" w14:textId="36504590" w:rsidR="00661F1D" w:rsidRPr="000D3C02" w:rsidRDefault="00661F1D" w:rsidP="00661F1D">
      <w:pPr>
        <w:ind w:firstLine="720"/>
        <w:jc w:val="both"/>
        <w:rPr>
          <w:rFonts w:ascii="Times New Roman" w:hAnsi="Times New Roman"/>
          <w:sz w:val="22"/>
          <w:szCs w:val="22"/>
        </w:rPr>
      </w:pPr>
      <w:r w:rsidRPr="000D3C02">
        <w:rPr>
          <w:rFonts w:ascii="Times New Roman" w:hAnsi="Times New Roman"/>
          <w:sz w:val="22"/>
          <w:szCs w:val="22"/>
        </w:rPr>
        <w:t>По направлению расследования уголовных дел, связанных с таможенными нарушениями, отмечается увеличение эффективности. В течение 2021 года было направлено в прокуратуру 330 уголовных дел с обвинительными заключениями, что составляет 78% от всех завершенных дел, по сравнению с 170 делами (71%) в 2011 году. Исследовано 440 уголовных дел и временно приостановлено 160 дел по различным причинам. Эти данные свидетельствуют о значительных убытках, вызванных нарушениями в сфере таможенного законодательства.</w:t>
      </w:r>
    </w:p>
    <w:p w14:paraId="408970B1" w14:textId="73B505CC" w:rsidR="00661F1D" w:rsidRPr="000D3C02" w:rsidRDefault="00661F1D" w:rsidP="00661F1D">
      <w:pPr>
        <w:ind w:firstLine="720"/>
        <w:jc w:val="both"/>
        <w:rPr>
          <w:rFonts w:ascii="Times New Roman" w:hAnsi="Times New Roman"/>
          <w:sz w:val="22"/>
          <w:szCs w:val="22"/>
        </w:rPr>
      </w:pPr>
    </w:p>
    <w:p w14:paraId="02AC589A" w14:textId="091561DE" w:rsidR="00661F1D" w:rsidRPr="000D3C02" w:rsidRDefault="00661F1D" w:rsidP="00661F1D">
      <w:pPr>
        <w:ind w:firstLine="720"/>
        <w:jc w:val="both"/>
        <w:rPr>
          <w:rFonts w:ascii="Times New Roman" w:hAnsi="Times New Roman"/>
          <w:sz w:val="22"/>
          <w:szCs w:val="22"/>
        </w:rPr>
      </w:pPr>
      <w:r w:rsidRPr="000D3C02">
        <w:rPr>
          <w:rFonts w:ascii="Times New Roman" w:hAnsi="Times New Roman"/>
          <w:sz w:val="22"/>
          <w:szCs w:val="22"/>
        </w:rPr>
        <w:t>Таблица-1. Итоги 2021 года по суммам взыскание ущерба государ</w:t>
      </w:r>
      <w:r w:rsidR="0069360C" w:rsidRPr="000D3C02">
        <w:rPr>
          <w:rFonts w:ascii="Times New Roman" w:hAnsi="Times New Roman"/>
          <w:sz w:val="22"/>
          <w:szCs w:val="22"/>
        </w:rPr>
        <w:t>с</w:t>
      </w:r>
      <w:r w:rsidRPr="000D3C02">
        <w:rPr>
          <w:rFonts w:ascii="Times New Roman" w:hAnsi="Times New Roman"/>
          <w:sz w:val="22"/>
          <w:szCs w:val="22"/>
        </w:rPr>
        <w:t>т</w:t>
      </w:r>
      <w:r w:rsidR="0069360C" w:rsidRPr="000D3C02">
        <w:rPr>
          <w:rFonts w:ascii="Times New Roman" w:hAnsi="Times New Roman"/>
          <w:sz w:val="22"/>
          <w:szCs w:val="22"/>
        </w:rPr>
        <w:t>ву, юридическим и физичиским лицам в связи с нарушением таможенного законодательства</w:t>
      </w:r>
    </w:p>
    <w:tbl>
      <w:tblPr>
        <w:tblW w:w="9638" w:type="dxa"/>
        <w:tblCellMar>
          <w:top w:w="15" w:type="dxa"/>
          <w:left w:w="15" w:type="dxa"/>
          <w:bottom w:w="15" w:type="dxa"/>
          <w:right w:w="15" w:type="dxa"/>
        </w:tblCellMar>
        <w:tblLook w:val="04A0" w:firstRow="1" w:lastRow="0" w:firstColumn="1" w:lastColumn="0" w:noHBand="0" w:noVBand="1"/>
      </w:tblPr>
      <w:tblGrid>
        <w:gridCol w:w="2917"/>
        <w:gridCol w:w="3176"/>
        <w:gridCol w:w="3545"/>
      </w:tblGrid>
      <w:tr w:rsidR="008E7E5B" w:rsidRPr="000D3C02" w14:paraId="70505E1E" w14:textId="77777777" w:rsidTr="006936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E4FC0" w14:textId="77777777" w:rsidR="0069360C" w:rsidRPr="000D3C02" w:rsidRDefault="0069360C" w:rsidP="0069360C">
            <w:pPr>
              <w:jc w:val="center"/>
              <w:rPr>
                <w:rFonts w:ascii="Times New Roman" w:hAnsi="Times New Roman"/>
                <w:sz w:val="22"/>
                <w:szCs w:val="22"/>
              </w:rPr>
            </w:pPr>
            <w:r w:rsidRPr="000D3C02">
              <w:rPr>
                <w:rFonts w:ascii="Times New Roman" w:hAnsi="Times New Roman"/>
                <w:sz w:val="22"/>
                <w:szCs w:val="22"/>
              </w:rPr>
              <w:t>Наименование процесса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B64EB2" w14:textId="77777777" w:rsidR="0069360C" w:rsidRPr="000D3C02" w:rsidRDefault="0069360C" w:rsidP="0069360C">
            <w:pPr>
              <w:jc w:val="center"/>
              <w:rPr>
                <w:rFonts w:ascii="Times New Roman" w:hAnsi="Times New Roman"/>
                <w:sz w:val="22"/>
                <w:szCs w:val="22"/>
              </w:rPr>
            </w:pPr>
            <w:r w:rsidRPr="000D3C02">
              <w:rPr>
                <w:rFonts w:ascii="Times New Roman" w:hAnsi="Times New Roman"/>
                <w:sz w:val="22"/>
                <w:szCs w:val="22"/>
              </w:rPr>
              <w:t>Сумма причиненного ущерба государству РК, в тг</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F5C340" w14:textId="77777777" w:rsidR="0069360C" w:rsidRPr="000D3C02" w:rsidRDefault="0069360C" w:rsidP="0069360C">
            <w:pPr>
              <w:jc w:val="center"/>
              <w:rPr>
                <w:rFonts w:ascii="Times New Roman" w:hAnsi="Times New Roman"/>
                <w:sz w:val="22"/>
                <w:szCs w:val="22"/>
              </w:rPr>
            </w:pPr>
            <w:r w:rsidRPr="000D3C02">
              <w:rPr>
                <w:rFonts w:ascii="Times New Roman" w:hAnsi="Times New Roman"/>
                <w:sz w:val="22"/>
                <w:szCs w:val="22"/>
              </w:rPr>
              <w:t>Сумма причиненного ущерба юридическим лица РК, в тг</w:t>
            </w:r>
          </w:p>
        </w:tc>
      </w:tr>
      <w:tr w:rsidR="008E7E5B" w:rsidRPr="000D3C02" w14:paraId="638A7B0D" w14:textId="77777777" w:rsidTr="006936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378614" w14:textId="77777777" w:rsidR="0069360C" w:rsidRPr="000D3C02" w:rsidRDefault="0069360C" w:rsidP="0069360C">
            <w:pPr>
              <w:rPr>
                <w:rFonts w:ascii="Times New Roman" w:hAnsi="Times New Roman"/>
                <w:sz w:val="22"/>
                <w:szCs w:val="22"/>
              </w:rPr>
            </w:pPr>
            <w:r w:rsidRPr="000D3C02">
              <w:rPr>
                <w:rFonts w:ascii="Times New Roman" w:hAnsi="Times New Roman"/>
                <w:sz w:val="22"/>
                <w:szCs w:val="22"/>
              </w:rPr>
              <w:t>Ущерб по предъявленным обвинением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1F9DBC" w14:textId="77777777" w:rsidR="0069360C" w:rsidRPr="000D3C02" w:rsidRDefault="0069360C" w:rsidP="0069360C">
            <w:pPr>
              <w:jc w:val="center"/>
              <w:rPr>
                <w:rFonts w:ascii="Times New Roman" w:hAnsi="Times New Roman"/>
                <w:sz w:val="22"/>
                <w:szCs w:val="22"/>
              </w:rPr>
            </w:pPr>
            <w:r w:rsidRPr="000D3C02">
              <w:rPr>
                <w:rFonts w:ascii="Times New Roman" w:hAnsi="Times New Roman"/>
                <w:sz w:val="22"/>
                <w:szCs w:val="22"/>
              </w:rPr>
              <w:t>152 125 452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F3016C" w14:textId="77777777" w:rsidR="0069360C" w:rsidRPr="000D3C02" w:rsidRDefault="0069360C" w:rsidP="0069360C">
            <w:pPr>
              <w:jc w:val="center"/>
              <w:rPr>
                <w:rFonts w:ascii="Times New Roman" w:hAnsi="Times New Roman"/>
                <w:sz w:val="22"/>
                <w:szCs w:val="22"/>
              </w:rPr>
            </w:pPr>
            <w:r w:rsidRPr="000D3C02">
              <w:rPr>
                <w:rFonts w:ascii="Times New Roman" w:hAnsi="Times New Roman"/>
                <w:sz w:val="22"/>
                <w:szCs w:val="22"/>
              </w:rPr>
              <w:t>15 245 645</w:t>
            </w:r>
          </w:p>
        </w:tc>
      </w:tr>
      <w:tr w:rsidR="008E7E5B" w:rsidRPr="000D3C02" w14:paraId="6A7B28BB" w14:textId="77777777" w:rsidTr="006936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9F9470" w14:textId="77777777" w:rsidR="0069360C" w:rsidRPr="000D3C02" w:rsidRDefault="0069360C" w:rsidP="0069360C">
            <w:pPr>
              <w:rPr>
                <w:rFonts w:ascii="Times New Roman" w:hAnsi="Times New Roman"/>
                <w:sz w:val="22"/>
                <w:szCs w:val="22"/>
              </w:rPr>
            </w:pPr>
            <w:r w:rsidRPr="000D3C02">
              <w:rPr>
                <w:rFonts w:ascii="Times New Roman" w:hAnsi="Times New Roman"/>
                <w:sz w:val="22"/>
                <w:szCs w:val="22"/>
              </w:rPr>
              <w:t>Ущерб по крупным обвинением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0E6A0C" w14:textId="77777777" w:rsidR="0069360C" w:rsidRPr="000D3C02" w:rsidRDefault="0069360C" w:rsidP="0069360C">
            <w:pPr>
              <w:jc w:val="center"/>
              <w:rPr>
                <w:rFonts w:ascii="Times New Roman" w:hAnsi="Times New Roman"/>
                <w:sz w:val="22"/>
                <w:szCs w:val="22"/>
              </w:rPr>
            </w:pPr>
            <w:r w:rsidRPr="000D3C02">
              <w:rPr>
                <w:rFonts w:ascii="Times New Roman" w:hAnsi="Times New Roman"/>
                <w:sz w:val="22"/>
                <w:szCs w:val="22"/>
              </w:rPr>
              <w:t>15 004 563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0734A2" w14:textId="77777777" w:rsidR="0069360C" w:rsidRPr="000D3C02" w:rsidRDefault="0069360C" w:rsidP="0069360C">
            <w:pPr>
              <w:jc w:val="center"/>
              <w:rPr>
                <w:rFonts w:ascii="Times New Roman" w:hAnsi="Times New Roman"/>
                <w:sz w:val="22"/>
                <w:szCs w:val="22"/>
              </w:rPr>
            </w:pPr>
            <w:r w:rsidRPr="000D3C02">
              <w:rPr>
                <w:rFonts w:ascii="Times New Roman" w:hAnsi="Times New Roman"/>
                <w:sz w:val="22"/>
                <w:szCs w:val="22"/>
              </w:rPr>
              <w:t>1 254 689</w:t>
            </w:r>
          </w:p>
        </w:tc>
      </w:tr>
      <w:tr w:rsidR="008E7E5B" w:rsidRPr="000D3C02" w14:paraId="087B02B1" w14:textId="77777777" w:rsidTr="006936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D66DC5" w14:textId="77777777" w:rsidR="0069360C" w:rsidRPr="000D3C02" w:rsidRDefault="0069360C" w:rsidP="0069360C">
            <w:pPr>
              <w:rPr>
                <w:rFonts w:ascii="Times New Roman" w:hAnsi="Times New Roman"/>
                <w:sz w:val="22"/>
                <w:szCs w:val="22"/>
              </w:rPr>
            </w:pPr>
            <w:r w:rsidRPr="000D3C02">
              <w:rPr>
                <w:rFonts w:ascii="Times New Roman" w:hAnsi="Times New Roman"/>
                <w:sz w:val="22"/>
                <w:szCs w:val="22"/>
              </w:rPr>
              <w:lastRenderedPageBreak/>
              <w:t xml:space="preserve">Возмещенный ущерб </w:t>
            </w:r>
            <w:proofErr w:type="gramStart"/>
            <w:r w:rsidRPr="000D3C02">
              <w:rPr>
                <w:rFonts w:ascii="Times New Roman" w:hAnsi="Times New Roman"/>
                <w:sz w:val="22"/>
                <w:szCs w:val="22"/>
              </w:rPr>
              <w:t>до направление</w:t>
            </w:r>
            <w:proofErr w:type="gramEnd"/>
            <w:r w:rsidRPr="000D3C02">
              <w:rPr>
                <w:rFonts w:ascii="Times New Roman" w:hAnsi="Times New Roman"/>
                <w:sz w:val="22"/>
                <w:szCs w:val="22"/>
              </w:rPr>
              <w:t xml:space="preserve"> до суда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3DDE41" w14:textId="77777777" w:rsidR="0069360C" w:rsidRPr="000D3C02" w:rsidRDefault="0069360C" w:rsidP="0069360C">
            <w:pPr>
              <w:jc w:val="center"/>
              <w:rPr>
                <w:rFonts w:ascii="Times New Roman" w:hAnsi="Times New Roman"/>
                <w:sz w:val="22"/>
                <w:szCs w:val="22"/>
              </w:rPr>
            </w:pPr>
            <w:r w:rsidRPr="000D3C02">
              <w:rPr>
                <w:rFonts w:ascii="Times New Roman" w:hAnsi="Times New Roman"/>
                <w:sz w:val="22"/>
                <w:szCs w:val="22"/>
              </w:rPr>
              <w:t>18 154 654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844C96" w14:textId="77777777" w:rsidR="0069360C" w:rsidRPr="000D3C02" w:rsidRDefault="0069360C" w:rsidP="0069360C">
            <w:pPr>
              <w:jc w:val="center"/>
              <w:rPr>
                <w:rFonts w:ascii="Times New Roman" w:hAnsi="Times New Roman"/>
                <w:sz w:val="22"/>
                <w:szCs w:val="22"/>
              </w:rPr>
            </w:pPr>
            <w:r w:rsidRPr="000D3C02">
              <w:rPr>
                <w:rFonts w:ascii="Times New Roman" w:hAnsi="Times New Roman"/>
                <w:sz w:val="22"/>
                <w:szCs w:val="22"/>
              </w:rPr>
              <w:t>4 524 698</w:t>
            </w:r>
          </w:p>
        </w:tc>
      </w:tr>
      <w:tr w:rsidR="008E7E5B" w:rsidRPr="000D3C02" w14:paraId="0878943E" w14:textId="77777777" w:rsidTr="006936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22FEDD" w14:textId="77777777" w:rsidR="0069360C" w:rsidRPr="000D3C02" w:rsidRDefault="0069360C" w:rsidP="0069360C">
            <w:pPr>
              <w:rPr>
                <w:rFonts w:ascii="Times New Roman" w:hAnsi="Times New Roman"/>
                <w:sz w:val="22"/>
                <w:szCs w:val="22"/>
              </w:rPr>
            </w:pPr>
            <w:r w:rsidRPr="000D3C02">
              <w:rPr>
                <w:rFonts w:ascii="Times New Roman" w:hAnsi="Times New Roman"/>
                <w:sz w:val="22"/>
                <w:szCs w:val="22"/>
              </w:rPr>
              <w:t>Сумма наложенного ареста на имущество</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9857D3" w14:textId="77777777" w:rsidR="0069360C" w:rsidRPr="000D3C02" w:rsidRDefault="0069360C" w:rsidP="0069360C">
            <w:pPr>
              <w:jc w:val="center"/>
              <w:rPr>
                <w:rFonts w:ascii="Times New Roman" w:hAnsi="Times New Roman"/>
                <w:sz w:val="22"/>
                <w:szCs w:val="22"/>
              </w:rPr>
            </w:pPr>
            <w:r w:rsidRPr="000D3C02">
              <w:rPr>
                <w:rFonts w:ascii="Times New Roman" w:hAnsi="Times New Roman"/>
                <w:sz w:val="22"/>
                <w:szCs w:val="22"/>
              </w:rPr>
              <w:t>11 542 682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6E1716" w14:textId="77777777" w:rsidR="0069360C" w:rsidRPr="000D3C02" w:rsidRDefault="0069360C" w:rsidP="0069360C">
            <w:pPr>
              <w:jc w:val="center"/>
              <w:rPr>
                <w:rFonts w:ascii="Times New Roman" w:hAnsi="Times New Roman"/>
                <w:sz w:val="22"/>
                <w:szCs w:val="22"/>
              </w:rPr>
            </w:pPr>
            <w:r w:rsidRPr="000D3C02">
              <w:rPr>
                <w:rFonts w:ascii="Times New Roman" w:hAnsi="Times New Roman"/>
                <w:sz w:val="22"/>
                <w:szCs w:val="22"/>
              </w:rPr>
              <w:t>4 528 645</w:t>
            </w:r>
          </w:p>
        </w:tc>
      </w:tr>
      <w:tr w:rsidR="008E7E5B" w:rsidRPr="000D3C02" w14:paraId="3865142A" w14:textId="77777777" w:rsidTr="006936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BBB8F" w14:textId="77777777" w:rsidR="0069360C" w:rsidRPr="000D3C02" w:rsidRDefault="0069360C" w:rsidP="0069360C">
            <w:pPr>
              <w:rPr>
                <w:rFonts w:ascii="Times New Roman" w:hAnsi="Times New Roman"/>
                <w:sz w:val="22"/>
                <w:szCs w:val="22"/>
              </w:rPr>
            </w:pPr>
            <w:r w:rsidRPr="000D3C02">
              <w:rPr>
                <w:rFonts w:ascii="Times New Roman" w:hAnsi="Times New Roman"/>
                <w:sz w:val="22"/>
                <w:szCs w:val="22"/>
              </w:rPr>
              <w:t>Сумма прочих ущербов</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B716CB" w14:textId="77777777" w:rsidR="0069360C" w:rsidRPr="000D3C02" w:rsidRDefault="0069360C" w:rsidP="0069360C">
            <w:pPr>
              <w:jc w:val="center"/>
              <w:rPr>
                <w:rFonts w:ascii="Times New Roman" w:hAnsi="Times New Roman"/>
                <w:sz w:val="22"/>
                <w:szCs w:val="22"/>
              </w:rPr>
            </w:pPr>
            <w:r w:rsidRPr="000D3C02">
              <w:rPr>
                <w:rFonts w:ascii="Times New Roman" w:hAnsi="Times New Roman"/>
                <w:sz w:val="22"/>
                <w:szCs w:val="22"/>
              </w:rPr>
              <w:t>46 852 964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F24C47" w14:textId="77777777" w:rsidR="0069360C" w:rsidRPr="000D3C02" w:rsidRDefault="0069360C" w:rsidP="0069360C">
            <w:pPr>
              <w:jc w:val="center"/>
              <w:rPr>
                <w:rFonts w:ascii="Times New Roman" w:hAnsi="Times New Roman"/>
                <w:sz w:val="22"/>
                <w:szCs w:val="22"/>
              </w:rPr>
            </w:pPr>
            <w:r w:rsidRPr="000D3C02">
              <w:rPr>
                <w:rFonts w:ascii="Times New Roman" w:hAnsi="Times New Roman"/>
                <w:sz w:val="22"/>
                <w:szCs w:val="22"/>
              </w:rPr>
              <w:t xml:space="preserve"> 21 456 785</w:t>
            </w:r>
          </w:p>
        </w:tc>
      </w:tr>
      <w:tr w:rsidR="008E7E5B" w:rsidRPr="000D3C02" w14:paraId="29910005" w14:textId="77777777" w:rsidTr="006936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C356F8" w14:textId="77777777" w:rsidR="0069360C" w:rsidRPr="000D3C02" w:rsidRDefault="0069360C" w:rsidP="0069360C">
            <w:pPr>
              <w:rPr>
                <w:rFonts w:ascii="Times New Roman" w:hAnsi="Times New Roman"/>
                <w:sz w:val="22"/>
                <w:szCs w:val="22"/>
              </w:rPr>
            </w:pPr>
            <w:r w:rsidRPr="000D3C02">
              <w:rPr>
                <w:rFonts w:ascii="Times New Roman" w:hAnsi="Times New Roman"/>
                <w:sz w:val="22"/>
                <w:szCs w:val="22"/>
              </w:rPr>
              <w:t>Сумма возмещение прочих ущербов</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EC150E" w14:textId="77777777" w:rsidR="0069360C" w:rsidRPr="000D3C02" w:rsidRDefault="0069360C" w:rsidP="0069360C">
            <w:pPr>
              <w:jc w:val="center"/>
              <w:rPr>
                <w:rFonts w:ascii="Times New Roman" w:hAnsi="Times New Roman"/>
                <w:sz w:val="22"/>
                <w:szCs w:val="22"/>
              </w:rPr>
            </w:pPr>
            <w:r w:rsidRPr="000D3C02">
              <w:rPr>
                <w:rFonts w:ascii="Times New Roman" w:hAnsi="Times New Roman"/>
                <w:sz w:val="22"/>
                <w:szCs w:val="22"/>
              </w:rPr>
              <w:t>43 452 716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F06CF7" w14:textId="77777777" w:rsidR="0069360C" w:rsidRPr="000D3C02" w:rsidRDefault="0069360C" w:rsidP="0069360C">
            <w:pPr>
              <w:jc w:val="center"/>
              <w:rPr>
                <w:rFonts w:ascii="Times New Roman" w:hAnsi="Times New Roman"/>
                <w:sz w:val="22"/>
                <w:szCs w:val="22"/>
              </w:rPr>
            </w:pPr>
            <w:r w:rsidRPr="000D3C02">
              <w:rPr>
                <w:rFonts w:ascii="Times New Roman" w:hAnsi="Times New Roman"/>
                <w:sz w:val="22"/>
                <w:szCs w:val="22"/>
              </w:rPr>
              <w:t>19 547 824</w:t>
            </w:r>
          </w:p>
        </w:tc>
      </w:tr>
    </w:tbl>
    <w:p w14:paraId="1458373A" w14:textId="08ABF650" w:rsidR="0069360C" w:rsidRPr="000D3C02" w:rsidRDefault="0069360C" w:rsidP="0069360C">
      <w:pPr>
        <w:jc w:val="both"/>
        <w:rPr>
          <w:rFonts w:ascii="Times New Roman" w:hAnsi="Times New Roman"/>
          <w:sz w:val="22"/>
          <w:szCs w:val="22"/>
        </w:rPr>
      </w:pPr>
    </w:p>
    <w:p w14:paraId="48150C11" w14:textId="395CE45C" w:rsidR="0069360C" w:rsidRPr="000D3C02" w:rsidRDefault="0069360C" w:rsidP="0069360C">
      <w:pPr>
        <w:jc w:val="both"/>
        <w:rPr>
          <w:rFonts w:ascii="Times New Roman" w:hAnsi="Times New Roman"/>
          <w:sz w:val="22"/>
          <w:szCs w:val="22"/>
        </w:rPr>
      </w:pPr>
      <w:r w:rsidRPr="000D3C02">
        <w:rPr>
          <w:rFonts w:ascii="Times New Roman" w:hAnsi="Times New Roman"/>
          <w:sz w:val="22"/>
          <w:szCs w:val="22"/>
        </w:rPr>
        <w:tab/>
        <w:t>Изложенная в таблице-1 информация свидетельствует о том, что таможенные службы Республики Казахстан смогли компенсировать убытки государства на уровне 55%, однако вопрос полного возмещения убытков для частных компаний остается нерешенным. Это указывает на активную работу Таможенного Комитета по решению данной проблемы, хотя процесс возмещения убытков физическим лицам в стране еще не начат. Оценивая поступления таможенных сборов в бюджет за 2020 год, данные о которых приведены во таблице-2, можно отметить, что запланированные цели выполнены. Примерно 25% от общего объема поступлений приходится на средства, собранные в результате деятельности таможенных органов, в частности в борьбе с контрабандой. Результаты документальных проверок, проведенных для оценки эффективности таможенного контроля, демонстрируют значительный вклад таможенной службы в борьбе с контрабандой и другими преступлениями в сфере таможенного регулирования.</w:t>
      </w:r>
    </w:p>
    <w:p w14:paraId="3BB16760" w14:textId="6DAD1A5A" w:rsidR="00054FA2" w:rsidRPr="000D3C02" w:rsidRDefault="00054FA2" w:rsidP="0069360C">
      <w:pPr>
        <w:jc w:val="both"/>
        <w:rPr>
          <w:rFonts w:ascii="Times New Roman" w:hAnsi="Times New Roman"/>
          <w:sz w:val="22"/>
          <w:szCs w:val="22"/>
        </w:rPr>
      </w:pPr>
    </w:p>
    <w:p w14:paraId="24D8D353" w14:textId="40F859EF" w:rsidR="00054FA2" w:rsidRPr="000D3C02" w:rsidRDefault="00054FA2" w:rsidP="0069360C">
      <w:pPr>
        <w:jc w:val="both"/>
        <w:rPr>
          <w:rFonts w:ascii="Times New Roman" w:hAnsi="Times New Roman"/>
          <w:sz w:val="22"/>
          <w:szCs w:val="22"/>
        </w:rPr>
      </w:pPr>
      <w:r w:rsidRPr="000D3C02">
        <w:rPr>
          <w:rFonts w:ascii="Times New Roman" w:hAnsi="Times New Roman"/>
          <w:sz w:val="22"/>
          <w:szCs w:val="22"/>
        </w:rPr>
        <w:tab/>
        <w:t>Таблице-2. Итоги 2021 по показателю выполнением прогноза территорриальных таможенных органов</w:t>
      </w:r>
    </w:p>
    <w:tbl>
      <w:tblPr>
        <w:tblW w:w="0" w:type="auto"/>
        <w:tblCellMar>
          <w:top w:w="15" w:type="dxa"/>
          <w:left w:w="15" w:type="dxa"/>
          <w:bottom w:w="15" w:type="dxa"/>
          <w:right w:w="15" w:type="dxa"/>
        </w:tblCellMar>
        <w:tblLook w:val="04A0" w:firstRow="1" w:lastRow="0" w:firstColumn="1" w:lastColumn="0" w:noHBand="0" w:noVBand="1"/>
      </w:tblPr>
      <w:tblGrid>
        <w:gridCol w:w="2039"/>
        <w:gridCol w:w="1422"/>
        <w:gridCol w:w="2380"/>
        <w:gridCol w:w="1376"/>
        <w:gridCol w:w="1272"/>
        <w:gridCol w:w="991"/>
      </w:tblGrid>
      <w:tr w:rsidR="008E7E5B" w:rsidRPr="000D3C02" w14:paraId="4C1768E4" w14:textId="77777777" w:rsidTr="00054FA2">
        <w:trPr>
          <w:trHeight w:val="1080"/>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943560E" w14:textId="77777777" w:rsidR="00054FA2" w:rsidRPr="000D3C02" w:rsidRDefault="00054FA2" w:rsidP="00054FA2">
            <w:pPr>
              <w:jc w:val="center"/>
              <w:rPr>
                <w:rFonts w:ascii="Times New Roman" w:hAnsi="Times New Roman"/>
                <w:sz w:val="22"/>
                <w:szCs w:val="22"/>
              </w:rPr>
            </w:pPr>
            <w:r w:rsidRPr="000D3C02">
              <w:rPr>
                <w:rFonts w:ascii="Times New Roman" w:hAnsi="Times New Roman"/>
                <w:sz w:val="22"/>
                <w:szCs w:val="22"/>
              </w:rPr>
              <w:t>Таможенное</w:t>
            </w:r>
          </w:p>
          <w:p w14:paraId="374920E4" w14:textId="77777777" w:rsidR="00054FA2" w:rsidRPr="000D3C02" w:rsidRDefault="00054FA2" w:rsidP="00054FA2">
            <w:pPr>
              <w:jc w:val="center"/>
              <w:rPr>
                <w:rFonts w:ascii="Times New Roman" w:hAnsi="Times New Roman"/>
                <w:sz w:val="22"/>
                <w:szCs w:val="22"/>
              </w:rPr>
            </w:pPr>
            <w:r w:rsidRPr="000D3C02">
              <w:rPr>
                <w:rFonts w:ascii="Times New Roman" w:hAnsi="Times New Roman"/>
                <w:sz w:val="22"/>
                <w:szCs w:val="22"/>
              </w:rPr>
              <w:t>управление, ГТУ</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B7FA173" w14:textId="77777777" w:rsidR="00054FA2" w:rsidRPr="000D3C02" w:rsidRDefault="00054FA2" w:rsidP="00054FA2">
            <w:pPr>
              <w:jc w:val="center"/>
              <w:rPr>
                <w:rFonts w:ascii="Times New Roman" w:hAnsi="Times New Roman"/>
                <w:sz w:val="22"/>
                <w:szCs w:val="22"/>
              </w:rPr>
            </w:pPr>
            <w:r w:rsidRPr="000D3C02">
              <w:rPr>
                <w:rFonts w:ascii="Times New Roman" w:hAnsi="Times New Roman"/>
                <w:sz w:val="22"/>
                <w:szCs w:val="22"/>
              </w:rPr>
              <w:t>Всего</w:t>
            </w:r>
          </w:p>
          <w:p w14:paraId="3A616B5B" w14:textId="77777777" w:rsidR="00054FA2" w:rsidRPr="000D3C02" w:rsidRDefault="00054FA2" w:rsidP="00054FA2">
            <w:pPr>
              <w:jc w:val="center"/>
              <w:rPr>
                <w:rFonts w:ascii="Times New Roman" w:hAnsi="Times New Roman"/>
                <w:sz w:val="22"/>
                <w:szCs w:val="22"/>
              </w:rPr>
            </w:pPr>
            <w:r w:rsidRPr="000D3C02">
              <w:rPr>
                <w:rFonts w:ascii="Times New Roman" w:hAnsi="Times New Roman"/>
                <w:sz w:val="22"/>
                <w:szCs w:val="22"/>
              </w:rPr>
              <w:t>платежей, в тг</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6604CD6" w14:textId="77777777" w:rsidR="00054FA2" w:rsidRPr="000D3C02" w:rsidRDefault="00054FA2" w:rsidP="00054FA2">
            <w:pPr>
              <w:jc w:val="center"/>
              <w:rPr>
                <w:rFonts w:ascii="Times New Roman" w:hAnsi="Times New Roman"/>
                <w:sz w:val="22"/>
                <w:szCs w:val="22"/>
              </w:rPr>
            </w:pPr>
            <w:r w:rsidRPr="000D3C02">
              <w:rPr>
                <w:rFonts w:ascii="Times New Roman" w:hAnsi="Times New Roman"/>
                <w:sz w:val="22"/>
                <w:szCs w:val="22"/>
              </w:rPr>
              <w:t>Таможенные сборы, в тг</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7709238" w14:textId="77777777" w:rsidR="00054FA2" w:rsidRPr="000D3C02" w:rsidRDefault="00054FA2" w:rsidP="00054FA2">
            <w:pPr>
              <w:jc w:val="center"/>
              <w:rPr>
                <w:rFonts w:ascii="Times New Roman" w:hAnsi="Times New Roman"/>
                <w:sz w:val="22"/>
                <w:szCs w:val="22"/>
              </w:rPr>
            </w:pPr>
            <w:r w:rsidRPr="000D3C02">
              <w:rPr>
                <w:rFonts w:ascii="Times New Roman" w:hAnsi="Times New Roman"/>
                <w:sz w:val="22"/>
                <w:szCs w:val="22"/>
              </w:rPr>
              <w:t>Импортная</w:t>
            </w:r>
          </w:p>
          <w:p w14:paraId="34A65E70" w14:textId="77777777" w:rsidR="00054FA2" w:rsidRPr="000D3C02" w:rsidRDefault="00054FA2" w:rsidP="00054FA2">
            <w:pPr>
              <w:jc w:val="center"/>
              <w:rPr>
                <w:rFonts w:ascii="Times New Roman" w:hAnsi="Times New Roman"/>
                <w:sz w:val="22"/>
                <w:szCs w:val="22"/>
              </w:rPr>
            </w:pPr>
            <w:r w:rsidRPr="000D3C02">
              <w:rPr>
                <w:rFonts w:ascii="Times New Roman" w:hAnsi="Times New Roman"/>
                <w:sz w:val="22"/>
                <w:szCs w:val="22"/>
              </w:rPr>
              <w:t>пошлина, в тг</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D81BE55" w14:textId="77777777" w:rsidR="00054FA2" w:rsidRPr="000D3C02" w:rsidRDefault="00054FA2" w:rsidP="00054FA2">
            <w:pPr>
              <w:jc w:val="center"/>
              <w:rPr>
                <w:rFonts w:ascii="Times New Roman" w:hAnsi="Times New Roman"/>
                <w:sz w:val="22"/>
                <w:szCs w:val="22"/>
              </w:rPr>
            </w:pPr>
            <w:r w:rsidRPr="000D3C02">
              <w:rPr>
                <w:rFonts w:ascii="Times New Roman" w:hAnsi="Times New Roman"/>
                <w:sz w:val="22"/>
                <w:szCs w:val="22"/>
              </w:rPr>
              <w:t>Акцизы, в тг</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56FC64E" w14:textId="77777777" w:rsidR="00054FA2" w:rsidRPr="000D3C02" w:rsidRDefault="00054FA2" w:rsidP="00054FA2">
            <w:pPr>
              <w:jc w:val="center"/>
              <w:rPr>
                <w:rFonts w:ascii="Times New Roman" w:hAnsi="Times New Roman"/>
                <w:sz w:val="22"/>
                <w:szCs w:val="22"/>
              </w:rPr>
            </w:pPr>
            <w:r w:rsidRPr="000D3C02">
              <w:rPr>
                <w:rFonts w:ascii="Times New Roman" w:hAnsi="Times New Roman"/>
                <w:sz w:val="22"/>
                <w:szCs w:val="22"/>
              </w:rPr>
              <w:t>НДС, в тг</w:t>
            </w:r>
          </w:p>
        </w:tc>
      </w:tr>
      <w:tr w:rsidR="008E7E5B" w:rsidRPr="000D3C02" w14:paraId="50F51FDC" w14:textId="77777777" w:rsidTr="00054FA2">
        <w:trPr>
          <w:trHeight w:val="40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91FC267" w14:textId="77777777" w:rsidR="00054FA2" w:rsidRPr="000D3C02" w:rsidRDefault="00054FA2" w:rsidP="00054FA2">
            <w:pPr>
              <w:rPr>
                <w:rFonts w:ascii="Times New Roman" w:hAnsi="Times New Roman"/>
                <w:sz w:val="22"/>
                <w:szCs w:val="22"/>
              </w:rPr>
            </w:pPr>
            <w:r w:rsidRPr="000D3C02">
              <w:rPr>
                <w:rFonts w:ascii="Times New Roman" w:hAnsi="Times New Roman"/>
                <w:sz w:val="22"/>
                <w:szCs w:val="22"/>
              </w:rPr>
              <w:t>г. Астана</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271BF84" w14:textId="77777777" w:rsidR="00054FA2" w:rsidRPr="000D3C02" w:rsidRDefault="00054FA2" w:rsidP="00054FA2">
            <w:pPr>
              <w:jc w:val="center"/>
              <w:rPr>
                <w:rFonts w:ascii="Times New Roman" w:hAnsi="Times New Roman"/>
                <w:sz w:val="22"/>
                <w:szCs w:val="22"/>
              </w:rPr>
            </w:pPr>
            <w:r w:rsidRPr="000D3C02">
              <w:rPr>
                <w:rFonts w:ascii="Times New Roman" w:hAnsi="Times New Roman"/>
                <w:sz w:val="22"/>
                <w:szCs w:val="22"/>
              </w:rPr>
              <w:t>1 956 489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0CCD31E" w14:textId="77777777" w:rsidR="00054FA2" w:rsidRPr="000D3C02" w:rsidRDefault="00054FA2" w:rsidP="00054FA2">
            <w:pPr>
              <w:jc w:val="center"/>
              <w:rPr>
                <w:rFonts w:ascii="Times New Roman" w:hAnsi="Times New Roman"/>
                <w:sz w:val="22"/>
                <w:szCs w:val="22"/>
              </w:rPr>
            </w:pPr>
            <w:r w:rsidRPr="000D3C02">
              <w:rPr>
                <w:rFonts w:ascii="Times New Roman" w:hAnsi="Times New Roman"/>
                <w:sz w:val="22"/>
                <w:szCs w:val="22"/>
              </w:rPr>
              <w:t>215 214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CCBE729" w14:textId="77777777" w:rsidR="00054FA2" w:rsidRPr="000D3C02" w:rsidRDefault="00054FA2" w:rsidP="00054FA2">
            <w:pPr>
              <w:jc w:val="center"/>
              <w:rPr>
                <w:rFonts w:ascii="Times New Roman" w:hAnsi="Times New Roman"/>
                <w:sz w:val="22"/>
                <w:szCs w:val="22"/>
              </w:rPr>
            </w:pPr>
            <w:r w:rsidRPr="000D3C02">
              <w:rPr>
                <w:rFonts w:ascii="Times New Roman" w:hAnsi="Times New Roman"/>
                <w:sz w:val="22"/>
                <w:szCs w:val="22"/>
              </w:rPr>
              <w:t>391 298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56FF1BF" w14:textId="77777777" w:rsidR="00054FA2" w:rsidRPr="000D3C02" w:rsidRDefault="00054FA2" w:rsidP="00054FA2">
            <w:pPr>
              <w:jc w:val="center"/>
              <w:rPr>
                <w:rFonts w:ascii="Times New Roman" w:hAnsi="Times New Roman"/>
                <w:sz w:val="22"/>
                <w:szCs w:val="22"/>
              </w:rPr>
            </w:pPr>
            <w:r w:rsidRPr="000D3C02">
              <w:rPr>
                <w:rFonts w:ascii="Times New Roman" w:hAnsi="Times New Roman"/>
                <w:sz w:val="22"/>
                <w:szCs w:val="22"/>
              </w:rPr>
              <w:t>39 130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29A3521" w14:textId="77777777" w:rsidR="00054FA2" w:rsidRPr="000D3C02" w:rsidRDefault="00054FA2" w:rsidP="00054FA2">
            <w:pPr>
              <w:jc w:val="center"/>
              <w:rPr>
                <w:rFonts w:ascii="Times New Roman" w:hAnsi="Times New Roman"/>
                <w:sz w:val="22"/>
                <w:szCs w:val="22"/>
              </w:rPr>
            </w:pPr>
            <w:r w:rsidRPr="000D3C02">
              <w:rPr>
                <w:rFonts w:ascii="Times New Roman" w:hAnsi="Times New Roman"/>
                <w:sz w:val="22"/>
                <w:szCs w:val="22"/>
              </w:rPr>
              <w:t>234778,7</w:t>
            </w:r>
          </w:p>
        </w:tc>
      </w:tr>
      <w:tr w:rsidR="008E7E5B" w:rsidRPr="000D3C02" w14:paraId="7B25D9AB" w14:textId="77777777" w:rsidTr="00054FA2">
        <w:trPr>
          <w:trHeight w:val="40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6D411D6" w14:textId="77777777" w:rsidR="00054FA2" w:rsidRPr="000D3C02" w:rsidRDefault="00054FA2" w:rsidP="00054FA2">
            <w:pPr>
              <w:rPr>
                <w:rFonts w:ascii="Times New Roman" w:hAnsi="Times New Roman"/>
                <w:sz w:val="22"/>
                <w:szCs w:val="22"/>
              </w:rPr>
            </w:pPr>
            <w:r w:rsidRPr="000D3C02">
              <w:rPr>
                <w:rFonts w:ascii="Times New Roman" w:hAnsi="Times New Roman"/>
                <w:sz w:val="22"/>
                <w:szCs w:val="22"/>
              </w:rPr>
              <w:t>г. Алматы.</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0BD338E" w14:textId="77777777" w:rsidR="00054FA2" w:rsidRPr="000D3C02" w:rsidRDefault="00054FA2" w:rsidP="00054FA2">
            <w:pPr>
              <w:jc w:val="center"/>
              <w:rPr>
                <w:rFonts w:ascii="Times New Roman" w:hAnsi="Times New Roman"/>
                <w:sz w:val="22"/>
                <w:szCs w:val="22"/>
              </w:rPr>
            </w:pPr>
            <w:r w:rsidRPr="000D3C02">
              <w:rPr>
                <w:rFonts w:ascii="Times New Roman" w:hAnsi="Times New Roman"/>
                <w:sz w:val="22"/>
                <w:szCs w:val="22"/>
              </w:rPr>
              <w:t>1 756 954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56FAF3F" w14:textId="77777777" w:rsidR="00054FA2" w:rsidRPr="000D3C02" w:rsidRDefault="00054FA2" w:rsidP="00054FA2">
            <w:pPr>
              <w:jc w:val="center"/>
              <w:rPr>
                <w:rFonts w:ascii="Times New Roman" w:hAnsi="Times New Roman"/>
                <w:sz w:val="22"/>
                <w:szCs w:val="22"/>
              </w:rPr>
            </w:pPr>
            <w:r w:rsidRPr="000D3C02">
              <w:rPr>
                <w:rFonts w:ascii="Times New Roman" w:hAnsi="Times New Roman"/>
                <w:sz w:val="22"/>
                <w:szCs w:val="22"/>
              </w:rPr>
              <w:t>193 265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8A2C3A7" w14:textId="77777777" w:rsidR="00054FA2" w:rsidRPr="000D3C02" w:rsidRDefault="00054FA2" w:rsidP="00054FA2">
            <w:pPr>
              <w:jc w:val="center"/>
              <w:rPr>
                <w:rFonts w:ascii="Times New Roman" w:hAnsi="Times New Roman"/>
                <w:sz w:val="22"/>
                <w:szCs w:val="22"/>
              </w:rPr>
            </w:pPr>
            <w:r w:rsidRPr="000D3C02">
              <w:rPr>
                <w:rFonts w:ascii="Times New Roman" w:hAnsi="Times New Roman"/>
                <w:sz w:val="22"/>
                <w:szCs w:val="22"/>
              </w:rPr>
              <w:t>351 391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738A740" w14:textId="77777777" w:rsidR="00054FA2" w:rsidRPr="000D3C02" w:rsidRDefault="00054FA2" w:rsidP="00054FA2">
            <w:pPr>
              <w:jc w:val="center"/>
              <w:rPr>
                <w:rFonts w:ascii="Times New Roman" w:hAnsi="Times New Roman"/>
                <w:sz w:val="22"/>
                <w:szCs w:val="22"/>
              </w:rPr>
            </w:pPr>
            <w:r w:rsidRPr="000D3C02">
              <w:rPr>
                <w:rFonts w:ascii="Times New Roman" w:hAnsi="Times New Roman"/>
                <w:sz w:val="22"/>
                <w:szCs w:val="22"/>
              </w:rPr>
              <w:t>35 139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37503F6" w14:textId="77777777" w:rsidR="00054FA2" w:rsidRPr="000D3C02" w:rsidRDefault="00054FA2" w:rsidP="00054FA2">
            <w:pPr>
              <w:jc w:val="center"/>
              <w:rPr>
                <w:rFonts w:ascii="Times New Roman" w:hAnsi="Times New Roman"/>
                <w:sz w:val="22"/>
                <w:szCs w:val="22"/>
              </w:rPr>
            </w:pPr>
            <w:r w:rsidRPr="000D3C02">
              <w:rPr>
                <w:rFonts w:ascii="Times New Roman" w:hAnsi="Times New Roman"/>
                <w:sz w:val="22"/>
                <w:szCs w:val="22"/>
              </w:rPr>
              <w:t>210834,5</w:t>
            </w:r>
          </w:p>
        </w:tc>
      </w:tr>
      <w:tr w:rsidR="008E7E5B" w:rsidRPr="000D3C02" w14:paraId="6191E643" w14:textId="77777777" w:rsidTr="00054FA2">
        <w:trPr>
          <w:trHeight w:val="40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61C6523" w14:textId="77777777" w:rsidR="00054FA2" w:rsidRPr="000D3C02" w:rsidRDefault="00054FA2" w:rsidP="00054FA2">
            <w:pPr>
              <w:rPr>
                <w:rFonts w:ascii="Times New Roman" w:hAnsi="Times New Roman"/>
                <w:sz w:val="22"/>
                <w:szCs w:val="22"/>
              </w:rPr>
            </w:pPr>
            <w:r w:rsidRPr="000D3C02">
              <w:rPr>
                <w:rFonts w:ascii="Times New Roman" w:hAnsi="Times New Roman"/>
                <w:sz w:val="22"/>
                <w:szCs w:val="22"/>
              </w:rPr>
              <w:t>ВКО</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A60DED6" w14:textId="77777777" w:rsidR="00054FA2" w:rsidRPr="000D3C02" w:rsidRDefault="00054FA2" w:rsidP="00054FA2">
            <w:pPr>
              <w:jc w:val="center"/>
              <w:rPr>
                <w:rFonts w:ascii="Times New Roman" w:hAnsi="Times New Roman"/>
                <w:sz w:val="22"/>
                <w:szCs w:val="22"/>
              </w:rPr>
            </w:pPr>
            <w:r w:rsidRPr="000D3C02">
              <w:rPr>
                <w:rFonts w:ascii="Times New Roman" w:hAnsi="Times New Roman"/>
                <w:sz w:val="22"/>
                <w:szCs w:val="22"/>
              </w:rPr>
              <w:t>6 252 254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151799B" w14:textId="77777777" w:rsidR="00054FA2" w:rsidRPr="000D3C02" w:rsidRDefault="00054FA2" w:rsidP="00054FA2">
            <w:pPr>
              <w:jc w:val="center"/>
              <w:rPr>
                <w:rFonts w:ascii="Times New Roman" w:hAnsi="Times New Roman"/>
                <w:sz w:val="22"/>
                <w:szCs w:val="22"/>
              </w:rPr>
            </w:pPr>
            <w:r w:rsidRPr="000D3C02">
              <w:rPr>
                <w:rFonts w:ascii="Times New Roman" w:hAnsi="Times New Roman"/>
                <w:sz w:val="22"/>
                <w:szCs w:val="22"/>
              </w:rPr>
              <w:t>687 748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DB2FC30" w14:textId="77777777" w:rsidR="00054FA2" w:rsidRPr="000D3C02" w:rsidRDefault="00054FA2" w:rsidP="00054FA2">
            <w:pPr>
              <w:jc w:val="center"/>
              <w:rPr>
                <w:rFonts w:ascii="Times New Roman" w:hAnsi="Times New Roman"/>
                <w:sz w:val="22"/>
                <w:szCs w:val="22"/>
              </w:rPr>
            </w:pPr>
            <w:r w:rsidRPr="000D3C02">
              <w:rPr>
                <w:rFonts w:ascii="Times New Roman" w:hAnsi="Times New Roman"/>
                <w:sz w:val="22"/>
                <w:szCs w:val="22"/>
              </w:rPr>
              <w:t>1 250 451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6817ED9" w14:textId="77777777" w:rsidR="00054FA2" w:rsidRPr="000D3C02" w:rsidRDefault="00054FA2" w:rsidP="00054FA2">
            <w:pPr>
              <w:jc w:val="center"/>
              <w:rPr>
                <w:rFonts w:ascii="Times New Roman" w:hAnsi="Times New Roman"/>
                <w:sz w:val="22"/>
                <w:szCs w:val="22"/>
              </w:rPr>
            </w:pPr>
            <w:r w:rsidRPr="000D3C02">
              <w:rPr>
                <w:rFonts w:ascii="Times New Roman" w:hAnsi="Times New Roman"/>
                <w:sz w:val="22"/>
                <w:szCs w:val="22"/>
              </w:rPr>
              <w:t>125 045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0EC3AA0" w14:textId="77777777" w:rsidR="00054FA2" w:rsidRPr="000D3C02" w:rsidRDefault="00054FA2" w:rsidP="00054FA2">
            <w:pPr>
              <w:jc w:val="center"/>
              <w:rPr>
                <w:rFonts w:ascii="Times New Roman" w:hAnsi="Times New Roman"/>
                <w:sz w:val="22"/>
                <w:szCs w:val="22"/>
              </w:rPr>
            </w:pPr>
            <w:r w:rsidRPr="000D3C02">
              <w:rPr>
                <w:rFonts w:ascii="Times New Roman" w:hAnsi="Times New Roman"/>
                <w:sz w:val="22"/>
                <w:szCs w:val="22"/>
              </w:rPr>
              <w:t>750270,5</w:t>
            </w:r>
          </w:p>
        </w:tc>
      </w:tr>
      <w:tr w:rsidR="008E7E5B" w:rsidRPr="000D3C02" w14:paraId="17A3B72E" w14:textId="77777777" w:rsidTr="00054FA2">
        <w:trPr>
          <w:trHeight w:val="40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53B85E3" w14:textId="77777777" w:rsidR="00054FA2" w:rsidRPr="000D3C02" w:rsidRDefault="00054FA2" w:rsidP="00054FA2">
            <w:pPr>
              <w:rPr>
                <w:rFonts w:ascii="Times New Roman" w:hAnsi="Times New Roman"/>
                <w:sz w:val="22"/>
                <w:szCs w:val="22"/>
              </w:rPr>
            </w:pPr>
            <w:r w:rsidRPr="000D3C02">
              <w:rPr>
                <w:rFonts w:ascii="Times New Roman" w:hAnsi="Times New Roman"/>
                <w:sz w:val="22"/>
                <w:szCs w:val="22"/>
              </w:rPr>
              <w:t>Костанайская обл.</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78C1E5F" w14:textId="77777777" w:rsidR="00054FA2" w:rsidRPr="000D3C02" w:rsidRDefault="00054FA2" w:rsidP="00054FA2">
            <w:pPr>
              <w:jc w:val="center"/>
              <w:rPr>
                <w:rFonts w:ascii="Times New Roman" w:hAnsi="Times New Roman"/>
                <w:sz w:val="22"/>
                <w:szCs w:val="22"/>
              </w:rPr>
            </w:pPr>
            <w:r w:rsidRPr="000D3C02">
              <w:rPr>
                <w:rFonts w:ascii="Times New Roman" w:hAnsi="Times New Roman"/>
                <w:sz w:val="22"/>
                <w:szCs w:val="22"/>
              </w:rPr>
              <w:t>1 258 456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575F23C" w14:textId="77777777" w:rsidR="00054FA2" w:rsidRPr="000D3C02" w:rsidRDefault="00054FA2" w:rsidP="00054FA2">
            <w:pPr>
              <w:jc w:val="center"/>
              <w:rPr>
                <w:rFonts w:ascii="Times New Roman" w:hAnsi="Times New Roman"/>
                <w:sz w:val="22"/>
                <w:szCs w:val="22"/>
              </w:rPr>
            </w:pPr>
            <w:r w:rsidRPr="000D3C02">
              <w:rPr>
                <w:rFonts w:ascii="Times New Roman" w:hAnsi="Times New Roman"/>
                <w:sz w:val="22"/>
                <w:szCs w:val="22"/>
              </w:rPr>
              <w:t>138 430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8DACBD3" w14:textId="77777777" w:rsidR="00054FA2" w:rsidRPr="000D3C02" w:rsidRDefault="00054FA2" w:rsidP="00054FA2">
            <w:pPr>
              <w:jc w:val="center"/>
              <w:rPr>
                <w:rFonts w:ascii="Times New Roman" w:hAnsi="Times New Roman"/>
                <w:sz w:val="22"/>
                <w:szCs w:val="22"/>
              </w:rPr>
            </w:pPr>
            <w:r w:rsidRPr="000D3C02">
              <w:rPr>
                <w:rFonts w:ascii="Times New Roman" w:hAnsi="Times New Roman"/>
                <w:sz w:val="22"/>
                <w:szCs w:val="22"/>
              </w:rPr>
              <w:t>251 691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CCA4A4C" w14:textId="77777777" w:rsidR="00054FA2" w:rsidRPr="000D3C02" w:rsidRDefault="00054FA2" w:rsidP="00054FA2">
            <w:pPr>
              <w:jc w:val="center"/>
              <w:rPr>
                <w:rFonts w:ascii="Times New Roman" w:hAnsi="Times New Roman"/>
                <w:sz w:val="22"/>
                <w:szCs w:val="22"/>
              </w:rPr>
            </w:pPr>
            <w:r w:rsidRPr="000D3C02">
              <w:rPr>
                <w:rFonts w:ascii="Times New Roman" w:hAnsi="Times New Roman"/>
                <w:sz w:val="22"/>
                <w:szCs w:val="22"/>
              </w:rPr>
              <w:t>25 169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7912E22" w14:textId="77777777" w:rsidR="00054FA2" w:rsidRPr="000D3C02" w:rsidRDefault="00054FA2" w:rsidP="00054FA2">
            <w:pPr>
              <w:jc w:val="center"/>
              <w:rPr>
                <w:rFonts w:ascii="Times New Roman" w:hAnsi="Times New Roman"/>
                <w:sz w:val="22"/>
                <w:szCs w:val="22"/>
              </w:rPr>
            </w:pPr>
            <w:r w:rsidRPr="000D3C02">
              <w:rPr>
                <w:rFonts w:ascii="Times New Roman" w:hAnsi="Times New Roman"/>
                <w:sz w:val="22"/>
                <w:szCs w:val="22"/>
              </w:rPr>
              <w:t>151014,7</w:t>
            </w:r>
          </w:p>
        </w:tc>
      </w:tr>
      <w:tr w:rsidR="008E7E5B" w:rsidRPr="000D3C02" w14:paraId="69599FF0" w14:textId="77777777" w:rsidTr="00054FA2">
        <w:trPr>
          <w:trHeight w:val="40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EB717AE" w14:textId="77777777" w:rsidR="00054FA2" w:rsidRPr="000D3C02" w:rsidRDefault="00054FA2" w:rsidP="00054FA2">
            <w:pPr>
              <w:rPr>
                <w:rFonts w:ascii="Times New Roman" w:hAnsi="Times New Roman"/>
                <w:sz w:val="22"/>
                <w:szCs w:val="22"/>
              </w:rPr>
            </w:pPr>
            <w:r w:rsidRPr="000D3C02">
              <w:rPr>
                <w:rFonts w:ascii="Times New Roman" w:hAnsi="Times New Roman"/>
                <w:sz w:val="22"/>
                <w:szCs w:val="22"/>
              </w:rPr>
              <w:t>СКО</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1146259" w14:textId="77777777" w:rsidR="00054FA2" w:rsidRPr="000D3C02" w:rsidRDefault="00054FA2" w:rsidP="00054FA2">
            <w:pPr>
              <w:jc w:val="center"/>
              <w:rPr>
                <w:rFonts w:ascii="Times New Roman" w:hAnsi="Times New Roman"/>
                <w:sz w:val="22"/>
                <w:szCs w:val="22"/>
              </w:rPr>
            </w:pPr>
            <w:r w:rsidRPr="000D3C02">
              <w:rPr>
                <w:rFonts w:ascii="Times New Roman" w:hAnsi="Times New Roman"/>
                <w:sz w:val="22"/>
                <w:szCs w:val="22"/>
              </w:rPr>
              <w:t>546 892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60DDF27" w14:textId="77777777" w:rsidR="00054FA2" w:rsidRPr="000D3C02" w:rsidRDefault="00054FA2" w:rsidP="00054FA2">
            <w:pPr>
              <w:jc w:val="center"/>
              <w:rPr>
                <w:rFonts w:ascii="Times New Roman" w:hAnsi="Times New Roman"/>
                <w:sz w:val="22"/>
                <w:szCs w:val="22"/>
              </w:rPr>
            </w:pPr>
            <w:r w:rsidRPr="000D3C02">
              <w:rPr>
                <w:rFonts w:ascii="Times New Roman" w:hAnsi="Times New Roman"/>
                <w:sz w:val="22"/>
                <w:szCs w:val="22"/>
              </w:rPr>
              <w:t>60 158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D36A772" w14:textId="77777777" w:rsidR="00054FA2" w:rsidRPr="000D3C02" w:rsidRDefault="00054FA2" w:rsidP="00054FA2">
            <w:pPr>
              <w:jc w:val="center"/>
              <w:rPr>
                <w:rFonts w:ascii="Times New Roman" w:hAnsi="Times New Roman"/>
                <w:sz w:val="22"/>
                <w:szCs w:val="22"/>
              </w:rPr>
            </w:pPr>
            <w:r w:rsidRPr="000D3C02">
              <w:rPr>
                <w:rFonts w:ascii="Times New Roman" w:hAnsi="Times New Roman"/>
                <w:sz w:val="22"/>
                <w:szCs w:val="22"/>
              </w:rPr>
              <w:t>109 378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4C296CF" w14:textId="77777777" w:rsidR="00054FA2" w:rsidRPr="000D3C02" w:rsidRDefault="00054FA2" w:rsidP="00054FA2">
            <w:pPr>
              <w:jc w:val="center"/>
              <w:rPr>
                <w:rFonts w:ascii="Times New Roman" w:hAnsi="Times New Roman"/>
                <w:sz w:val="22"/>
                <w:szCs w:val="22"/>
              </w:rPr>
            </w:pPr>
            <w:r w:rsidRPr="000D3C02">
              <w:rPr>
                <w:rFonts w:ascii="Times New Roman" w:hAnsi="Times New Roman"/>
                <w:sz w:val="22"/>
                <w:szCs w:val="22"/>
              </w:rPr>
              <w:t>10 938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820473C" w14:textId="77777777" w:rsidR="00054FA2" w:rsidRPr="000D3C02" w:rsidRDefault="00054FA2" w:rsidP="00054FA2">
            <w:pPr>
              <w:jc w:val="center"/>
              <w:rPr>
                <w:rFonts w:ascii="Times New Roman" w:hAnsi="Times New Roman"/>
                <w:sz w:val="22"/>
                <w:szCs w:val="22"/>
              </w:rPr>
            </w:pPr>
            <w:r w:rsidRPr="000D3C02">
              <w:rPr>
                <w:rFonts w:ascii="Times New Roman" w:hAnsi="Times New Roman"/>
                <w:sz w:val="22"/>
                <w:szCs w:val="22"/>
              </w:rPr>
              <w:t>65627,04</w:t>
            </w:r>
          </w:p>
        </w:tc>
      </w:tr>
      <w:tr w:rsidR="008E7E5B" w:rsidRPr="000D3C02" w14:paraId="05C680A0" w14:textId="77777777" w:rsidTr="00054FA2">
        <w:trPr>
          <w:trHeight w:val="40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E599D8B" w14:textId="77777777" w:rsidR="00054FA2" w:rsidRPr="000D3C02" w:rsidRDefault="00054FA2" w:rsidP="00054FA2">
            <w:pPr>
              <w:rPr>
                <w:rFonts w:ascii="Times New Roman" w:hAnsi="Times New Roman"/>
                <w:sz w:val="22"/>
                <w:szCs w:val="22"/>
              </w:rPr>
            </w:pPr>
            <w:r w:rsidRPr="000D3C02">
              <w:rPr>
                <w:rFonts w:ascii="Times New Roman" w:hAnsi="Times New Roman"/>
                <w:sz w:val="22"/>
                <w:szCs w:val="22"/>
              </w:rPr>
              <w:t>ЮКО</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EFDB1CA" w14:textId="77777777" w:rsidR="00054FA2" w:rsidRPr="000D3C02" w:rsidRDefault="00054FA2" w:rsidP="00054FA2">
            <w:pPr>
              <w:jc w:val="center"/>
              <w:rPr>
                <w:rFonts w:ascii="Times New Roman" w:hAnsi="Times New Roman"/>
                <w:sz w:val="22"/>
                <w:szCs w:val="22"/>
              </w:rPr>
            </w:pPr>
            <w:r w:rsidRPr="000D3C02">
              <w:rPr>
                <w:rFonts w:ascii="Times New Roman" w:hAnsi="Times New Roman"/>
                <w:sz w:val="22"/>
                <w:szCs w:val="22"/>
              </w:rPr>
              <w:t>1 896 545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59A797C" w14:textId="77777777" w:rsidR="00054FA2" w:rsidRPr="000D3C02" w:rsidRDefault="00054FA2" w:rsidP="00054FA2">
            <w:pPr>
              <w:jc w:val="center"/>
              <w:rPr>
                <w:rFonts w:ascii="Times New Roman" w:hAnsi="Times New Roman"/>
                <w:sz w:val="22"/>
                <w:szCs w:val="22"/>
              </w:rPr>
            </w:pPr>
            <w:r w:rsidRPr="000D3C02">
              <w:rPr>
                <w:rFonts w:ascii="Times New Roman" w:hAnsi="Times New Roman"/>
                <w:sz w:val="22"/>
                <w:szCs w:val="22"/>
              </w:rPr>
              <w:t>208 620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233617D" w14:textId="77777777" w:rsidR="00054FA2" w:rsidRPr="000D3C02" w:rsidRDefault="00054FA2" w:rsidP="00054FA2">
            <w:pPr>
              <w:jc w:val="center"/>
              <w:rPr>
                <w:rFonts w:ascii="Times New Roman" w:hAnsi="Times New Roman"/>
                <w:sz w:val="22"/>
                <w:szCs w:val="22"/>
              </w:rPr>
            </w:pPr>
            <w:r w:rsidRPr="000D3C02">
              <w:rPr>
                <w:rFonts w:ascii="Times New Roman" w:hAnsi="Times New Roman"/>
                <w:sz w:val="22"/>
                <w:szCs w:val="22"/>
              </w:rPr>
              <w:t>379 309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82FD146" w14:textId="77777777" w:rsidR="00054FA2" w:rsidRPr="000D3C02" w:rsidRDefault="00054FA2" w:rsidP="00054FA2">
            <w:pPr>
              <w:jc w:val="center"/>
              <w:rPr>
                <w:rFonts w:ascii="Times New Roman" w:hAnsi="Times New Roman"/>
                <w:sz w:val="22"/>
                <w:szCs w:val="22"/>
              </w:rPr>
            </w:pPr>
            <w:r w:rsidRPr="000D3C02">
              <w:rPr>
                <w:rFonts w:ascii="Times New Roman" w:hAnsi="Times New Roman"/>
                <w:sz w:val="22"/>
                <w:szCs w:val="22"/>
              </w:rPr>
              <w:t>37 931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D7C549A" w14:textId="77777777" w:rsidR="00054FA2" w:rsidRPr="000D3C02" w:rsidRDefault="00054FA2" w:rsidP="00054FA2">
            <w:pPr>
              <w:jc w:val="center"/>
              <w:rPr>
                <w:rFonts w:ascii="Times New Roman" w:hAnsi="Times New Roman"/>
                <w:sz w:val="22"/>
                <w:szCs w:val="22"/>
              </w:rPr>
            </w:pPr>
            <w:r w:rsidRPr="000D3C02">
              <w:rPr>
                <w:rFonts w:ascii="Times New Roman" w:hAnsi="Times New Roman"/>
                <w:sz w:val="22"/>
                <w:szCs w:val="22"/>
              </w:rPr>
              <w:t>227585,4</w:t>
            </w:r>
          </w:p>
        </w:tc>
      </w:tr>
      <w:tr w:rsidR="008E7E5B" w:rsidRPr="000D3C02" w14:paraId="3A8CE913" w14:textId="77777777" w:rsidTr="00054FA2">
        <w:trPr>
          <w:trHeight w:val="40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B412416" w14:textId="77777777" w:rsidR="00054FA2" w:rsidRPr="000D3C02" w:rsidRDefault="00054FA2" w:rsidP="00054FA2">
            <w:pPr>
              <w:rPr>
                <w:rFonts w:ascii="Times New Roman" w:hAnsi="Times New Roman"/>
                <w:sz w:val="22"/>
                <w:szCs w:val="22"/>
              </w:rPr>
            </w:pPr>
            <w:r w:rsidRPr="000D3C02">
              <w:rPr>
                <w:rFonts w:ascii="Times New Roman" w:hAnsi="Times New Roman"/>
                <w:sz w:val="22"/>
                <w:szCs w:val="22"/>
              </w:rPr>
              <w:t>Актюбенская обл.</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D122F0A" w14:textId="77777777" w:rsidR="00054FA2" w:rsidRPr="000D3C02" w:rsidRDefault="00054FA2" w:rsidP="00054FA2">
            <w:pPr>
              <w:jc w:val="center"/>
              <w:rPr>
                <w:rFonts w:ascii="Times New Roman" w:hAnsi="Times New Roman"/>
                <w:sz w:val="22"/>
                <w:szCs w:val="22"/>
              </w:rPr>
            </w:pPr>
            <w:r w:rsidRPr="000D3C02">
              <w:rPr>
                <w:rFonts w:ascii="Times New Roman" w:hAnsi="Times New Roman"/>
                <w:sz w:val="22"/>
                <w:szCs w:val="22"/>
              </w:rPr>
              <w:t>2 156 542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DA384AD" w14:textId="77777777" w:rsidR="00054FA2" w:rsidRPr="000D3C02" w:rsidRDefault="00054FA2" w:rsidP="00054FA2">
            <w:pPr>
              <w:jc w:val="center"/>
              <w:rPr>
                <w:rFonts w:ascii="Times New Roman" w:hAnsi="Times New Roman"/>
                <w:sz w:val="22"/>
                <w:szCs w:val="22"/>
              </w:rPr>
            </w:pPr>
            <w:r w:rsidRPr="000D3C02">
              <w:rPr>
                <w:rFonts w:ascii="Times New Roman" w:hAnsi="Times New Roman"/>
                <w:sz w:val="22"/>
                <w:szCs w:val="22"/>
              </w:rPr>
              <w:t>237 220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525A602" w14:textId="77777777" w:rsidR="00054FA2" w:rsidRPr="000D3C02" w:rsidRDefault="00054FA2" w:rsidP="00054FA2">
            <w:pPr>
              <w:jc w:val="center"/>
              <w:rPr>
                <w:rFonts w:ascii="Times New Roman" w:hAnsi="Times New Roman"/>
                <w:sz w:val="22"/>
                <w:szCs w:val="22"/>
              </w:rPr>
            </w:pPr>
            <w:r w:rsidRPr="000D3C02">
              <w:rPr>
                <w:rFonts w:ascii="Times New Roman" w:hAnsi="Times New Roman"/>
                <w:sz w:val="22"/>
                <w:szCs w:val="22"/>
              </w:rPr>
              <w:t>431 308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05E674D" w14:textId="77777777" w:rsidR="00054FA2" w:rsidRPr="000D3C02" w:rsidRDefault="00054FA2" w:rsidP="00054FA2">
            <w:pPr>
              <w:jc w:val="center"/>
              <w:rPr>
                <w:rFonts w:ascii="Times New Roman" w:hAnsi="Times New Roman"/>
                <w:sz w:val="22"/>
                <w:szCs w:val="22"/>
              </w:rPr>
            </w:pPr>
            <w:r w:rsidRPr="000D3C02">
              <w:rPr>
                <w:rFonts w:ascii="Times New Roman" w:hAnsi="Times New Roman"/>
                <w:sz w:val="22"/>
                <w:szCs w:val="22"/>
              </w:rPr>
              <w:t>43 131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0ADE73D" w14:textId="77777777" w:rsidR="00054FA2" w:rsidRPr="000D3C02" w:rsidRDefault="00054FA2" w:rsidP="00054FA2">
            <w:pPr>
              <w:jc w:val="center"/>
              <w:rPr>
                <w:rFonts w:ascii="Times New Roman" w:hAnsi="Times New Roman"/>
                <w:sz w:val="22"/>
                <w:szCs w:val="22"/>
              </w:rPr>
            </w:pPr>
            <w:r w:rsidRPr="000D3C02">
              <w:rPr>
                <w:rFonts w:ascii="Times New Roman" w:hAnsi="Times New Roman"/>
                <w:sz w:val="22"/>
                <w:szCs w:val="22"/>
              </w:rPr>
              <w:t>258785</w:t>
            </w:r>
          </w:p>
        </w:tc>
      </w:tr>
      <w:tr w:rsidR="008E7E5B" w:rsidRPr="000D3C02" w14:paraId="6E75F754" w14:textId="77777777" w:rsidTr="00054FA2">
        <w:trPr>
          <w:trHeight w:val="40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AD6568B" w14:textId="77777777" w:rsidR="00054FA2" w:rsidRPr="000D3C02" w:rsidRDefault="00054FA2" w:rsidP="00054FA2">
            <w:pPr>
              <w:rPr>
                <w:rFonts w:ascii="Times New Roman" w:hAnsi="Times New Roman"/>
                <w:sz w:val="22"/>
                <w:szCs w:val="22"/>
              </w:rPr>
            </w:pPr>
            <w:r w:rsidRPr="000D3C02">
              <w:rPr>
                <w:rFonts w:ascii="Times New Roman" w:hAnsi="Times New Roman"/>
                <w:sz w:val="22"/>
                <w:szCs w:val="22"/>
              </w:rPr>
              <w:t>Алматинская обл.</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BC2E7C4" w14:textId="77777777" w:rsidR="00054FA2" w:rsidRPr="000D3C02" w:rsidRDefault="00054FA2" w:rsidP="00054FA2">
            <w:pPr>
              <w:jc w:val="center"/>
              <w:rPr>
                <w:rFonts w:ascii="Times New Roman" w:hAnsi="Times New Roman"/>
                <w:sz w:val="22"/>
                <w:szCs w:val="22"/>
              </w:rPr>
            </w:pPr>
            <w:r w:rsidRPr="000D3C02">
              <w:rPr>
                <w:rFonts w:ascii="Times New Roman" w:hAnsi="Times New Roman"/>
                <w:sz w:val="22"/>
                <w:szCs w:val="22"/>
              </w:rPr>
              <w:t>1 568 896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F4218CE" w14:textId="77777777" w:rsidR="00054FA2" w:rsidRPr="000D3C02" w:rsidRDefault="00054FA2" w:rsidP="00054FA2">
            <w:pPr>
              <w:jc w:val="center"/>
              <w:rPr>
                <w:rFonts w:ascii="Times New Roman" w:hAnsi="Times New Roman"/>
                <w:sz w:val="22"/>
                <w:szCs w:val="22"/>
              </w:rPr>
            </w:pPr>
            <w:r w:rsidRPr="000D3C02">
              <w:rPr>
                <w:rFonts w:ascii="Times New Roman" w:hAnsi="Times New Roman"/>
                <w:sz w:val="22"/>
                <w:szCs w:val="22"/>
              </w:rPr>
              <w:t>172 579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5BE5F11" w14:textId="77777777" w:rsidR="00054FA2" w:rsidRPr="000D3C02" w:rsidRDefault="00054FA2" w:rsidP="00054FA2">
            <w:pPr>
              <w:jc w:val="center"/>
              <w:rPr>
                <w:rFonts w:ascii="Times New Roman" w:hAnsi="Times New Roman"/>
                <w:sz w:val="22"/>
                <w:szCs w:val="22"/>
              </w:rPr>
            </w:pPr>
            <w:r w:rsidRPr="000D3C02">
              <w:rPr>
                <w:rFonts w:ascii="Times New Roman" w:hAnsi="Times New Roman"/>
                <w:sz w:val="22"/>
                <w:szCs w:val="22"/>
              </w:rPr>
              <w:t>313 779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351ECEA" w14:textId="77777777" w:rsidR="00054FA2" w:rsidRPr="000D3C02" w:rsidRDefault="00054FA2" w:rsidP="00054FA2">
            <w:pPr>
              <w:jc w:val="center"/>
              <w:rPr>
                <w:rFonts w:ascii="Times New Roman" w:hAnsi="Times New Roman"/>
                <w:sz w:val="22"/>
                <w:szCs w:val="22"/>
              </w:rPr>
            </w:pPr>
            <w:r w:rsidRPr="000D3C02">
              <w:rPr>
                <w:rFonts w:ascii="Times New Roman" w:hAnsi="Times New Roman"/>
                <w:sz w:val="22"/>
                <w:szCs w:val="22"/>
              </w:rPr>
              <w:t>31 378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8FA8966" w14:textId="77777777" w:rsidR="00054FA2" w:rsidRPr="000D3C02" w:rsidRDefault="00054FA2" w:rsidP="00054FA2">
            <w:pPr>
              <w:jc w:val="center"/>
              <w:rPr>
                <w:rFonts w:ascii="Times New Roman" w:hAnsi="Times New Roman"/>
                <w:sz w:val="22"/>
                <w:szCs w:val="22"/>
              </w:rPr>
            </w:pPr>
            <w:r w:rsidRPr="000D3C02">
              <w:rPr>
                <w:rFonts w:ascii="Times New Roman" w:hAnsi="Times New Roman"/>
                <w:sz w:val="22"/>
                <w:szCs w:val="22"/>
              </w:rPr>
              <w:t>188267,5</w:t>
            </w:r>
          </w:p>
        </w:tc>
      </w:tr>
      <w:tr w:rsidR="008E7E5B" w:rsidRPr="000D3C02" w14:paraId="52490459" w14:textId="77777777" w:rsidTr="00054FA2">
        <w:trPr>
          <w:trHeight w:val="40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E9E3339" w14:textId="77777777" w:rsidR="00054FA2" w:rsidRPr="000D3C02" w:rsidRDefault="00054FA2" w:rsidP="00054FA2">
            <w:pPr>
              <w:rPr>
                <w:rFonts w:ascii="Times New Roman" w:hAnsi="Times New Roman"/>
                <w:sz w:val="22"/>
                <w:szCs w:val="22"/>
              </w:rPr>
            </w:pPr>
            <w:r w:rsidRPr="000D3C02">
              <w:rPr>
                <w:rFonts w:ascii="Times New Roman" w:hAnsi="Times New Roman"/>
                <w:sz w:val="22"/>
                <w:szCs w:val="22"/>
              </w:rPr>
              <w:t>Атырауская обл.</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61FE626" w14:textId="77777777" w:rsidR="00054FA2" w:rsidRPr="000D3C02" w:rsidRDefault="00054FA2" w:rsidP="00054FA2">
            <w:pPr>
              <w:jc w:val="center"/>
              <w:rPr>
                <w:rFonts w:ascii="Times New Roman" w:hAnsi="Times New Roman"/>
                <w:sz w:val="22"/>
                <w:szCs w:val="22"/>
              </w:rPr>
            </w:pPr>
            <w:r w:rsidRPr="000D3C02">
              <w:rPr>
                <w:rFonts w:ascii="Times New Roman" w:hAnsi="Times New Roman"/>
                <w:sz w:val="22"/>
                <w:szCs w:val="22"/>
              </w:rPr>
              <w:t>1 456 879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0CD34D8" w14:textId="77777777" w:rsidR="00054FA2" w:rsidRPr="000D3C02" w:rsidRDefault="00054FA2" w:rsidP="00054FA2">
            <w:pPr>
              <w:jc w:val="center"/>
              <w:rPr>
                <w:rFonts w:ascii="Times New Roman" w:hAnsi="Times New Roman"/>
                <w:sz w:val="22"/>
                <w:szCs w:val="22"/>
              </w:rPr>
            </w:pPr>
            <w:r w:rsidRPr="000D3C02">
              <w:rPr>
                <w:rFonts w:ascii="Times New Roman" w:hAnsi="Times New Roman"/>
                <w:sz w:val="22"/>
                <w:szCs w:val="22"/>
              </w:rPr>
              <w:t>160 257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B7111AA" w14:textId="77777777" w:rsidR="00054FA2" w:rsidRPr="000D3C02" w:rsidRDefault="00054FA2" w:rsidP="00054FA2">
            <w:pPr>
              <w:jc w:val="center"/>
              <w:rPr>
                <w:rFonts w:ascii="Times New Roman" w:hAnsi="Times New Roman"/>
                <w:sz w:val="22"/>
                <w:szCs w:val="22"/>
              </w:rPr>
            </w:pPr>
            <w:r w:rsidRPr="000D3C02">
              <w:rPr>
                <w:rFonts w:ascii="Times New Roman" w:hAnsi="Times New Roman"/>
                <w:sz w:val="22"/>
                <w:szCs w:val="22"/>
              </w:rPr>
              <w:t>291 376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BBFA6BC" w14:textId="77777777" w:rsidR="00054FA2" w:rsidRPr="000D3C02" w:rsidRDefault="00054FA2" w:rsidP="00054FA2">
            <w:pPr>
              <w:jc w:val="center"/>
              <w:rPr>
                <w:rFonts w:ascii="Times New Roman" w:hAnsi="Times New Roman"/>
                <w:sz w:val="22"/>
                <w:szCs w:val="22"/>
              </w:rPr>
            </w:pPr>
            <w:r w:rsidRPr="000D3C02">
              <w:rPr>
                <w:rFonts w:ascii="Times New Roman" w:hAnsi="Times New Roman"/>
                <w:sz w:val="22"/>
                <w:szCs w:val="22"/>
              </w:rPr>
              <w:t>29 138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26C5D6D" w14:textId="77777777" w:rsidR="00054FA2" w:rsidRPr="000D3C02" w:rsidRDefault="00054FA2" w:rsidP="00054FA2">
            <w:pPr>
              <w:jc w:val="center"/>
              <w:rPr>
                <w:rFonts w:ascii="Times New Roman" w:hAnsi="Times New Roman"/>
                <w:sz w:val="22"/>
                <w:szCs w:val="22"/>
              </w:rPr>
            </w:pPr>
            <w:r w:rsidRPr="000D3C02">
              <w:rPr>
                <w:rFonts w:ascii="Times New Roman" w:hAnsi="Times New Roman"/>
                <w:sz w:val="22"/>
                <w:szCs w:val="22"/>
              </w:rPr>
              <w:t>174825,5</w:t>
            </w:r>
          </w:p>
        </w:tc>
      </w:tr>
      <w:tr w:rsidR="008E7E5B" w:rsidRPr="000D3C02" w14:paraId="6553855D" w14:textId="77777777" w:rsidTr="00054FA2">
        <w:trPr>
          <w:trHeight w:val="40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638BDCC" w14:textId="77777777" w:rsidR="00054FA2" w:rsidRPr="000D3C02" w:rsidRDefault="00054FA2" w:rsidP="00054FA2">
            <w:pPr>
              <w:rPr>
                <w:rFonts w:ascii="Times New Roman" w:hAnsi="Times New Roman"/>
                <w:sz w:val="22"/>
                <w:szCs w:val="22"/>
              </w:rPr>
            </w:pPr>
            <w:r w:rsidRPr="000D3C02">
              <w:rPr>
                <w:rFonts w:ascii="Times New Roman" w:hAnsi="Times New Roman"/>
                <w:sz w:val="22"/>
                <w:szCs w:val="22"/>
              </w:rPr>
              <w:t>Жамбылская обл.</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9D6116D" w14:textId="77777777" w:rsidR="00054FA2" w:rsidRPr="000D3C02" w:rsidRDefault="00054FA2" w:rsidP="00054FA2">
            <w:pPr>
              <w:jc w:val="center"/>
              <w:rPr>
                <w:rFonts w:ascii="Times New Roman" w:hAnsi="Times New Roman"/>
                <w:sz w:val="22"/>
                <w:szCs w:val="22"/>
              </w:rPr>
            </w:pPr>
            <w:r w:rsidRPr="000D3C02">
              <w:rPr>
                <w:rFonts w:ascii="Times New Roman" w:hAnsi="Times New Roman"/>
                <w:sz w:val="22"/>
                <w:szCs w:val="22"/>
              </w:rPr>
              <w:t>869 546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4676608" w14:textId="77777777" w:rsidR="00054FA2" w:rsidRPr="000D3C02" w:rsidRDefault="00054FA2" w:rsidP="00054FA2">
            <w:pPr>
              <w:jc w:val="center"/>
              <w:rPr>
                <w:rFonts w:ascii="Times New Roman" w:hAnsi="Times New Roman"/>
                <w:sz w:val="22"/>
                <w:szCs w:val="22"/>
              </w:rPr>
            </w:pPr>
            <w:r w:rsidRPr="000D3C02">
              <w:rPr>
                <w:rFonts w:ascii="Times New Roman" w:hAnsi="Times New Roman"/>
                <w:sz w:val="22"/>
                <w:szCs w:val="22"/>
              </w:rPr>
              <w:t>95 650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DC1F5CF" w14:textId="77777777" w:rsidR="00054FA2" w:rsidRPr="000D3C02" w:rsidRDefault="00054FA2" w:rsidP="00054FA2">
            <w:pPr>
              <w:jc w:val="center"/>
              <w:rPr>
                <w:rFonts w:ascii="Times New Roman" w:hAnsi="Times New Roman"/>
                <w:sz w:val="22"/>
                <w:szCs w:val="22"/>
              </w:rPr>
            </w:pPr>
            <w:r w:rsidRPr="000D3C02">
              <w:rPr>
                <w:rFonts w:ascii="Times New Roman" w:hAnsi="Times New Roman"/>
                <w:sz w:val="22"/>
                <w:szCs w:val="22"/>
              </w:rPr>
              <w:t>173 909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4FFC2D0" w14:textId="77777777" w:rsidR="00054FA2" w:rsidRPr="000D3C02" w:rsidRDefault="00054FA2" w:rsidP="00054FA2">
            <w:pPr>
              <w:jc w:val="center"/>
              <w:rPr>
                <w:rFonts w:ascii="Times New Roman" w:hAnsi="Times New Roman"/>
                <w:sz w:val="22"/>
                <w:szCs w:val="22"/>
              </w:rPr>
            </w:pPr>
            <w:r w:rsidRPr="000D3C02">
              <w:rPr>
                <w:rFonts w:ascii="Times New Roman" w:hAnsi="Times New Roman"/>
                <w:sz w:val="22"/>
                <w:szCs w:val="22"/>
              </w:rPr>
              <w:t>17 391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2E1A3BE" w14:textId="77777777" w:rsidR="00054FA2" w:rsidRPr="000D3C02" w:rsidRDefault="00054FA2" w:rsidP="00054FA2">
            <w:pPr>
              <w:jc w:val="center"/>
              <w:rPr>
                <w:rFonts w:ascii="Times New Roman" w:hAnsi="Times New Roman"/>
                <w:sz w:val="22"/>
                <w:szCs w:val="22"/>
              </w:rPr>
            </w:pPr>
            <w:r w:rsidRPr="000D3C02">
              <w:rPr>
                <w:rFonts w:ascii="Times New Roman" w:hAnsi="Times New Roman"/>
                <w:sz w:val="22"/>
                <w:szCs w:val="22"/>
              </w:rPr>
              <w:t>104345,5</w:t>
            </w:r>
          </w:p>
        </w:tc>
      </w:tr>
      <w:tr w:rsidR="008E7E5B" w:rsidRPr="000D3C02" w14:paraId="2D292826" w14:textId="77777777" w:rsidTr="00054FA2">
        <w:trPr>
          <w:trHeight w:val="40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0303CB7" w14:textId="77777777" w:rsidR="00054FA2" w:rsidRPr="000D3C02" w:rsidRDefault="00054FA2" w:rsidP="00054FA2">
            <w:pPr>
              <w:rPr>
                <w:rFonts w:ascii="Times New Roman" w:hAnsi="Times New Roman"/>
                <w:sz w:val="22"/>
                <w:szCs w:val="22"/>
              </w:rPr>
            </w:pPr>
            <w:r w:rsidRPr="000D3C02">
              <w:rPr>
                <w:rFonts w:ascii="Times New Roman" w:hAnsi="Times New Roman"/>
                <w:sz w:val="22"/>
                <w:szCs w:val="22"/>
              </w:rPr>
              <w:t>ЗКО</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59622F4" w14:textId="77777777" w:rsidR="00054FA2" w:rsidRPr="000D3C02" w:rsidRDefault="00054FA2" w:rsidP="00054FA2">
            <w:pPr>
              <w:jc w:val="center"/>
              <w:rPr>
                <w:rFonts w:ascii="Times New Roman" w:hAnsi="Times New Roman"/>
                <w:sz w:val="22"/>
                <w:szCs w:val="22"/>
              </w:rPr>
            </w:pPr>
            <w:r w:rsidRPr="000D3C02">
              <w:rPr>
                <w:rFonts w:ascii="Times New Roman" w:hAnsi="Times New Roman"/>
                <w:sz w:val="22"/>
                <w:szCs w:val="22"/>
              </w:rPr>
              <w:t>2 985 645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BC7C8C0" w14:textId="77777777" w:rsidR="00054FA2" w:rsidRPr="000D3C02" w:rsidRDefault="00054FA2" w:rsidP="00054FA2">
            <w:pPr>
              <w:jc w:val="center"/>
              <w:rPr>
                <w:rFonts w:ascii="Times New Roman" w:hAnsi="Times New Roman"/>
                <w:sz w:val="22"/>
                <w:szCs w:val="22"/>
              </w:rPr>
            </w:pPr>
            <w:r w:rsidRPr="000D3C02">
              <w:rPr>
                <w:rFonts w:ascii="Times New Roman" w:hAnsi="Times New Roman"/>
                <w:sz w:val="22"/>
                <w:szCs w:val="22"/>
              </w:rPr>
              <w:t>328 421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A6D4CFC" w14:textId="77777777" w:rsidR="00054FA2" w:rsidRPr="000D3C02" w:rsidRDefault="00054FA2" w:rsidP="00054FA2">
            <w:pPr>
              <w:jc w:val="center"/>
              <w:rPr>
                <w:rFonts w:ascii="Times New Roman" w:hAnsi="Times New Roman"/>
                <w:sz w:val="22"/>
                <w:szCs w:val="22"/>
              </w:rPr>
            </w:pPr>
            <w:r w:rsidRPr="000D3C02">
              <w:rPr>
                <w:rFonts w:ascii="Times New Roman" w:hAnsi="Times New Roman"/>
                <w:sz w:val="22"/>
                <w:szCs w:val="22"/>
              </w:rPr>
              <w:t>597 129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E2F3437" w14:textId="77777777" w:rsidR="00054FA2" w:rsidRPr="000D3C02" w:rsidRDefault="00054FA2" w:rsidP="00054FA2">
            <w:pPr>
              <w:jc w:val="center"/>
              <w:rPr>
                <w:rFonts w:ascii="Times New Roman" w:hAnsi="Times New Roman"/>
                <w:sz w:val="22"/>
                <w:szCs w:val="22"/>
              </w:rPr>
            </w:pPr>
            <w:r w:rsidRPr="000D3C02">
              <w:rPr>
                <w:rFonts w:ascii="Times New Roman" w:hAnsi="Times New Roman"/>
                <w:sz w:val="22"/>
                <w:szCs w:val="22"/>
              </w:rPr>
              <w:t>59 713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3F3058F" w14:textId="77777777" w:rsidR="00054FA2" w:rsidRPr="000D3C02" w:rsidRDefault="00054FA2" w:rsidP="00054FA2">
            <w:pPr>
              <w:jc w:val="center"/>
              <w:rPr>
                <w:rFonts w:ascii="Times New Roman" w:hAnsi="Times New Roman"/>
                <w:sz w:val="22"/>
                <w:szCs w:val="22"/>
              </w:rPr>
            </w:pPr>
            <w:r w:rsidRPr="000D3C02">
              <w:rPr>
                <w:rFonts w:ascii="Times New Roman" w:hAnsi="Times New Roman"/>
                <w:sz w:val="22"/>
                <w:szCs w:val="22"/>
              </w:rPr>
              <w:t>358277,4</w:t>
            </w:r>
          </w:p>
        </w:tc>
      </w:tr>
      <w:tr w:rsidR="008E7E5B" w:rsidRPr="000D3C02" w14:paraId="1783055D" w14:textId="77777777" w:rsidTr="00054FA2">
        <w:trPr>
          <w:trHeight w:val="40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EF6148C" w14:textId="77777777" w:rsidR="00054FA2" w:rsidRPr="000D3C02" w:rsidRDefault="00054FA2" w:rsidP="00054FA2">
            <w:pPr>
              <w:rPr>
                <w:rFonts w:ascii="Times New Roman" w:hAnsi="Times New Roman"/>
                <w:sz w:val="22"/>
                <w:szCs w:val="22"/>
              </w:rPr>
            </w:pPr>
            <w:r w:rsidRPr="000D3C02">
              <w:rPr>
                <w:rFonts w:ascii="Times New Roman" w:hAnsi="Times New Roman"/>
                <w:sz w:val="22"/>
                <w:szCs w:val="22"/>
              </w:rPr>
              <w:t>Карагандинское обл.</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17EF10F" w14:textId="77777777" w:rsidR="00054FA2" w:rsidRPr="000D3C02" w:rsidRDefault="00054FA2" w:rsidP="00054FA2">
            <w:pPr>
              <w:jc w:val="center"/>
              <w:rPr>
                <w:rFonts w:ascii="Times New Roman" w:hAnsi="Times New Roman"/>
                <w:sz w:val="22"/>
                <w:szCs w:val="22"/>
              </w:rPr>
            </w:pPr>
            <w:r w:rsidRPr="000D3C02">
              <w:rPr>
                <w:rFonts w:ascii="Times New Roman" w:hAnsi="Times New Roman"/>
                <w:sz w:val="22"/>
                <w:szCs w:val="22"/>
              </w:rPr>
              <w:t>5 426 658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DF2C11C" w14:textId="77777777" w:rsidR="00054FA2" w:rsidRPr="000D3C02" w:rsidRDefault="00054FA2" w:rsidP="00054FA2">
            <w:pPr>
              <w:jc w:val="center"/>
              <w:rPr>
                <w:rFonts w:ascii="Times New Roman" w:hAnsi="Times New Roman"/>
                <w:sz w:val="22"/>
                <w:szCs w:val="22"/>
              </w:rPr>
            </w:pPr>
            <w:r w:rsidRPr="000D3C02">
              <w:rPr>
                <w:rFonts w:ascii="Times New Roman" w:hAnsi="Times New Roman"/>
                <w:sz w:val="22"/>
                <w:szCs w:val="22"/>
              </w:rPr>
              <w:t>596 932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4E74842" w14:textId="77777777" w:rsidR="00054FA2" w:rsidRPr="000D3C02" w:rsidRDefault="00054FA2" w:rsidP="00054FA2">
            <w:pPr>
              <w:jc w:val="center"/>
              <w:rPr>
                <w:rFonts w:ascii="Times New Roman" w:hAnsi="Times New Roman"/>
                <w:sz w:val="22"/>
                <w:szCs w:val="22"/>
              </w:rPr>
            </w:pPr>
            <w:r w:rsidRPr="000D3C02">
              <w:rPr>
                <w:rFonts w:ascii="Times New Roman" w:hAnsi="Times New Roman"/>
                <w:sz w:val="22"/>
                <w:szCs w:val="22"/>
              </w:rPr>
              <w:t>1 085 332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7CBD3D4" w14:textId="77777777" w:rsidR="00054FA2" w:rsidRPr="000D3C02" w:rsidRDefault="00054FA2" w:rsidP="00054FA2">
            <w:pPr>
              <w:jc w:val="center"/>
              <w:rPr>
                <w:rFonts w:ascii="Times New Roman" w:hAnsi="Times New Roman"/>
                <w:sz w:val="22"/>
                <w:szCs w:val="22"/>
              </w:rPr>
            </w:pPr>
            <w:r w:rsidRPr="000D3C02">
              <w:rPr>
                <w:rFonts w:ascii="Times New Roman" w:hAnsi="Times New Roman"/>
                <w:sz w:val="22"/>
                <w:szCs w:val="22"/>
              </w:rPr>
              <w:t>108 533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18A73A2" w14:textId="77777777" w:rsidR="00054FA2" w:rsidRPr="000D3C02" w:rsidRDefault="00054FA2" w:rsidP="00054FA2">
            <w:pPr>
              <w:jc w:val="center"/>
              <w:rPr>
                <w:rFonts w:ascii="Times New Roman" w:hAnsi="Times New Roman"/>
                <w:sz w:val="22"/>
                <w:szCs w:val="22"/>
              </w:rPr>
            </w:pPr>
            <w:r w:rsidRPr="000D3C02">
              <w:rPr>
                <w:rFonts w:ascii="Times New Roman" w:hAnsi="Times New Roman"/>
                <w:sz w:val="22"/>
                <w:szCs w:val="22"/>
              </w:rPr>
              <w:t>651199</w:t>
            </w:r>
          </w:p>
        </w:tc>
      </w:tr>
    </w:tbl>
    <w:p w14:paraId="3886AA36" w14:textId="77777777" w:rsidR="00054FA2" w:rsidRPr="000D3C02" w:rsidRDefault="00054FA2" w:rsidP="0069360C">
      <w:pPr>
        <w:jc w:val="both"/>
        <w:rPr>
          <w:rFonts w:ascii="Times New Roman" w:hAnsi="Times New Roman"/>
          <w:sz w:val="22"/>
          <w:szCs w:val="22"/>
        </w:rPr>
      </w:pPr>
    </w:p>
    <w:p w14:paraId="72F70BA9" w14:textId="77777777" w:rsidR="00054FA2" w:rsidRPr="000D3C02" w:rsidRDefault="00054FA2" w:rsidP="00054FA2">
      <w:pPr>
        <w:ind w:firstLine="720"/>
        <w:jc w:val="both"/>
        <w:rPr>
          <w:rFonts w:ascii="Times New Roman" w:hAnsi="Times New Roman"/>
          <w:sz w:val="22"/>
          <w:szCs w:val="22"/>
        </w:rPr>
      </w:pPr>
      <w:r w:rsidRPr="000D3C02">
        <w:rPr>
          <w:rFonts w:ascii="Times New Roman" w:hAnsi="Times New Roman"/>
          <w:sz w:val="22"/>
          <w:szCs w:val="22"/>
        </w:rPr>
        <w:lastRenderedPageBreak/>
        <w:t>С 2007 года, после принятия Указа "О таможенном деле в Республике Казахстан", таможенная служба страны осуществила значительную работу в различных аспектах таможенного контроля. В соответствии с Законом "О таможенном деле" были разработаны нормативные документы, целью которых является укрепление таможенного контроля. Усилен контроль за перевозкой товаров, а также за экспортом материалов стратегического значения, включая радиоактивные и делящиеся материалы. С 2017 года активизировалась работа по внесению изменений в действующее таможенное законодательство, результатом чего стало изменение 300 статей. Эти изменения направлены на упрощение и ускорение таможенных процедур.</w:t>
      </w:r>
    </w:p>
    <w:p w14:paraId="0A874D0E" w14:textId="7DAB9B79" w:rsidR="00054FA2" w:rsidRPr="000D3C02" w:rsidRDefault="00054FA2" w:rsidP="00054FA2">
      <w:pPr>
        <w:ind w:firstLine="720"/>
        <w:jc w:val="both"/>
        <w:rPr>
          <w:rFonts w:ascii="Times New Roman" w:hAnsi="Times New Roman"/>
          <w:sz w:val="22"/>
          <w:szCs w:val="22"/>
        </w:rPr>
      </w:pPr>
      <w:r w:rsidRPr="000D3C02">
        <w:rPr>
          <w:rFonts w:ascii="Times New Roman" w:hAnsi="Times New Roman"/>
          <w:sz w:val="22"/>
          <w:szCs w:val="22"/>
        </w:rPr>
        <w:t>Производятся действия по структурированию экономического регулирования внешнеторговых связей. Адаптация к требованиям и условиям членства в Всемирной Торговой Организации подразумевает изменения, соответствующие социально-экономическому развитию страны и ее позиции на международной арене. Решение задач государственного управления внешнеэкономическими связями, обеспечение экономической безопасности и интеграция в международные структуры возможны при условии соблюдения этих критериев. В таможенных органах реализуется целенаправленная политика, направленная на улучшение их функционирования.</w:t>
      </w:r>
    </w:p>
    <w:p w14:paraId="26BAF9F6" w14:textId="77777777" w:rsidR="00054FA2" w:rsidRPr="000D3C02" w:rsidRDefault="00054FA2" w:rsidP="00054FA2">
      <w:pPr>
        <w:ind w:firstLine="720"/>
        <w:jc w:val="both"/>
        <w:rPr>
          <w:rFonts w:ascii="Times New Roman" w:hAnsi="Times New Roman"/>
          <w:sz w:val="22"/>
          <w:szCs w:val="22"/>
        </w:rPr>
      </w:pPr>
      <w:r w:rsidRPr="000D3C02">
        <w:rPr>
          <w:rFonts w:ascii="Times New Roman" w:hAnsi="Times New Roman"/>
          <w:sz w:val="22"/>
          <w:szCs w:val="22"/>
        </w:rPr>
        <w:t>Противостояние контрабанде стоит в центре деятельности таможенных структур Казахстана. Эта задача включает активные меры по препятствованию незаконному перевозу товаров через границы страны, особенно тех, что имеют отношение к преступным действиям. Государственная стратегия Казахстана по противодействию преступности на 2008-2009 годы и ключевые направления работы правоохранительных органов до 2006 года, закрепленные Указом Президента от 22.06.2008 года, определяют важную роль таможенных служб в реализации этих инициатив.</w:t>
      </w:r>
    </w:p>
    <w:p w14:paraId="6E1423E3" w14:textId="77777777" w:rsidR="00054FA2" w:rsidRPr="000D3C02" w:rsidRDefault="00054FA2" w:rsidP="00054FA2">
      <w:pPr>
        <w:ind w:firstLine="720"/>
        <w:jc w:val="both"/>
        <w:rPr>
          <w:rFonts w:ascii="Times New Roman" w:hAnsi="Times New Roman"/>
          <w:sz w:val="22"/>
          <w:szCs w:val="22"/>
        </w:rPr>
      </w:pPr>
      <w:r w:rsidRPr="000D3C02">
        <w:rPr>
          <w:rFonts w:ascii="Times New Roman" w:hAnsi="Times New Roman"/>
          <w:sz w:val="22"/>
          <w:szCs w:val="22"/>
        </w:rPr>
        <w:t>Таможенные органы, руководствуясь Уголовно-процессуальным Кодексом, занимаются оперативно-розыскной деятельностью и расследованием дел, связанных с контрабандой и уклонением от уплаты таможенных сборов. В соответствии с Законом "О национальной безопасности" от 28.06.2009 года №236-2 и Законом "О борьбе с коррупцией" от 04.07.2009 года №270 таможенные службы задействованы в обеспечении национальной безопасности и борьбе с коррупцией. Кроме того, они уполномочены на оперативно-розыскную деятельность согласно соответствующему законодательству.</w:t>
      </w:r>
    </w:p>
    <w:p w14:paraId="15B1B8C9" w14:textId="77777777" w:rsidR="00054FA2" w:rsidRPr="000D3C02" w:rsidRDefault="00054FA2" w:rsidP="00054FA2">
      <w:pPr>
        <w:ind w:firstLine="720"/>
        <w:jc w:val="both"/>
        <w:rPr>
          <w:rFonts w:ascii="Times New Roman" w:hAnsi="Times New Roman"/>
          <w:sz w:val="22"/>
          <w:szCs w:val="22"/>
        </w:rPr>
      </w:pPr>
      <w:r w:rsidRPr="000D3C02">
        <w:rPr>
          <w:rFonts w:ascii="Times New Roman" w:hAnsi="Times New Roman"/>
          <w:sz w:val="22"/>
          <w:szCs w:val="22"/>
        </w:rPr>
        <w:t>Для улучшения правовых и организационных мер защиты экономических интересов страны таможенным органам предстоит выполнить следующие задачи:</w:t>
      </w:r>
    </w:p>
    <w:p w14:paraId="050B176B" w14:textId="77777777" w:rsidR="008E7E5B" w:rsidRPr="000D3C02" w:rsidRDefault="00054FA2" w:rsidP="008E7E5B">
      <w:pPr>
        <w:pStyle w:val="a6"/>
        <w:numPr>
          <w:ilvl w:val="0"/>
          <w:numId w:val="6"/>
        </w:numPr>
        <w:jc w:val="both"/>
        <w:rPr>
          <w:rFonts w:ascii="Times New Roman" w:hAnsi="Times New Roman"/>
          <w:sz w:val="22"/>
          <w:szCs w:val="22"/>
        </w:rPr>
      </w:pPr>
      <w:r w:rsidRPr="000D3C02">
        <w:rPr>
          <w:rFonts w:ascii="Times New Roman" w:hAnsi="Times New Roman"/>
          <w:sz w:val="22"/>
          <w:szCs w:val="22"/>
        </w:rPr>
        <w:t>Расширение деятельности в сфере борьбы с контрабандой и гарантия соблюдения правил при перемещении товаров через таможенную границу. Это включает в себя внедрение комплекса мер, направленных на укрепление законности в рамках таможенного законодательства как для юридических, так и для физических лиц, а также предотвращение преступлений в таможенной сфере.</w:t>
      </w:r>
    </w:p>
    <w:p w14:paraId="30FA0383" w14:textId="77777777" w:rsidR="008E7E5B" w:rsidRPr="000D3C02" w:rsidRDefault="00054FA2" w:rsidP="008E7E5B">
      <w:pPr>
        <w:pStyle w:val="a6"/>
        <w:numPr>
          <w:ilvl w:val="0"/>
          <w:numId w:val="6"/>
        </w:numPr>
        <w:jc w:val="both"/>
        <w:rPr>
          <w:rFonts w:ascii="Times New Roman" w:hAnsi="Times New Roman"/>
          <w:sz w:val="22"/>
          <w:szCs w:val="22"/>
        </w:rPr>
      </w:pPr>
      <w:r w:rsidRPr="000D3C02">
        <w:rPr>
          <w:rFonts w:ascii="Times New Roman" w:hAnsi="Times New Roman"/>
          <w:sz w:val="22"/>
          <w:szCs w:val="22"/>
        </w:rPr>
        <w:t>Усовершенствование методов борьбы с экономическими правонарушениями в таможенной области.</w:t>
      </w:r>
    </w:p>
    <w:p w14:paraId="7A4C3E35" w14:textId="77777777" w:rsidR="008E7E5B" w:rsidRPr="000D3C02" w:rsidRDefault="00054FA2" w:rsidP="008E7E5B">
      <w:pPr>
        <w:pStyle w:val="a6"/>
        <w:numPr>
          <w:ilvl w:val="0"/>
          <w:numId w:val="6"/>
        </w:numPr>
        <w:jc w:val="both"/>
        <w:rPr>
          <w:rFonts w:ascii="Times New Roman" w:hAnsi="Times New Roman"/>
          <w:sz w:val="22"/>
          <w:szCs w:val="22"/>
        </w:rPr>
      </w:pPr>
      <w:r w:rsidRPr="000D3C02">
        <w:rPr>
          <w:rFonts w:ascii="Times New Roman" w:hAnsi="Times New Roman"/>
          <w:sz w:val="22"/>
          <w:szCs w:val="22"/>
        </w:rPr>
        <w:t>Разработка методов расследования правонарушений и схем сотрудничества с органами прокуратуры, национальной безопасности, МВД, налоговой полиции и другими государственными структурами.</w:t>
      </w:r>
    </w:p>
    <w:p w14:paraId="505BFF44" w14:textId="4CA53DA4" w:rsidR="00C11808" w:rsidRPr="000D3C02" w:rsidRDefault="00054FA2" w:rsidP="00C11808">
      <w:pPr>
        <w:pStyle w:val="a6"/>
        <w:numPr>
          <w:ilvl w:val="0"/>
          <w:numId w:val="6"/>
        </w:numPr>
        <w:jc w:val="both"/>
        <w:rPr>
          <w:rFonts w:ascii="Times New Roman" w:hAnsi="Times New Roman"/>
          <w:sz w:val="22"/>
          <w:szCs w:val="22"/>
        </w:rPr>
      </w:pPr>
      <w:r w:rsidRPr="000D3C02">
        <w:rPr>
          <w:rFonts w:ascii="Times New Roman" w:hAnsi="Times New Roman"/>
          <w:sz w:val="22"/>
          <w:szCs w:val="22"/>
        </w:rPr>
        <w:t>Оптимизация подходов к борьбе с высокоопасными видами контрабанды.</w:t>
      </w:r>
    </w:p>
    <w:p w14:paraId="28EF31B1" w14:textId="77777777" w:rsidR="00C11808" w:rsidRPr="000D3C02" w:rsidRDefault="00C11808" w:rsidP="00C11808">
      <w:pPr>
        <w:ind w:firstLine="720"/>
        <w:jc w:val="both"/>
        <w:rPr>
          <w:rFonts w:ascii="Times New Roman" w:hAnsi="Times New Roman"/>
          <w:sz w:val="22"/>
          <w:szCs w:val="22"/>
        </w:rPr>
      </w:pPr>
      <w:r w:rsidRPr="000D3C02">
        <w:rPr>
          <w:rFonts w:ascii="Times New Roman" w:hAnsi="Times New Roman"/>
          <w:color w:val="000000"/>
          <w:sz w:val="22"/>
          <w:szCs w:val="22"/>
        </w:rPr>
        <w:t>В рамках усиления борьбы с контрабандной деятельностью, в таможенных структурах Казахстана в июле 2013 года были созданы специализированные подразделения оперативно-технического характера. Их основной функцией является интенсивное применение всех доступных технологических средств для контроля над таможенными операциями. Эти подразделения оснащены техническими устройствами для скоростной диагностики таможенных документов. Процесс проверки таких документов включает в себя анализ на предмет точности и полноты представленной информации, а также подтверждение их подлинности. Диагностика осуществляется путем детального изучения документов на наличие признаков умышленной фальсификации, таких как выдача документов о предоставлении прав от нелегитимных организаций, а также материальных подделок – исправлений, химического изменения, вставок и подделки печатей и подписей.</w:t>
      </w:r>
    </w:p>
    <w:p w14:paraId="7747DA5A" w14:textId="34157BC3" w:rsidR="00C11808" w:rsidRPr="000D3C02" w:rsidRDefault="00C11808" w:rsidP="00C11808">
      <w:pPr>
        <w:ind w:firstLine="720"/>
        <w:jc w:val="both"/>
        <w:rPr>
          <w:rFonts w:ascii="Times New Roman" w:hAnsi="Times New Roman"/>
          <w:color w:val="000000"/>
          <w:sz w:val="22"/>
          <w:szCs w:val="22"/>
        </w:rPr>
      </w:pPr>
      <w:r w:rsidRPr="000D3C02">
        <w:rPr>
          <w:rFonts w:ascii="Times New Roman" w:hAnsi="Times New Roman"/>
          <w:color w:val="000000"/>
          <w:sz w:val="22"/>
          <w:szCs w:val="22"/>
        </w:rPr>
        <w:t xml:space="preserve">Существует тесная связь между эффективностью применения законодательства в борьбе с контрабандой и необходимостью правильного толкования уголовно-правовых норм. За период с февраля 2019 года по январь 2021 года в Едином Реестре Досудебных Расследований (ЕРДР) зарегистрировано следующее количество экономических правонарушений: 2019год – 2000; 2020 год – 1750; 2021 год – 1450. Из них по ст. 234 УК РК (экономическая контрабанда) составлено 275 уголовных дел (2019 год – 110; 2020 год – 85; 2021 год – 80) (Рисунок-1). Количество дел по экономической контрабанде, </w:t>
      </w:r>
      <w:r w:rsidRPr="000D3C02">
        <w:rPr>
          <w:rFonts w:ascii="Times New Roman" w:hAnsi="Times New Roman"/>
          <w:color w:val="000000"/>
          <w:sz w:val="22"/>
          <w:szCs w:val="22"/>
        </w:rPr>
        <w:lastRenderedPageBreak/>
        <w:t>направленных в суд в этот период, составляет 100 (2019 год – 36; 2020 год – 45; 2021 год – 19); прекращено по разным пунктам ст. 35 УПК РК – 130 (2019 год – 31; 2020 год – 48; 2021 год – 51).</w:t>
      </w:r>
    </w:p>
    <w:p w14:paraId="3739AF19" w14:textId="77777777" w:rsidR="00C11808" w:rsidRPr="000D3C02" w:rsidRDefault="00C11808" w:rsidP="00C11808">
      <w:pPr>
        <w:ind w:firstLine="720"/>
        <w:jc w:val="both"/>
        <w:rPr>
          <w:rFonts w:ascii="Times New Roman" w:hAnsi="Times New Roman"/>
          <w:color w:val="000000"/>
          <w:sz w:val="22"/>
          <w:szCs w:val="22"/>
        </w:rPr>
      </w:pPr>
    </w:p>
    <w:p w14:paraId="7B521E87" w14:textId="221A41B7" w:rsidR="00C11808" w:rsidRPr="000D3C02" w:rsidRDefault="00C11808" w:rsidP="00C11808">
      <w:pPr>
        <w:jc w:val="center"/>
        <w:rPr>
          <w:rFonts w:ascii="Times New Roman" w:hAnsi="Times New Roman"/>
          <w:sz w:val="22"/>
          <w:szCs w:val="22"/>
        </w:rPr>
      </w:pPr>
      <w:r w:rsidRPr="000D3C02">
        <w:rPr>
          <w:rFonts w:ascii="Times New Roman" w:hAnsi="Times New Roman"/>
          <w:noProof/>
          <w:color w:val="000000"/>
          <w:sz w:val="22"/>
          <w:szCs w:val="22"/>
        </w:rPr>
        <w:drawing>
          <wp:inline distT="0" distB="0" distL="0" distR="0" wp14:anchorId="2DDF52C4" wp14:editId="44CDC957">
            <wp:extent cx="4982951" cy="1958340"/>
            <wp:effectExtent l="0" t="0" r="825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959"/>
                    <a:stretch/>
                  </pic:blipFill>
                  <pic:spPr bwMode="auto">
                    <a:xfrm>
                      <a:off x="0" y="0"/>
                      <a:ext cx="4983384" cy="1958510"/>
                    </a:xfrm>
                    <a:prstGeom prst="rect">
                      <a:avLst/>
                    </a:prstGeom>
                    <a:ln>
                      <a:noFill/>
                    </a:ln>
                    <a:extLst>
                      <a:ext uri="{53640926-AAD7-44D8-BBD7-CCE9431645EC}">
                        <a14:shadowObscured xmlns:a14="http://schemas.microsoft.com/office/drawing/2010/main"/>
                      </a:ext>
                    </a:extLst>
                  </pic:spPr>
                </pic:pic>
              </a:graphicData>
            </a:graphic>
          </wp:inline>
        </w:drawing>
      </w:r>
    </w:p>
    <w:p w14:paraId="6457CC3D" w14:textId="6467E2DC" w:rsidR="00C11808" w:rsidRPr="000D3C02" w:rsidRDefault="00C11808" w:rsidP="00C11808">
      <w:pPr>
        <w:jc w:val="center"/>
        <w:rPr>
          <w:rFonts w:ascii="Times New Roman" w:hAnsi="Times New Roman"/>
          <w:sz w:val="22"/>
          <w:szCs w:val="22"/>
        </w:rPr>
      </w:pPr>
      <w:r w:rsidRPr="000D3C02">
        <w:rPr>
          <w:rFonts w:ascii="Times New Roman" w:hAnsi="Times New Roman"/>
          <w:sz w:val="22"/>
          <w:szCs w:val="22"/>
        </w:rPr>
        <w:t xml:space="preserve">Рисунок-1. </w:t>
      </w:r>
      <w:proofErr w:type="gramStart"/>
      <w:r w:rsidRPr="000D3C02">
        <w:rPr>
          <w:rFonts w:ascii="Times New Roman" w:hAnsi="Times New Roman"/>
          <w:sz w:val="22"/>
          <w:szCs w:val="22"/>
        </w:rPr>
        <w:t>Трех летняя</w:t>
      </w:r>
      <w:proofErr w:type="gramEnd"/>
      <w:r w:rsidRPr="000D3C02">
        <w:rPr>
          <w:rFonts w:ascii="Times New Roman" w:hAnsi="Times New Roman"/>
          <w:sz w:val="22"/>
          <w:szCs w:val="22"/>
        </w:rPr>
        <w:t xml:space="preserve"> статистика по уголовным правонарушеним РК</w:t>
      </w:r>
    </w:p>
    <w:p w14:paraId="6A223D68" w14:textId="62A931CF" w:rsidR="00C11808" w:rsidRPr="000D3C02" w:rsidRDefault="00C11808" w:rsidP="00C11808">
      <w:pPr>
        <w:jc w:val="both"/>
        <w:rPr>
          <w:rFonts w:ascii="Times New Roman" w:hAnsi="Times New Roman"/>
          <w:sz w:val="22"/>
          <w:szCs w:val="22"/>
        </w:rPr>
      </w:pPr>
      <w:r w:rsidRPr="000D3C02">
        <w:rPr>
          <w:rFonts w:ascii="Times New Roman" w:hAnsi="Times New Roman"/>
          <w:sz w:val="22"/>
          <w:szCs w:val="22"/>
        </w:rPr>
        <w:tab/>
      </w:r>
    </w:p>
    <w:p w14:paraId="7DEBC1CB" w14:textId="0CB3D3DD" w:rsidR="00661F1D" w:rsidRPr="000D3C02" w:rsidRDefault="00C11808" w:rsidP="00C11808">
      <w:pPr>
        <w:ind w:firstLine="720"/>
        <w:jc w:val="both"/>
        <w:rPr>
          <w:rFonts w:ascii="Times New Roman" w:hAnsi="Times New Roman"/>
          <w:sz w:val="22"/>
          <w:szCs w:val="22"/>
        </w:rPr>
      </w:pPr>
      <w:r w:rsidRPr="000D3C02">
        <w:rPr>
          <w:rFonts w:ascii="Times New Roman" w:hAnsi="Times New Roman"/>
          <w:color w:val="000000"/>
          <w:sz w:val="22"/>
          <w:szCs w:val="22"/>
        </w:rPr>
        <w:t>Только 4 дела (транзит в Евразийский экономический союз) были направлены в суд, 18 уголовных дел приостановлено в связи с направлением международных следственных поручений, 4 дела прекращено из-за истечения сроков. Продолжительность расследования этих дел часто задерживается из-за затруднений в получении необходимых экспортных документов и ответов на запросы от иностранных компетентных органов.</w:t>
      </w:r>
    </w:p>
    <w:p w14:paraId="3739A90A" w14:textId="11D1E321" w:rsidR="00445810" w:rsidRPr="000D3C02" w:rsidRDefault="00445810" w:rsidP="00D24E36">
      <w:pPr>
        <w:jc w:val="both"/>
        <w:rPr>
          <w:rFonts w:ascii="Times New Roman" w:eastAsiaTheme="majorEastAsia" w:hAnsi="Times New Roman"/>
          <w:b/>
          <w:bCs/>
          <w:sz w:val="22"/>
          <w:szCs w:val="22"/>
        </w:rPr>
      </w:pPr>
      <w:r w:rsidRPr="000D3C02">
        <w:rPr>
          <w:rFonts w:ascii="Times New Roman" w:eastAsiaTheme="majorEastAsia" w:hAnsi="Times New Roman"/>
          <w:b/>
          <w:bCs/>
          <w:sz w:val="22"/>
          <w:szCs w:val="22"/>
        </w:rPr>
        <w:br w:type="page"/>
      </w:r>
    </w:p>
    <w:p w14:paraId="4026F496" w14:textId="139E33E6" w:rsidR="00132FCE" w:rsidRPr="000D3C02" w:rsidRDefault="00132FCE" w:rsidP="00F24E1D">
      <w:pPr>
        <w:pStyle w:val="1"/>
        <w:rPr>
          <w:rFonts w:ascii="Times New Roman" w:hAnsi="Times New Roman" w:cs="Times New Roman"/>
          <w:b/>
          <w:bCs/>
          <w:color w:val="auto"/>
          <w:sz w:val="22"/>
          <w:szCs w:val="22"/>
        </w:rPr>
      </w:pPr>
      <w:bookmarkStart w:id="9" w:name="_Toc158105827"/>
      <w:r w:rsidRPr="000D3C02">
        <w:rPr>
          <w:rFonts w:ascii="Times New Roman" w:hAnsi="Times New Roman" w:cs="Times New Roman"/>
          <w:b/>
          <w:bCs/>
          <w:color w:val="auto"/>
          <w:sz w:val="22"/>
          <w:szCs w:val="22"/>
        </w:rPr>
        <w:lastRenderedPageBreak/>
        <w:t>3 УСОВЕРШЕНСТВОВАНИЕ РАБОТЫ ТАМОЖЕННЫХ ОРГАНОВ В БОРЬБЕ С КОНТРАБАНДОЙ</w:t>
      </w:r>
      <w:bookmarkEnd w:id="9"/>
    </w:p>
    <w:p w14:paraId="3181E48D" w14:textId="0E4BF6CC" w:rsidR="00132FCE" w:rsidRPr="000D3C02" w:rsidRDefault="00132FCE" w:rsidP="00F24E1D">
      <w:pPr>
        <w:pStyle w:val="2"/>
        <w:rPr>
          <w:rFonts w:ascii="Times New Roman" w:hAnsi="Times New Roman" w:cs="Times New Roman"/>
          <w:b/>
          <w:bCs/>
          <w:color w:val="auto"/>
          <w:sz w:val="22"/>
          <w:szCs w:val="22"/>
        </w:rPr>
      </w:pPr>
      <w:bookmarkStart w:id="10" w:name="_Toc158105828"/>
      <w:r w:rsidRPr="000D3C02">
        <w:rPr>
          <w:rFonts w:ascii="Times New Roman" w:hAnsi="Times New Roman" w:cs="Times New Roman"/>
          <w:b/>
          <w:bCs/>
          <w:color w:val="auto"/>
          <w:sz w:val="22"/>
          <w:szCs w:val="22"/>
        </w:rPr>
        <w:t>3.1. Международный опыт борьбы с контрабандой и его применение в Казахстане</w:t>
      </w:r>
      <w:bookmarkEnd w:id="10"/>
    </w:p>
    <w:p w14:paraId="3326451B" w14:textId="77777777" w:rsidR="00433C91" w:rsidRPr="000D3C02" w:rsidRDefault="00433C91" w:rsidP="00433C91">
      <w:pPr>
        <w:ind w:firstLine="720"/>
        <w:jc w:val="both"/>
        <w:rPr>
          <w:rFonts w:ascii="Times New Roman" w:hAnsi="Times New Roman"/>
          <w:sz w:val="22"/>
          <w:szCs w:val="22"/>
        </w:rPr>
      </w:pPr>
      <w:r w:rsidRPr="000D3C02">
        <w:rPr>
          <w:rFonts w:ascii="Times New Roman" w:hAnsi="Times New Roman"/>
          <w:i/>
          <w:iCs/>
          <w:color w:val="000000"/>
          <w:sz w:val="22"/>
          <w:szCs w:val="22"/>
        </w:rPr>
        <w:t>Правовые модели борьбы с контрабандой на международном уровне</w:t>
      </w:r>
    </w:p>
    <w:p w14:paraId="5E35E483" w14:textId="4A9AEBC6" w:rsidR="00433C91" w:rsidRPr="000D3C02" w:rsidRDefault="00433C91" w:rsidP="00433C91">
      <w:pPr>
        <w:ind w:firstLine="720"/>
        <w:jc w:val="both"/>
        <w:rPr>
          <w:rFonts w:ascii="Times New Roman" w:hAnsi="Times New Roman"/>
          <w:color w:val="000000"/>
          <w:sz w:val="22"/>
          <w:szCs w:val="22"/>
        </w:rPr>
      </w:pPr>
      <w:r w:rsidRPr="000D3C02">
        <w:rPr>
          <w:rFonts w:ascii="Times New Roman" w:hAnsi="Times New Roman"/>
          <w:color w:val="000000"/>
          <w:sz w:val="22"/>
          <w:szCs w:val="22"/>
        </w:rPr>
        <w:t>С ростом масштабов и эволюцией преступлений, таких как контрабанда и уклонение от уплаты таможенных налогов, которые уже стали привычными для криминального кодекса, последние годы показали значительные изменения и появление новых аспектов в их криминологическом анализе. Тревогу вызывает контрабанда товаров, исключенных из свободной продажи или имеющих ограничения в циркуляции. Основной задачей здесь является блокирование незаконного перемещения через границы как промышленных, так и потенциально опасных товаров (включая оружие, наркотические средства, произведения искусства и прочее). В контексте законодательной защиты от преступлений, угрожающих экономической стабильности страны, особенно тех, что связаны с контрабандой и уклонением от таможенных платежей, ключевую роль играют принципы уголовного законодательства. Разнообразие подходов к установлению уголовной и административной ответственности за нарушения таможенных законов в разных странах подтверждается через анализ соответствующих законодательных норм. Предполагается, что эти подходы формируются на основе множества факторов, в том числе уровня экономического развития страны, ее исторических традиций, культуры внешнеэкономических взаимоотношений, их надежности и степени доверия между коммерческими партнерами.</w:t>
      </w:r>
    </w:p>
    <w:p w14:paraId="2B860029" w14:textId="77777777" w:rsidR="00433C91" w:rsidRPr="000D3C02" w:rsidRDefault="00433C91" w:rsidP="00433C91">
      <w:pPr>
        <w:ind w:firstLine="720"/>
        <w:jc w:val="both"/>
        <w:rPr>
          <w:rFonts w:ascii="Times New Roman" w:hAnsi="Times New Roman"/>
          <w:sz w:val="22"/>
          <w:szCs w:val="22"/>
        </w:rPr>
      </w:pPr>
      <w:r w:rsidRPr="000D3C02">
        <w:rPr>
          <w:rFonts w:ascii="Times New Roman" w:hAnsi="Times New Roman"/>
          <w:color w:val="000000"/>
          <w:sz w:val="22"/>
          <w:szCs w:val="22"/>
        </w:rPr>
        <w:t>В процессе изучения зарубежного опыта управления ответственностью за таможенные правонарушения мы условно выделили четыре основных подхода к поддержанию порядка в таможенной сфере и правовому регулированию таких нарушений. В качестве ключевых факторов для этого были выбраны:</w:t>
      </w:r>
    </w:p>
    <w:p w14:paraId="4EC0EC13" w14:textId="77777777" w:rsidR="00433C91" w:rsidRPr="000D3C02" w:rsidRDefault="00433C91" w:rsidP="00433C91">
      <w:pPr>
        <w:ind w:firstLine="720"/>
        <w:jc w:val="both"/>
        <w:rPr>
          <w:rFonts w:ascii="Times New Roman" w:hAnsi="Times New Roman"/>
          <w:sz w:val="22"/>
          <w:szCs w:val="22"/>
        </w:rPr>
      </w:pPr>
      <w:r w:rsidRPr="000D3C02">
        <w:rPr>
          <w:rFonts w:ascii="Times New Roman" w:hAnsi="Times New Roman"/>
          <w:color w:val="000000"/>
          <w:sz w:val="22"/>
          <w:szCs w:val="22"/>
        </w:rPr>
        <w:t>1) природа и основа нарушений, связанных с таможней;</w:t>
      </w:r>
    </w:p>
    <w:p w14:paraId="5A2D842B" w14:textId="77777777" w:rsidR="00433C91" w:rsidRPr="000D3C02" w:rsidRDefault="00433C91" w:rsidP="00433C91">
      <w:pPr>
        <w:ind w:firstLine="720"/>
        <w:jc w:val="both"/>
        <w:rPr>
          <w:rFonts w:ascii="Times New Roman" w:hAnsi="Times New Roman"/>
          <w:sz w:val="22"/>
          <w:szCs w:val="22"/>
        </w:rPr>
      </w:pPr>
      <w:r w:rsidRPr="000D3C02">
        <w:rPr>
          <w:rFonts w:ascii="Times New Roman" w:hAnsi="Times New Roman"/>
          <w:color w:val="000000"/>
          <w:sz w:val="22"/>
          <w:szCs w:val="22"/>
        </w:rPr>
        <w:t>2) разнообразие незаконных действий, включая контрабанду и уклонение от уплаты таможенных пошлин, среди прочего;</w:t>
      </w:r>
    </w:p>
    <w:p w14:paraId="1F345BB6" w14:textId="77777777" w:rsidR="00433C91" w:rsidRPr="000D3C02" w:rsidRDefault="00433C91" w:rsidP="00433C91">
      <w:pPr>
        <w:ind w:firstLine="720"/>
        <w:jc w:val="both"/>
        <w:rPr>
          <w:rFonts w:ascii="Times New Roman" w:hAnsi="Times New Roman"/>
          <w:sz w:val="22"/>
          <w:szCs w:val="22"/>
        </w:rPr>
      </w:pPr>
      <w:r w:rsidRPr="000D3C02">
        <w:rPr>
          <w:rFonts w:ascii="Times New Roman" w:hAnsi="Times New Roman"/>
          <w:color w:val="000000"/>
          <w:sz w:val="22"/>
          <w:szCs w:val="22"/>
        </w:rPr>
        <w:t>3) особенности разграничения уголовной ответственности в соответствии с правилами пересечения границ с различными категориями товаров и объектов, защищаемыми уголовным законодательством.</w:t>
      </w:r>
    </w:p>
    <w:p w14:paraId="36AF12C9" w14:textId="77777777" w:rsidR="00433C91" w:rsidRPr="000D3C02" w:rsidRDefault="00433C91" w:rsidP="00433C91">
      <w:pPr>
        <w:ind w:firstLine="720"/>
        <w:jc w:val="both"/>
        <w:rPr>
          <w:rFonts w:ascii="Times New Roman" w:hAnsi="Times New Roman"/>
          <w:sz w:val="22"/>
          <w:szCs w:val="22"/>
        </w:rPr>
      </w:pPr>
      <w:r w:rsidRPr="000D3C02">
        <w:rPr>
          <w:rFonts w:ascii="Times New Roman" w:hAnsi="Times New Roman"/>
          <w:color w:val="000000"/>
          <w:sz w:val="22"/>
          <w:szCs w:val="22"/>
        </w:rPr>
        <w:t>В соответствии с частью 2 статьи 246 Уголовного кодекса Республики Сан-Марино, лицам, незаконно ввозящим наркотики в страну без соответствующего разрешения, грозит наказание в виде лишения свободы второй категории на срок от 7 месяцев до 5 лет. В то время как лица, имеющие разрешение на ввоз наркотиков, но нарушающие установленные правила, могут быть осуждены к заключению третьего класса на срок от 4 до 8 лет, согласно действующему законодательству. Незаконный ввоз алкогольных напитков регулируется статьей 282 Уголовного кодекса Республики Сан-Марино и предусматривает штраф третьей категории на период от 30 до 75 дней. Статья 311 того же кодекса вводит уголовную ответственность за ввоз пищевых продуктов и произведений авторского права с поддельной маркировкой, предусматривая наказание в виде лишения свободы второго класса на срок от 7 месяцев до 5 лет.</w:t>
      </w:r>
    </w:p>
    <w:p w14:paraId="4B41CF18" w14:textId="77777777" w:rsidR="00433C91" w:rsidRPr="000D3C02" w:rsidRDefault="00433C91" w:rsidP="00433C91">
      <w:pPr>
        <w:ind w:firstLine="720"/>
        <w:jc w:val="both"/>
        <w:rPr>
          <w:rFonts w:ascii="Times New Roman" w:hAnsi="Times New Roman"/>
          <w:sz w:val="22"/>
          <w:szCs w:val="22"/>
        </w:rPr>
      </w:pPr>
      <w:r w:rsidRPr="000D3C02">
        <w:rPr>
          <w:rFonts w:ascii="Times New Roman" w:hAnsi="Times New Roman"/>
          <w:color w:val="000000"/>
          <w:sz w:val="22"/>
          <w:szCs w:val="22"/>
        </w:rPr>
        <w:t>Отмечается серьезность подхода нидерландских законодателей к определению ответственности за преступления, связанные с контрабандой. В уголовном законодательстве Нидерландов присутствует обширный перечень преступлений, охватывающий как дела, влияющие на фундаментальные аспекты в финансово-денежной сфере, так и экономические нарушения. Примером служит статья 211 Уголовного кодекса Нидерландов, которая предусматривает ответственность за импорт поддельных денежных средств и государственных ценных бумаг в европейскую часть Королевства, предлагая наказание до 11 лет лишения свободы или штрафа высшей категории. По статье 213 того же кодекса, ввоз монет с подделкой краев предполагает наказание до 10 лет заключения или аналогичного штрафа.</w:t>
      </w:r>
    </w:p>
    <w:p w14:paraId="36B29F31" w14:textId="77777777" w:rsidR="00433C91" w:rsidRPr="000D3C02" w:rsidRDefault="00433C91" w:rsidP="00433C91">
      <w:pPr>
        <w:ind w:firstLine="720"/>
        <w:jc w:val="both"/>
        <w:rPr>
          <w:rFonts w:ascii="Times New Roman" w:hAnsi="Times New Roman"/>
          <w:sz w:val="22"/>
          <w:szCs w:val="22"/>
        </w:rPr>
      </w:pPr>
      <w:r w:rsidRPr="000D3C02">
        <w:rPr>
          <w:rFonts w:ascii="Times New Roman" w:hAnsi="Times New Roman"/>
          <w:color w:val="000000"/>
          <w:sz w:val="22"/>
          <w:szCs w:val="22"/>
        </w:rPr>
        <w:t>В Уголовном кодексе Федеративной Республики Германии, согласно статье 330, предусмотрена ответственность за транспортировку радиоактивных и иных опасных материалов, с возможностью лишения свободы до 7 лет и штрафа. Примечательно, что такие нарушения не выделены в отдельные разделы кодекса, а входят в общий перечень противоправных действий, включая изготовление, хранение и другие подобные деяния.</w:t>
      </w:r>
    </w:p>
    <w:p w14:paraId="7D91DB9C" w14:textId="05D5DE45" w:rsidR="00433C91" w:rsidRPr="000D3C02" w:rsidRDefault="00433C91" w:rsidP="00433C91">
      <w:pPr>
        <w:ind w:firstLine="720"/>
        <w:jc w:val="both"/>
        <w:rPr>
          <w:rFonts w:ascii="Times New Roman" w:hAnsi="Times New Roman"/>
          <w:color w:val="000000"/>
          <w:sz w:val="22"/>
          <w:szCs w:val="22"/>
        </w:rPr>
      </w:pPr>
      <w:r w:rsidRPr="000D3C02">
        <w:rPr>
          <w:rFonts w:ascii="Times New Roman" w:hAnsi="Times New Roman"/>
          <w:color w:val="000000"/>
          <w:sz w:val="22"/>
          <w:szCs w:val="22"/>
        </w:rPr>
        <w:t>Японское законодательство предусматривает уголовное наказание за контрабанду опиума (ст. 138) и снаряжения для его употребления (ст. 139). В соответствии со статьей 138 УК Японии, наказание за это деяние варьируется от 8 месяцев до 9 лет принудительного труда, а статья 139 устанавливает срок от 5 месяцев до 7 лет. Если такие действия осуществляются таможенными служащими, согласно статье 140 УК Японии, срок наказания увеличивается до от 3 лет до 12 лет принудительного труда.</w:t>
      </w:r>
    </w:p>
    <w:p w14:paraId="349E8EBA" w14:textId="77777777" w:rsidR="00822EAC" w:rsidRPr="000D3C02" w:rsidRDefault="00822EAC" w:rsidP="00822EAC">
      <w:pPr>
        <w:ind w:firstLine="720"/>
        <w:jc w:val="both"/>
        <w:rPr>
          <w:rFonts w:ascii="Times New Roman" w:hAnsi="Times New Roman"/>
          <w:sz w:val="22"/>
          <w:szCs w:val="22"/>
        </w:rPr>
      </w:pPr>
      <w:r w:rsidRPr="000D3C02">
        <w:rPr>
          <w:rFonts w:ascii="Times New Roman" w:hAnsi="Times New Roman"/>
          <w:color w:val="000000"/>
          <w:sz w:val="22"/>
          <w:szCs w:val="22"/>
        </w:rPr>
        <w:lastRenderedPageBreak/>
        <w:t>В нынешней редакции Уголовного кодекса Швейцарии акцентируется внимание на статье, регулирующей вопросы импорта объектов (включая аудиозаписи, фотоизображения и тому подобное), изображающих жестокость по отношению к людям или животным, что противоречит основным нормам морали. Статья 137 УК Швейцарии предусматривает за такие проступки варианты наказания, включающие тюремное заключение или штраф, с учетом того, что корыстные цели усиливают тяжесть деяния.</w:t>
      </w:r>
    </w:p>
    <w:p w14:paraId="41D63230" w14:textId="66AFA192" w:rsidR="00822EAC" w:rsidRPr="000D3C02" w:rsidRDefault="00822EAC" w:rsidP="00822EAC">
      <w:pPr>
        <w:ind w:firstLine="720"/>
        <w:jc w:val="both"/>
        <w:rPr>
          <w:rFonts w:ascii="Times New Roman" w:hAnsi="Times New Roman"/>
          <w:color w:val="000000"/>
          <w:sz w:val="22"/>
          <w:szCs w:val="22"/>
        </w:rPr>
      </w:pPr>
      <w:r w:rsidRPr="000D3C02">
        <w:rPr>
          <w:rFonts w:ascii="Times New Roman" w:hAnsi="Times New Roman"/>
          <w:color w:val="000000"/>
          <w:sz w:val="22"/>
          <w:szCs w:val="22"/>
        </w:rPr>
        <w:t>Шведские и польские законотворцы демонстрируют сравнительно свободный подход в классификации контрабандных преступлений и установлении за них ответственности. К примеру, шведский УК вводит ответственность за экспорт ценных активов с целью их сокрытия в контексте банкротства (ст. 4 гл. 13 УК Швеции), предусматривая тюремное заключение на период от 8 месяцев до 8 лет. По статье 5 гл. 16 УК Швеции, наказывается фальсификация таможенных деклараций, с возможным заключением от 8 месяцев до 8 лет. В Польше за импорт материалов, представляющих опасность для окружающей среды, УК устанавливает лишение свободы на срок от 5 месяцев до 7 лет (ст. 185 УК Польши). Статья 301 УК Польши регламентирует ответственность за вывоз из страны незаконно полученных денежных средств, ценных бумаг, валютных ценностей, прав на имущество, а также движимого и недвижимого имущества, с наказанием в виде лишения свободы от 5 месяцев до 7 лет.</w:t>
      </w:r>
    </w:p>
    <w:p w14:paraId="19D926CB" w14:textId="77777777" w:rsidR="00822EAC" w:rsidRPr="000D3C02" w:rsidRDefault="00822EAC" w:rsidP="00822EAC">
      <w:pPr>
        <w:ind w:firstLine="720"/>
        <w:jc w:val="both"/>
        <w:rPr>
          <w:rFonts w:ascii="Times New Roman" w:hAnsi="Times New Roman"/>
          <w:sz w:val="22"/>
          <w:szCs w:val="22"/>
        </w:rPr>
      </w:pPr>
      <w:r w:rsidRPr="000D3C02">
        <w:rPr>
          <w:rFonts w:ascii="Times New Roman" w:hAnsi="Times New Roman"/>
          <w:color w:val="000000"/>
          <w:sz w:val="22"/>
          <w:szCs w:val="22"/>
        </w:rPr>
        <w:t>В соответствии с законодательством Исламской Республики Иран, Уголовный кодекс страны вводит санкции за контрабандный ввоз (исключая экспорт) определенных видов товаров: 1) подделок национальных и зарубежных монет из драгоценных металлов (ст. 520 УК Ирана), предполагающих лишение свободы сроком от 3 до 12 лет; 2) имитаций национальных и иностранных монет, выполненных из недрагоценных металлов (ст. 522 УК Ирана), с наказанием от 3 до 5 лет; 3) подделок официальных документов, печатей и вердиктов высших государственных органов и судов (ст. 527, 528 УК Ирана).</w:t>
      </w:r>
    </w:p>
    <w:p w14:paraId="3AB2080C" w14:textId="4BAE8E4E" w:rsidR="00822EAC" w:rsidRPr="000D3C02" w:rsidRDefault="00822EAC" w:rsidP="00822EAC">
      <w:pPr>
        <w:ind w:firstLine="720"/>
        <w:jc w:val="both"/>
        <w:rPr>
          <w:rFonts w:ascii="Times New Roman" w:hAnsi="Times New Roman"/>
          <w:color w:val="000000"/>
          <w:sz w:val="22"/>
          <w:szCs w:val="22"/>
        </w:rPr>
      </w:pPr>
      <w:r w:rsidRPr="000D3C02">
        <w:rPr>
          <w:rFonts w:ascii="Times New Roman" w:hAnsi="Times New Roman"/>
          <w:color w:val="000000"/>
          <w:sz w:val="22"/>
          <w:szCs w:val="22"/>
        </w:rPr>
        <w:t>В законодательной практике определенный баланс между либеральным подходом к экономической контрабанде и строгими мерами за незаконный ввоз или вывоз запрещенных товаров, особенно наркотиков, наблюдается во многих странах. К примеру, в Уголовном кодексе Франции предусмотрено более мягкое отношение к контрабанде экономического характера, но ужесточаются санкции за «незаконный ввоз или вывоз наркотиков». Согласно статье 222-38 УК Франции, за подобное преступление может последовать до 12 лет тюремного заключения и штраф до 60 млн франков. При совершении таких действий организованной группой, срок может увеличиться до 32 лет, а штраф до 60 млн франков. Также уголовная ответственность установлена за контрабанду взрывчатки (ст. 421-3 УК Франции), что рассматривается как террористический акт.</w:t>
      </w:r>
    </w:p>
    <w:p w14:paraId="32F558BD" w14:textId="05BC7BC7" w:rsidR="00822EAC" w:rsidRPr="000D3C02" w:rsidRDefault="00822EAC" w:rsidP="00822EAC">
      <w:pPr>
        <w:ind w:firstLine="720"/>
        <w:jc w:val="both"/>
        <w:rPr>
          <w:rFonts w:ascii="Times New Roman" w:hAnsi="Times New Roman"/>
          <w:color w:val="000000"/>
          <w:sz w:val="22"/>
          <w:szCs w:val="22"/>
        </w:rPr>
      </w:pPr>
      <w:r w:rsidRPr="000D3C02">
        <w:rPr>
          <w:rFonts w:ascii="Times New Roman" w:hAnsi="Times New Roman"/>
          <w:color w:val="000000"/>
          <w:sz w:val="22"/>
          <w:szCs w:val="22"/>
          <w:lang w:val="kk-KZ"/>
        </w:rPr>
        <w:t>Строгость</w:t>
      </w:r>
      <w:r w:rsidRPr="000D3C02">
        <w:rPr>
          <w:rFonts w:ascii="Times New Roman" w:hAnsi="Times New Roman"/>
          <w:color w:val="000000"/>
          <w:sz w:val="22"/>
          <w:szCs w:val="22"/>
        </w:rPr>
        <w:t xml:space="preserve"> в наказаниях за преступления, связанные с таможенными нарушениями и контрабандой, выделяет Уголовные кодексы Китайской Народной Республики и Турции. Специфика их подходов к борьбе с такими нарушениями, особенно в случае контрабанды наркотических средств, экзотических животных и изготовленных из них изделий, вероятно, обусловлена влиянием доктрин буддизма и ислама. Эти правовые системы характеризуются нулевой толерантностью и жестким осуждением, включая физическое устранение, как наркотических потребителей, так и распространителей, считая их нарушителями вероучений. В аналогичной манере, законодательство Китая также строго относится к контрабанде иных видов товаров, в рамках экономической контрабанды. К примеру, согласно части 2 статьи 153 УК КНР, за контрабанду культурных ценностей, золота, серебра, иных ценных металлов, а также уникальных животных и изделий из них, запрещенных к вывозу, установлена ответственность. При смягчающих обстоятельствах - до 7 лет лишения свободы и штраф, а в тяжелых случаях - пожизненное заключение или смертная казнь с конфискацией имущества. Ответственность организаций, участвующих в контрабанде, также предусмотрена в виде штрафных санкций, с персональной ответственностью руководителей и участников согласно положениям статьи.</w:t>
      </w:r>
    </w:p>
    <w:p w14:paraId="2AE540E9" w14:textId="37F7E64A" w:rsidR="00822EAC" w:rsidRPr="000D3C02" w:rsidRDefault="00822EAC" w:rsidP="00822EAC">
      <w:pPr>
        <w:ind w:firstLine="720"/>
        <w:jc w:val="both"/>
        <w:rPr>
          <w:rFonts w:ascii="Times New Roman" w:hAnsi="Times New Roman"/>
          <w:color w:val="000000"/>
          <w:sz w:val="22"/>
          <w:szCs w:val="22"/>
        </w:rPr>
      </w:pPr>
    </w:p>
    <w:p w14:paraId="1E157731" w14:textId="77777777" w:rsidR="00822EAC" w:rsidRPr="000D3C02" w:rsidRDefault="00822EAC" w:rsidP="00822EAC">
      <w:pPr>
        <w:ind w:firstLine="720"/>
        <w:jc w:val="both"/>
        <w:rPr>
          <w:rFonts w:ascii="Times New Roman" w:hAnsi="Times New Roman"/>
          <w:sz w:val="22"/>
          <w:szCs w:val="22"/>
        </w:rPr>
      </w:pPr>
      <w:r w:rsidRPr="000D3C02">
        <w:rPr>
          <w:rFonts w:ascii="Times New Roman" w:hAnsi="Times New Roman"/>
          <w:i/>
          <w:iCs/>
          <w:color w:val="000000"/>
          <w:sz w:val="22"/>
          <w:szCs w:val="22"/>
        </w:rPr>
        <w:t>Международное взаимодействие по борьбе с контрабандой в рамках Евразийского экономического союза</w:t>
      </w:r>
    </w:p>
    <w:p w14:paraId="388A63CD" w14:textId="77777777" w:rsidR="00822EAC" w:rsidRPr="000D3C02" w:rsidRDefault="00822EAC" w:rsidP="00822EAC">
      <w:pPr>
        <w:ind w:firstLine="720"/>
        <w:jc w:val="both"/>
        <w:rPr>
          <w:rFonts w:ascii="Times New Roman" w:hAnsi="Times New Roman"/>
          <w:sz w:val="22"/>
          <w:szCs w:val="22"/>
        </w:rPr>
      </w:pPr>
      <w:r w:rsidRPr="000D3C02">
        <w:rPr>
          <w:rFonts w:ascii="Times New Roman" w:hAnsi="Times New Roman"/>
          <w:color w:val="000000"/>
          <w:sz w:val="22"/>
          <w:szCs w:val="22"/>
        </w:rPr>
        <w:t>Зарождение Евразийского экономического союза (ЕАЭС/Союз) началось с оформления Договора о Евразийском экономическом союзе, подписанного в столице Казахстана, Астане, 1 июня 2014 года и вступившего в силу 4 января 2015 года. В данный момент ЕАЭС объединяет Республику Армения, Республику Беларусь, Республику Казахстан, Кыргызскую Республику и Российскую Федерацию.</w:t>
      </w:r>
    </w:p>
    <w:p w14:paraId="30237083" w14:textId="77777777" w:rsidR="00822EAC" w:rsidRPr="000D3C02" w:rsidRDefault="00822EAC" w:rsidP="00822EAC">
      <w:pPr>
        <w:ind w:firstLine="720"/>
        <w:jc w:val="both"/>
        <w:rPr>
          <w:rFonts w:ascii="Times New Roman" w:hAnsi="Times New Roman"/>
          <w:sz w:val="22"/>
          <w:szCs w:val="22"/>
        </w:rPr>
      </w:pPr>
      <w:r w:rsidRPr="000D3C02">
        <w:rPr>
          <w:rFonts w:ascii="Times New Roman" w:hAnsi="Times New Roman"/>
          <w:color w:val="000000"/>
          <w:sz w:val="22"/>
          <w:szCs w:val="22"/>
        </w:rPr>
        <w:t xml:space="preserve">Фундамент ЕАЭС был заложен на основе существовавшего Таможенного союза между Республикой Беларусь, Республикой Казахстан и Российской Федерацией (ТС) и Единого экономического пространства (ЕЭП), действующих с 2013 года и 2015 года соответственно. Правовые рамки ТС и ЕЭП </w:t>
      </w:r>
      <w:r w:rsidRPr="000D3C02">
        <w:rPr>
          <w:rFonts w:ascii="Times New Roman" w:hAnsi="Times New Roman"/>
          <w:color w:val="000000"/>
          <w:sz w:val="22"/>
          <w:szCs w:val="22"/>
        </w:rPr>
        <w:lastRenderedPageBreak/>
        <w:t>стали основой для создания законодательной структуры Союза, способствуя более глубокой интеграции экономик государств-участников.</w:t>
      </w:r>
    </w:p>
    <w:p w14:paraId="5AA01E8A" w14:textId="77777777" w:rsidR="00822EAC" w:rsidRPr="000D3C02" w:rsidRDefault="00822EAC" w:rsidP="00822EAC">
      <w:pPr>
        <w:ind w:firstLine="720"/>
        <w:jc w:val="both"/>
        <w:rPr>
          <w:rFonts w:ascii="Times New Roman" w:hAnsi="Times New Roman"/>
          <w:sz w:val="22"/>
          <w:szCs w:val="22"/>
        </w:rPr>
      </w:pPr>
      <w:r w:rsidRPr="000D3C02">
        <w:rPr>
          <w:rFonts w:ascii="Times New Roman" w:hAnsi="Times New Roman"/>
          <w:color w:val="000000"/>
          <w:sz w:val="22"/>
          <w:szCs w:val="22"/>
        </w:rPr>
        <w:t>Основные направления, определенные Договором о ЕАЭС, включают развитие экономик членов союза для повышения качества жизни населения, а также цель создания единого рынка продукции, услуг, капитала и труда в рамках ЕАЭС, обеспечивая комплексное обновление, сотрудничество и усиление конкурентных позиций в условиях глобализации.</w:t>
      </w:r>
    </w:p>
    <w:p w14:paraId="4BC082E0" w14:textId="77777777" w:rsidR="00822EAC" w:rsidRPr="000D3C02" w:rsidRDefault="00822EAC" w:rsidP="00822EAC">
      <w:pPr>
        <w:ind w:firstLine="720"/>
        <w:jc w:val="both"/>
        <w:rPr>
          <w:rFonts w:ascii="Times New Roman" w:hAnsi="Times New Roman"/>
          <w:sz w:val="22"/>
          <w:szCs w:val="22"/>
        </w:rPr>
      </w:pPr>
      <w:r w:rsidRPr="000D3C02">
        <w:rPr>
          <w:rFonts w:ascii="Times New Roman" w:hAnsi="Times New Roman"/>
          <w:color w:val="000000"/>
          <w:sz w:val="22"/>
          <w:szCs w:val="22"/>
        </w:rPr>
        <w:t>К управляющим структурам ЕАЭС принадлежат Высший Евразийский экономический совет на уровне руководителей государств, Евразийский межправительственный совет на уровне премьеров, Евразийская экономическая комиссия как постоянный исполнительный орган и Суд ЕАЭС. Евразийская экономическая комиссия подчиняется руководству Коллегии ЕЭК и Совету ЕЭК, при этом их законодательные акты являются частью правовой системы Союза.</w:t>
      </w:r>
    </w:p>
    <w:p w14:paraId="3369B70C" w14:textId="5BF51D6B" w:rsidR="00822EAC" w:rsidRPr="000D3C02" w:rsidRDefault="00822EAC" w:rsidP="00822EAC">
      <w:pPr>
        <w:ind w:firstLine="720"/>
        <w:jc w:val="both"/>
        <w:rPr>
          <w:rFonts w:ascii="Times New Roman" w:hAnsi="Times New Roman"/>
          <w:color w:val="000000"/>
          <w:sz w:val="22"/>
          <w:szCs w:val="22"/>
        </w:rPr>
      </w:pPr>
      <w:r w:rsidRPr="000D3C02">
        <w:rPr>
          <w:rFonts w:ascii="Times New Roman" w:hAnsi="Times New Roman"/>
          <w:color w:val="000000"/>
          <w:sz w:val="22"/>
          <w:szCs w:val="22"/>
        </w:rPr>
        <w:t>В рамках Союза функционирует единый рынок товаров, действуют Общий таможенный тариф Евразийского экономического союза и стандартные процедуры регулирования внешнеторговых отношений с иностранными партнерами, установлен единый торговый режим с третьими странами, ведется однородное таможенное управление, и обеспечивается беспрепятственный оборот товаров между территориями стран-членов без требования таможенного декларирования и государственного регулирования (транспортного, эпидемиологического, ветеринарного, карантинного фитосанитарного), исключая случаи, предусмотренные в Договоре. Статья 35 Договора указывает на применение единой таможенной системы в соответствии с Таможенным кодексом Союза, регламентирующим таможенные взаимоотношения на основе международных соглашений и законодательных актов Союза, а также согласно директивам Договора.</w:t>
      </w:r>
    </w:p>
    <w:p w14:paraId="6473DD67" w14:textId="1C229B6C" w:rsidR="00822EAC" w:rsidRPr="000D3C02" w:rsidRDefault="00822EAC" w:rsidP="00822EAC">
      <w:pPr>
        <w:ind w:firstLine="720"/>
        <w:jc w:val="both"/>
        <w:rPr>
          <w:rFonts w:ascii="Times New Roman" w:hAnsi="Times New Roman"/>
          <w:sz w:val="22"/>
          <w:szCs w:val="22"/>
        </w:rPr>
      </w:pPr>
      <w:r w:rsidRPr="000D3C02">
        <w:rPr>
          <w:rFonts w:ascii="Times New Roman" w:hAnsi="Times New Roman"/>
          <w:color w:val="000000"/>
          <w:sz w:val="22"/>
          <w:szCs w:val="22"/>
        </w:rPr>
        <w:t>Исследование уголовных законов</w:t>
      </w:r>
      <w:r w:rsidR="00245BB4" w:rsidRPr="000D3C02">
        <w:rPr>
          <w:rFonts w:ascii="Times New Roman" w:hAnsi="Times New Roman"/>
          <w:color w:val="000000"/>
          <w:sz w:val="22"/>
          <w:szCs w:val="22"/>
        </w:rPr>
        <w:t xml:space="preserve"> Казахстана</w:t>
      </w:r>
      <w:r w:rsidRPr="000D3C02">
        <w:rPr>
          <w:rFonts w:ascii="Times New Roman" w:hAnsi="Times New Roman"/>
          <w:color w:val="000000"/>
          <w:sz w:val="22"/>
          <w:szCs w:val="22"/>
        </w:rPr>
        <w:t>, Казахстана и Беларуси выявило отличия в трактовке контрабанды, исходя из ее экономической ценности и ограничений в коммерческом использовании. Эти расхождения имеют ключевое значение для определения статуса контрабандных операций, осуществленных в пределах государств, состоящих в Таможенном союзе.</w:t>
      </w:r>
    </w:p>
    <w:p w14:paraId="4C01A7E9" w14:textId="77777777" w:rsidR="00822EAC" w:rsidRPr="000D3C02" w:rsidRDefault="00822EAC" w:rsidP="00822EAC">
      <w:pPr>
        <w:ind w:firstLine="720"/>
        <w:jc w:val="both"/>
        <w:rPr>
          <w:rFonts w:ascii="Times New Roman" w:hAnsi="Times New Roman"/>
          <w:sz w:val="22"/>
          <w:szCs w:val="22"/>
        </w:rPr>
      </w:pPr>
      <w:r w:rsidRPr="000D3C02">
        <w:rPr>
          <w:rFonts w:ascii="Times New Roman" w:hAnsi="Times New Roman"/>
          <w:color w:val="000000"/>
          <w:sz w:val="22"/>
          <w:szCs w:val="22"/>
        </w:rPr>
        <w:t>Для юридической поддержки работы объединенной таможенной области и противодействия таможенным нарушениям в условиях упразднения таможенных формальностей и надзора 7 июля 2010 года приняты следующие документы:</w:t>
      </w:r>
    </w:p>
    <w:p w14:paraId="76937A45" w14:textId="77777777" w:rsidR="00822EAC" w:rsidRPr="000D3C02" w:rsidRDefault="00822EAC" w:rsidP="00822EAC">
      <w:pPr>
        <w:ind w:firstLine="720"/>
        <w:jc w:val="both"/>
        <w:rPr>
          <w:rFonts w:ascii="Times New Roman" w:hAnsi="Times New Roman"/>
          <w:sz w:val="22"/>
          <w:szCs w:val="22"/>
        </w:rPr>
      </w:pPr>
      <w:r w:rsidRPr="000D3C02">
        <w:rPr>
          <w:rFonts w:ascii="Times New Roman" w:hAnsi="Times New Roman"/>
          <w:color w:val="000000"/>
          <w:sz w:val="22"/>
          <w:szCs w:val="22"/>
        </w:rPr>
        <w:t>1) Договор, определяющая особенности уголовной и административной ответственности за действия, нарушающие таможенные правила Таможенного союза и его государств-участников (в дальнейшем - Договор);</w:t>
      </w:r>
    </w:p>
    <w:p w14:paraId="12C6A719" w14:textId="77777777" w:rsidR="00822EAC" w:rsidRPr="000D3C02" w:rsidRDefault="00822EAC" w:rsidP="00822EAC">
      <w:pPr>
        <w:ind w:firstLine="720"/>
        <w:jc w:val="both"/>
        <w:rPr>
          <w:rFonts w:ascii="Times New Roman" w:hAnsi="Times New Roman"/>
          <w:sz w:val="22"/>
          <w:szCs w:val="22"/>
        </w:rPr>
      </w:pPr>
      <w:r w:rsidRPr="000D3C02">
        <w:rPr>
          <w:rFonts w:ascii="Times New Roman" w:hAnsi="Times New Roman"/>
          <w:color w:val="000000"/>
          <w:sz w:val="22"/>
          <w:szCs w:val="22"/>
        </w:rPr>
        <w:t>2) Соглашение взаимопомощи и кооперации между таможенными ведомствами государств-участников Таможенного союза в сфере уголовных и административных дел (в дальнейшем - Соглашение).</w:t>
      </w:r>
    </w:p>
    <w:p w14:paraId="6A0531A3" w14:textId="30211E57" w:rsidR="00822EAC" w:rsidRPr="000D3C02" w:rsidRDefault="00822EAC" w:rsidP="00822EAC">
      <w:pPr>
        <w:ind w:firstLine="720"/>
        <w:jc w:val="both"/>
        <w:rPr>
          <w:rFonts w:ascii="Times New Roman" w:hAnsi="Times New Roman"/>
          <w:sz w:val="22"/>
          <w:szCs w:val="22"/>
        </w:rPr>
      </w:pPr>
      <w:r w:rsidRPr="000D3C02">
        <w:rPr>
          <w:rFonts w:ascii="Times New Roman" w:hAnsi="Times New Roman"/>
          <w:color w:val="000000"/>
          <w:sz w:val="22"/>
          <w:szCs w:val="22"/>
        </w:rPr>
        <w:t xml:space="preserve">Эти документы были ратифицированы Федеральными законами от 07.04.2011 № 61-ФЗ и от 09.02.2011 № 15-ФЗ соответственно. </w:t>
      </w:r>
      <w:r w:rsidRPr="000D3C02">
        <w:rPr>
          <w:rFonts w:ascii="Times New Roman" w:hAnsi="Times New Roman"/>
          <w:color w:val="000000"/>
          <w:sz w:val="22"/>
          <w:szCs w:val="22"/>
          <w:lang w:val="kk-KZ"/>
        </w:rPr>
        <w:t>Соглашение</w:t>
      </w:r>
      <w:r w:rsidRPr="000D3C02">
        <w:rPr>
          <w:rFonts w:ascii="Times New Roman" w:hAnsi="Times New Roman"/>
          <w:color w:val="000000"/>
          <w:sz w:val="22"/>
          <w:szCs w:val="22"/>
        </w:rPr>
        <w:t xml:space="preserve"> устанавливает процедуры взаимодействия таможенных служб стран-участников ЕАЭС в целях выявления таможенных нарушений, обеспечивая унификацию в применении таможенных законов ЕАЭС при классификации этих нарушений.</w:t>
      </w:r>
    </w:p>
    <w:p w14:paraId="644E25F6" w14:textId="7D72C0EF" w:rsidR="00822EAC" w:rsidRPr="000D3C02" w:rsidRDefault="00822EAC" w:rsidP="00822EAC">
      <w:pPr>
        <w:ind w:firstLine="720"/>
        <w:jc w:val="both"/>
        <w:rPr>
          <w:rFonts w:ascii="Times New Roman" w:hAnsi="Times New Roman"/>
          <w:sz w:val="22"/>
          <w:szCs w:val="22"/>
        </w:rPr>
      </w:pPr>
      <w:r w:rsidRPr="000D3C02">
        <w:rPr>
          <w:rFonts w:ascii="Times New Roman" w:hAnsi="Times New Roman"/>
          <w:color w:val="000000"/>
          <w:sz w:val="22"/>
          <w:szCs w:val="22"/>
          <w:lang w:val="kk-KZ"/>
        </w:rPr>
        <w:t>Договор</w:t>
      </w:r>
      <w:r w:rsidRPr="000D3C02">
        <w:rPr>
          <w:rFonts w:ascii="Times New Roman" w:hAnsi="Times New Roman"/>
          <w:color w:val="000000"/>
          <w:sz w:val="22"/>
          <w:szCs w:val="22"/>
        </w:rPr>
        <w:t xml:space="preserve"> разделяет зоны ответственности сторон в случаях обнаружения нарушений. Если место нарушения не установлено, оно признается местом его выявления. При совершении нарушений в разных странах, местом совершения считается то, где было зафиксировано последнее. Расследование ведется там, где произошло большинство или наиболее серьезное нарушение. В случае, когда одна из сторон отказывается выдавать лицо, подлежащее уголовному преследованию другой стороной, дело передается государству по гражданству данного лица.</w:t>
      </w:r>
    </w:p>
    <w:p w14:paraId="25132FDA" w14:textId="0195BF42" w:rsidR="00822EAC" w:rsidRPr="000D3C02" w:rsidRDefault="00822EAC" w:rsidP="00822EAC">
      <w:pPr>
        <w:ind w:firstLine="720"/>
        <w:jc w:val="both"/>
        <w:rPr>
          <w:rFonts w:ascii="Times New Roman" w:hAnsi="Times New Roman"/>
          <w:color w:val="000000"/>
          <w:sz w:val="22"/>
          <w:szCs w:val="22"/>
        </w:rPr>
      </w:pPr>
      <w:r w:rsidRPr="000D3C02">
        <w:rPr>
          <w:rFonts w:ascii="Times New Roman" w:hAnsi="Times New Roman"/>
          <w:color w:val="000000"/>
          <w:sz w:val="22"/>
          <w:szCs w:val="22"/>
        </w:rPr>
        <w:t>Необходимо отметить, что каждая страна ЕАЭС имеет право начинать и проводить уголовные расследования дел, нацеленных против ее интересов, даже если они были совершены на территории остальных членствующих государств ЕАЭС.</w:t>
      </w:r>
    </w:p>
    <w:p w14:paraId="05E59852" w14:textId="77777777" w:rsidR="00822EAC" w:rsidRPr="000D3C02" w:rsidRDefault="00822EAC" w:rsidP="00822EAC">
      <w:pPr>
        <w:ind w:firstLine="720"/>
        <w:jc w:val="both"/>
        <w:rPr>
          <w:rFonts w:ascii="Times New Roman" w:hAnsi="Times New Roman"/>
          <w:sz w:val="22"/>
          <w:szCs w:val="22"/>
        </w:rPr>
      </w:pPr>
      <w:r w:rsidRPr="000D3C02">
        <w:rPr>
          <w:rFonts w:ascii="Times New Roman" w:hAnsi="Times New Roman"/>
          <w:color w:val="000000"/>
          <w:sz w:val="22"/>
          <w:szCs w:val="22"/>
        </w:rPr>
        <w:t xml:space="preserve">Любое лицо, решение </w:t>
      </w:r>
      <w:proofErr w:type="gramStart"/>
      <w:r w:rsidRPr="000D3C02">
        <w:rPr>
          <w:rFonts w:ascii="Times New Roman" w:hAnsi="Times New Roman"/>
          <w:color w:val="000000"/>
          <w:sz w:val="22"/>
          <w:szCs w:val="22"/>
        </w:rPr>
        <w:t>по уголовному делу</w:t>
      </w:r>
      <w:proofErr w:type="gramEnd"/>
      <w:r w:rsidRPr="000D3C02">
        <w:rPr>
          <w:rFonts w:ascii="Times New Roman" w:hAnsi="Times New Roman"/>
          <w:color w:val="000000"/>
          <w:sz w:val="22"/>
          <w:szCs w:val="22"/>
        </w:rPr>
        <w:t xml:space="preserve"> о котором уже вступило в силу в одном государстве, избегает повторного преследования за аналогичное нарушение в другой стране. </w:t>
      </w:r>
    </w:p>
    <w:p w14:paraId="54113111" w14:textId="77777777" w:rsidR="00822EAC" w:rsidRPr="000D3C02" w:rsidRDefault="00822EAC" w:rsidP="00822EAC">
      <w:pPr>
        <w:ind w:firstLine="720"/>
        <w:jc w:val="both"/>
        <w:rPr>
          <w:rFonts w:ascii="Times New Roman" w:hAnsi="Times New Roman"/>
          <w:sz w:val="22"/>
          <w:szCs w:val="22"/>
        </w:rPr>
      </w:pPr>
      <w:r w:rsidRPr="000D3C02">
        <w:rPr>
          <w:rFonts w:ascii="Times New Roman" w:hAnsi="Times New Roman"/>
          <w:color w:val="000000"/>
          <w:sz w:val="22"/>
          <w:szCs w:val="22"/>
        </w:rPr>
        <w:t>Центральной задачей Соглашения является налаживание процесса взаимодействия таможенных служб стран-участников ЕАЭС для обнаружения правонарушений и обеспечения ответственности преступников. В рамках Соглашения устанавливаются нормы для признания документов, методы отправления запросов на получение сведений и документации, а также исполнения распоряжений по выполнению отдельных процессуальных шагов.</w:t>
      </w:r>
    </w:p>
    <w:p w14:paraId="32944A9E" w14:textId="66200A8C" w:rsidR="00822EAC" w:rsidRPr="000D3C02" w:rsidRDefault="00822EAC" w:rsidP="00822EAC">
      <w:pPr>
        <w:ind w:firstLine="720"/>
        <w:jc w:val="both"/>
        <w:rPr>
          <w:rFonts w:ascii="Times New Roman" w:hAnsi="Times New Roman"/>
          <w:color w:val="000000"/>
          <w:sz w:val="22"/>
          <w:szCs w:val="22"/>
        </w:rPr>
      </w:pPr>
      <w:r w:rsidRPr="000D3C02">
        <w:rPr>
          <w:rFonts w:ascii="Times New Roman" w:hAnsi="Times New Roman"/>
          <w:color w:val="000000"/>
          <w:sz w:val="22"/>
          <w:szCs w:val="22"/>
        </w:rPr>
        <w:t xml:space="preserve">Евразийский экономический союз, как международный субъект региональной экономической интеграции с международным статусом, был создан на основании Договора о Евразийском </w:t>
      </w:r>
      <w:r w:rsidRPr="000D3C02">
        <w:rPr>
          <w:rFonts w:ascii="Times New Roman" w:hAnsi="Times New Roman"/>
          <w:color w:val="000000"/>
          <w:sz w:val="22"/>
          <w:szCs w:val="22"/>
        </w:rPr>
        <w:lastRenderedPageBreak/>
        <w:t>экономическом союзе. Инициативы, предшествующие его формированию, включали создание Евразийского экономического сообщества и Таможенного Союза, который продолжает свою работу как часть ЕАЭС. В рамках ЕАЭС гарантируется свобода циркуляции товаров, услуг, капитала и рабочей силы, а также проводится координированная или единая экономическая политика. В свете активизации интеграционных процессов в ЕАЭС, законодательства государств-членов претерпевают процесс гармонизации и унификации, что приведет к единому подходу в правовом регулировании таможенного сотрудничества для борьбы с контрабандой. Создание ЕАЭС предполагает, что таможенное взаимодействие в этой сфере достигнет нового уровня, облегчая перемещение товаров, минимизируя таможенные процедуры и внедряя современные методы таможенного дела в практику таможенных органов стран-участников.</w:t>
      </w:r>
    </w:p>
    <w:p w14:paraId="62DAA2F4" w14:textId="77777777" w:rsidR="00822EAC" w:rsidRPr="000D3C02" w:rsidRDefault="00822EAC" w:rsidP="00822EAC">
      <w:pPr>
        <w:ind w:firstLine="720"/>
        <w:jc w:val="both"/>
        <w:rPr>
          <w:rFonts w:ascii="Times New Roman" w:hAnsi="Times New Roman"/>
          <w:sz w:val="22"/>
          <w:szCs w:val="22"/>
        </w:rPr>
      </w:pPr>
      <w:r w:rsidRPr="000D3C02">
        <w:rPr>
          <w:rFonts w:ascii="Times New Roman" w:hAnsi="Times New Roman"/>
          <w:color w:val="000000"/>
          <w:sz w:val="22"/>
          <w:szCs w:val="22"/>
        </w:rPr>
        <w:t>9 апреля 2002 года было оформлено ключевое соглашение между Управлением доходов Республики Казахстан и Высшим таможенным департаментом Азербайджанской Республики. Целью этого соглашения было усиление взаимодействия в рамках борьбы с контрабандой и противодействия нарушениям таможенных регламентов, а также предотвращения незаконного распространения оружия, боеприпасов, взрывчатки, наркотиков, психоактивных веществ и их компонентов. Данный документ ознаменовал собой важный этап в укреплении границ и повышении уровня безопасности в регионе, символизируя обоюдный интерес стран к пресечению преступлений, пересекающих границы.</w:t>
      </w:r>
    </w:p>
    <w:p w14:paraId="78AA6179" w14:textId="77777777" w:rsidR="00822EAC" w:rsidRPr="000D3C02" w:rsidRDefault="00822EAC" w:rsidP="00822EAC">
      <w:pPr>
        <w:ind w:firstLine="720"/>
        <w:jc w:val="both"/>
        <w:rPr>
          <w:rFonts w:ascii="Times New Roman" w:hAnsi="Times New Roman"/>
          <w:sz w:val="22"/>
          <w:szCs w:val="22"/>
        </w:rPr>
      </w:pPr>
      <w:r w:rsidRPr="000D3C02">
        <w:rPr>
          <w:rFonts w:ascii="Times New Roman" w:hAnsi="Times New Roman"/>
          <w:color w:val="000000"/>
          <w:sz w:val="22"/>
          <w:szCs w:val="22"/>
        </w:rPr>
        <w:t>18 сентября 2019 года стало знаменательной датой в истории межгосударственных таможенных отношений благодаря заключению соглашения между Министерством экономики Республики Казахстан и Верховным таможенным комитетом Республики Узбекистан. Этот акт сотрудничества был направлен на усиление мер по борьбе с контрабандой и нарушениям в сфере таможенного законодательства. Он предусматривал обмен знаниями, предоставление информации и внедрение методик таможенного контроля для улучшения эффективности действий против нелегальных операций. Особое внимание в документе уделялось обновлению таможенных процедур, применению передовых технологий и повышению профессионализма таможенных работников.</w:t>
      </w:r>
    </w:p>
    <w:p w14:paraId="3B6A624F" w14:textId="77777777" w:rsidR="00822EAC" w:rsidRPr="000D3C02" w:rsidRDefault="00822EAC" w:rsidP="00822EAC">
      <w:pPr>
        <w:ind w:firstLine="720"/>
        <w:jc w:val="both"/>
        <w:rPr>
          <w:rFonts w:ascii="Times New Roman" w:hAnsi="Times New Roman"/>
          <w:sz w:val="22"/>
          <w:szCs w:val="22"/>
        </w:rPr>
      </w:pPr>
      <w:r w:rsidRPr="000D3C02">
        <w:rPr>
          <w:rFonts w:ascii="Times New Roman" w:hAnsi="Times New Roman"/>
          <w:color w:val="000000"/>
          <w:sz w:val="22"/>
          <w:szCs w:val="22"/>
        </w:rPr>
        <w:t>Эти соглашения играют ключевую роль в укреплении безопасности и поддержании стабильности на региональном уровне. Они не только способствуют противодействию преступлениям, но и укрепляют экономические связи между государствами, облегчают торговые процессы и способствуют улучшению экономических отношений. Данные договоренности создают благоприятные условия для устойчивого развития и взаимовыгодного партнерства, подчеркивая важность глобального диалога и сотрудничества в решении широкомасштабных задач. Они стали значимым шагом к созданию эффективной и прозрачной таможенной системы, способной успешно справляться с вызовами современности и обеспечивать надежную защиту от контрабанды.</w:t>
      </w:r>
    </w:p>
    <w:p w14:paraId="76419232" w14:textId="77777777" w:rsidR="00822EAC" w:rsidRPr="000D3C02" w:rsidRDefault="00822EAC" w:rsidP="00822EAC">
      <w:pPr>
        <w:ind w:firstLine="720"/>
        <w:jc w:val="both"/>
        <w:rPr>
          <w:rFonts w:ascii="Times New Roman" w:hAnsi="Times New Roman"/>
          <w:sz w:val="22"/>
          <w:szCs w:val="22"/>
        </w:rPr>
      </w:pPr>
    </w:p>
    <w:p w14:paraId="68D6FDAC" w14:textId="77777777" w:rsidR="00822EAC" w:rsidRPr="000D3C02" w:rsidRDefault="00822EAC" w:rsidP="00822EAC">
      <w:pPr>
        <w:ind w:firstLine="720"/>
        <w:jc w:val="both"/>
        <w:rPr>
          <w:rFonts w:ascii="Times New Roman" w:hAnsi="Times New Roman"/>
          <w:sz w:val="22"/>
          <w:szCs w:val="22"/>
        </w:rPr>
      </w:pPr>
    </w:p>
    <w:p w14:paraId="65767AC5" w14:textId="77777777" w:rsidR="00822EAC" w:rsidRPr="000D3C02" w:rsidRDefault="00822EAC" w:rsidP="00822EAC">
      <w:pPr>
        <w:ind w:firstLine="720"/>
        <w:jc w:val="both"/>
        <w:rPr>
          <w:rFonts w:ascii="Times New Roman" w:hAnsi="Times New Roman"/>
          <w:sz w:val="22"/>
          <w:szCs w:val="22"/>
        </w:rPr>
      </w:pPr>
    </w:p>
    <w:p w14:paraId="3C4A6ED6" w14:textId="77777777" w:rsidR="00822EAC" w:rsidRPr="000D3C02" w:rsidRDefault="00822EAC" w:rsidP="00822EAC">
      <w:pPr>
        <w:ind w:firstLine="720"/>
        <w:jc w:val="both"/>
        <w:rPr>
          <w:rFonts w:ascii="Times New Roman" w:hAnsi="Times New Roman"/>
          <w:sz w:val="22"/>
          <w:szCs w:val="22"/>
        </w:rPr>
      </w:pPr>
    </w:p>
    <w:p w14:paraId="02961756" w14:textId="77777777" w:rsidR="00822EAC" w:rsidRPr="000D3C02" w:rsidRDefault="00822EAC" w:rsidP="00822EAC">
      <w:pPr>
        <w:ind w:firstLine="720"/>
        <w:jc w:val="both"/>
        <w:rPr>
          <w:rFonts w:ascii="Times New Roman" w:hAnsi="Times New Roman"/>
          <w:sz w:val="22"/>
          <w:szCs w:val="22"/>
        </w:rPr>
      </w:pPr>
    </w:p>
    <w:p w14:paraId="7AD64882" w14:textId="77777777" w:rsidR="00822EAC" w:rsidRPr="000D3C02" w:rsidRDefault="00822EAC" w:rsidP="00822EAC">
      <w:pPr>
        <w:ind w:firstLine="720"/>
        <w:jc w:val="both"/>
        <w:rPr>
          <w:rFonts w:ascii="Times New Roman" w:hAnsi="Times New Roman"/>
          <w:sz w:val="22"/>
          <w:szCs w:val="22"/>
        </w:rPr>
      </w:pPr>
    </w:p>
    <w:p w14:paraId="78BCB0C4" w14:textId="77777777" w:rsidR="00822EAC" w:rsidRPr="000D3C02" w:rsidRDefault="00822EAC" w:rsidP="00433C91">
      <w:pPr>
        <w:ind w:firstLine="720"/>
        <w:jc w:val="both"/>
        <w:rPr>
          <w:rFonts w:ascii="Times New Roman" w:hAnsi="Times New Roman"/>
          <w:sz w:val="22"/>
          <w:szCs w:val="22"/>
        </w:rPr>
      </w:pPr>
    </w:p>
    <w:p w14:paraId="3453DEED" w14:textId="7540F73C" w:rsidR="00433C91" w:rsidRPr="000D3C02" w:rsidRDefault="00433C91" w:rsidP="00433C91">
      <w:pPr>
        <w:ind w:firstLine="720"/>
        <w:jc w:val="both"/>
        <w:rPr>
          <w:rFonts w:ascii="Times New Roman" w:hAnsi="Times New Roman"/>
          <w:sz w:val="22"/>
          <w:szCs w:val="22"/>
        </w:rPr>
      </w:pPr>
    </w:p>
    <w:p w14:paraId="5859BDDE" w14:textId="77777777" w:rsidR="00822EAC" w:rsidRPr="000D3C02" w:rsidRDefault="00822EAC" w:rsidP="00433C91">
      <w:pPr>
        <w:ind w:firstLine="720"/>
        <w:jc w:val="both"/>
        <w:rPr>
          <w:rFonts w:ascii="Times New Roman" w:hAnsi="Times New Roman"/>
          <w:sz w:val="22"/>
          <w:szCs w:val="22"/>
        </w:rPr>
      </w:pPr>
    </w:p>
    <w:p w14:paraId="15879A47" w14:textId="77777777" w:rsidR="00445810" w:rsidRPr="000D3C02" w:rsidRDefault="00445810" w:rsidP="00433C91">
      <w:pPr>
        <w:jc w:val="both"/>
        <w:rPr>
          <w:rFonts w:ascii="Times New Roman" w:eastAsiaTheme="majorEastAsia" w:hAnsi="Times New Roman"/>
          <w:b/>
          <w:bCs/>
          <w:sz w:val="22"/>
          <w:szCs w:val="22"/>
        </w:rPr>
      </w:pPr>
      <w:r w:rsidRPr="000D3C02">
        <w:rPr>
          <w:rFonts w:ascii="Times New Roman" w:eastAsiaTheme="majorEastAsia" w:hAnsi="Times New Roman"/>
          <w:b/>
          <w:bCs/>
          <w:sz w:val="22"/>
          <w:szCs w:val="22"/>
        </w:rPr>
        <w:br w:type="page"/>
      </w:r>
    </w:p>
    <w:p w14:paraId="5F29C8B1" w14:textId="3A16BE19" w:rsidR="00132FCE" w:rsidRPr="000D3C02" w:rsidRDefault="00132FCE" w:rsidP="00F24E1D">
      <w:pPr>
        <w:pStyle w:val="2"/>
        <w:rPr>
          <w:rFonts w:ascii="Times New Roman" w:hAnsi="Times New Roman" w:cs="Times New Roman"/>
          <w:b/>
          <w:bCs/>
          <w:color w:val="auto"/>
          <w:sz w:val="22"/>
          <w:szCs w:val="22"/>
        </w:rPr>
      </w:pPr>
      <w:bookmarkStart w:id="11" w:name="_Toc158105829"/>
      <w:r w:rsidRPr="000D3C02">
        <w:rPr>
          <w:rFonts w:ascii="Times New Roman" w:hAnsi="Times New Roman" w:cs="Times New Roman"/>
          <w:b/>
          <w:bCs/>
          <w:color w:val="auto"/>
          <w:sz w:val="22"/>
          <w:szCs w:val="22"/>
        </w:rPr>
        <w:lastRenderedPageBreak/>
        <w:t>3.2. Интеграция Казахстана в международные механизмы борьбы с контрабандой</w:t>
      </w:r>
      <w:bookmarkEnd w:id="11"/>
    </w:p>
    <w:p w14:paraId="4E30C4CB" w14:textId="0B647D05" w:rsidR="00FD7CA7" w:rsidRPr="000D3C02" w:rsidRDefault="00FD7CA7" w:rsidP="00FD7CA7">
      <w:pPr>
        <w:pStyle w:val="a3"/>
        <w:spacing w:before="0" w:beforeAutospacing="0" w:after="0" w:afterAutospacing="0"/>
        <w:ind w:firstLine="720"/>
        <w:jc w:val="both"/>
        <w:rPr>
          <w:sz w:val="22"/>
          <w:szCs w:val="22"/>
        </w:rPr>
      </w:pPr>
      <w:r w:rsidRPr="000D3C02">
        <w:rPr>
          <w:color w:val="000000"/>
          <w:sz w:val="22"/>
          <w:szCs w:val="22"/>
        </w:rPr>
        <w:t>На фоне экономической глобализации и усиленного международного коммерческого взаимодействия, тема противодействия контрабанде приобретает особенную важность для многих государств, в том числе для Казахстана. Географическое положение Казахстана в сердце Евразии наделяет его ролью важного участника в области региональной торговли и ключевых транзитных маршрутов, делая вопросы контрабанды критически важными. В этом документе мы подробно анализируем вызовы и возможности, с которыми Казахстан сталкивается в своих усилиях по интеграции в мировые структуры борьбы с контрабандой.</w:t>
      </w:r>
    </w:p>
    <w:p w14:paraId="52D47F93" w14:textId="77777777" w:rsidR="00FD7CA7" w:rsidRPr="000D3C02" w:rsidRDefault="00FD7CA7" w:rsidP="00FD7CA7">
      <w:pPr>
        <w:ind w:firstLine="720"/>
        <w:jc w:val="both"/>
        <w:rPr>
          <w:rFonts w:ascii="Times New Roman" w:hAnsi="Times New Roman"/>
          <w:i/>
          <w:iCs/>
          <w:color w:val="000000"/>
          <w:sz w:val="22"/>
          <w:szCs w:val="22"/>
        </w:rPr>
      </w:pPr>
    </w:p>
    <w:p w14:paraId="3FFA717E" w14:textId="291CD999" w:rsidR="00FD7CA7" w:rsidRPr="000D3C02" w:rsidRDefault="00FD7CA7" w:rsidP="00FD7CA7">
      <w:pPr>
        <w:ind w:firstLine="720"/>
        <w:jc w:val="both"/>
        <w:rPr>
          <w:rFonts w:ascii="Times New Roman" w:hAnsi="Times New Roman"/>
          <w:sz w:val="22"/>
          <w:szCs w:val="22"/>
        </w:rPr>
      </w:pPr>
      <w:r w:rsidRPr="000D3C02">
        <w:rPr>
          <w:rFonts w:ascii="Times New Roman" w:hAnsi="Times New Roman"/>
          <w:i/>
          <w:iCs/>
          <w:color w:val="000000"/>
          <w:sz w:val="22"/>
          <w:szCs w:val="22"/>
        </w:rPr>
        <w:t>Контекст и актуальность проблемы</w:t>
      </w:r>
    </w:p>
    <w:p w14:paraId="05E0CF23" w14:textId="77777777" w:rsidR="00FD7CA7" w:rsidRPr="000D3C02" w:rsidRDefault="00FD7CA7" w:rsidP="00FD7CA7">
      <w:pPr>
        <w:ind w:firstLine="720"/>
        <w:jc w:val="both"/>
        <w:rPr>
          <w:rFonts w:ascii="Times New Roman" w:hAnsi="Times New Roman"/>
          <w:sz w:val="22"/>
          <w:szCs w:val="22"/>
        </w:rPr>
      </w:pPr>
      <w:r w:rsidRPr="000D3C02">
        <w:rPr>
          <w:rFonts w:ascii="Times New Roman" w:hAnsi="Times New Roman"/>
          <w:color w:val="000000"/>
          <w:sz w:val="22"/>
          <w:szCs w:val="22"/>
        </w:rPr>
        <w:t>В текущем контексте глобализации экономики и увеличивающегося международного обмена, вопросы борьбы с контрабандой оказываются основополагающими и весьма актуальными для множества стран, включая Казахстан. Его стратегическое расположение в центральной части Евразии выдвигает Казахстан на передний план в региональной торговле и транзитных путях, делая проблематику контрабанды особенно значимой и приоритетной.</w:t>
      </w:r>
    </w:p>
    <w:p w14:paraId="1C771575" w14:textId="77777777" w:rsidR="00FD7CA7" w:rsidRPr="000D3C02" w:rsidRDefault="00FD7CA7" w:rsidP="00FD7CA7">
      <w:pPr>
        <w:ind w:firstLine="720"/>
        <w:jc w:val="both"/>
        <w:rPr>
          <w:rFonts w:ascii="Times New Roman" w:hAnsi="Times New Roman"/>
          <w:sz w:val="22"/>
          <w:szCs w:val="22"/>
        </w:rPr>
      </w:pPr>
      <w:r w:rsidRPr="000D3C02">
        <w:rPr>
          <w:rFonts w:ascii="Times New Roman" w:hAnsi="Times New Roman"/>
          <w:color w:val="000000"/>
          <w:sz w:val="22"/>
          <w:szCs w:val="22"/>
        </w:rPr>
        <w:t>Проблема контрабанды в условиях глобальной экономики представляет собой комплекс вызовов, требующих всестороннего и международного подхода. Возможность свободного движения товаров и услуг, хотя и способствует развитию мировой торговли, также стимулирует рост трансграничной незаконной торговли. Глобальные преступные сети становятся все более изощренными, используя новейшие технологии и уклоняясь от контроля.</w:t>
      </w:r>
    </w:p>
    <w:p w14:paraId="1F7EF5A2" w14:textId="3D2EFEB2" w:rsidR="00FD7CA7" w:rsidRPr="000D3C02" w:rsidRDefault="00FD7CA7" w:rsidP="00FD7CA7">
      <w:pPr>
        <w:ind w:firstLine="720"/>
        <w:jc w:val="both"/>
        <w:rPr>
          <w:rFonts w:ascii="Times New Roman" w:hAnsi="Times New Roman"/>
          <w:color w:val="000000"/>
          <w:sz w:val="22"/>
          <w:szCs w:val="22"/>
        </w:rPr>
      </w:pPr>
      <w:r w:rsidRPr="000D3C02">
        <w:rPr>
          <w:rFonts w:ascii="Times New Roman" w:hAnsi="Times New Roman"/>
          <w:color w:val="000000"/>
          <w:sz w:val="22"/>
          <w:szCs w:val="22"/>
        </w:rPr>
        <w:t>Для Казахстана, стремящегося к интеграции в международные механизмы борьбы с контрабандой, ключевыми становятся вопросы обеспечения безопасности на своих границах и эффективного сотрудничества с мировым сообществом. В данном контексте, активное участие Казахстана в международных организациях, таких как Всемирная таможенная организация (ВТО), играет существенную роль.</w:t>
      </w:r>
    </w:p>
    <w:p w14:paraId="17EB27D1" w14:textId="77777777" w:rsidR="00FD7CA7" w:rsidRPr="000D3C02" w:rsidRDefault="00FD7CA7" w:rsidP="00FD7CA7">
      <w:pPr>
        <w:ind w:firstLine="720"/>
        <w:jc w:val="both"/>
        <w:rPr>
          <w:rFonts w:ascii="Times New Roman" w:hAnsi="Times New Roman"/>
          <w:sz w:val="22"/>
          <w:szCs w:val="22"/>
        </w:rPr>
      </w:pPr>
      <w:r w:rsidRPr="000D3C02">
        <w:rPr>
          <w:rFonts w:ascii="Times New Roman" w:hAnsi="Times New Roman"/>
          <w:color w:val="000000"/>
          <w:sz w:val="22"/>
          <w:szCs w:val="22"/>
        </w:rPr>
        <w:t>Коллаборация Казахстана с Всемирной таможенной организацией раскрывает перспективы для его активного вклада в разработку глобальных нормативов таможенного надзора и обмена критически важными сведениями. Такой процесс ведет к оптимизации таможенных операций и укреплению гарантированной безопасности на границах страны. Эти инициативы также способствуют уменьшению шансов для проникновения контрабандных товаров и усиливают международное сотрудничество в противодействии нелегальной торговле.</w:t>
      </w:r>
    </w:p>
    <w:p w14:paraId="336328D6" w14:textId="77777777" w:rsidR="00FD7CA7" w:rsidRPr="000D3C02" w:rsidRDefault="00FD7CA7" w:rsidP="00FD7CA7">
      <w:pPr>
        <w:ind w:firstLine="720"/>
        <w:jc w:val="both"/>
        <w:rPr>
          <w:rFonts w:ascii="Times New Roman" w:hAnsi="Times New Roman"/>
          <w:sz w:val="22"/>
          <w:szCs w:val="22"/>
        </w:rPr>
      </w:pPr>
      <w:r w:rsidRPr="000D3C02">
        <w:rPr>
          <w:rFonts w:ascii="Times New Roman" w:hAnsi="Times New Roman"/>
          <w:color w:val="000000"/>
          <w:sz w:val="22"/>
          <w:szCs w:val="22"/>
        </w:rPr>
        <w:t>Ключевой аспект интеграции Казахстана в глобальную сеть борьбы с контрабандой заключается в его взаимодействии с мировыми правоохранительными учреждениями. Партнерство с Интерполом и прочими глобальными институтами дает Казахстану возможности для оперативного отклика на эволюционирующие модели контрабанды и эффективного обмена данными о преступных группировках и их действиях.</w:t>
      </w:r>
    </w:p>
    <w:p w14:paraId="7E225E26" w14:textId="77777777" w:rsidR="00FD7CA7" w:rsidRPr="000D3C02" w:rsidRDefault="00FD7CA7" w:rsidP="00FD7CA7">
      <w:pPr>
        <w:ind w:firstLine="720"/>
        <w:jc w:val="both"/>
        <w:rPr>
          <w:rFonts w:ascii="Times New Roman" w:hAnsi="Times New Roman"/>
          <w:sz w:val="22"/>
          <w:szCs w:val="22"/>
        </w:rPr>
      </w:pPr>
      <w:r w:rsidRPr="000D3C02">
        <w:rPr>
          <w:rFonts w:ascii="Times New Roman" w:hAnsi="Times New Roman"/>
          <w:color w:val="000000"/>
          <w:sz w:val="22"/>
          <w:szCs w:val="22"/>
        </w:rPr>
        <w:t>Также велика роль укрепления двусторонних отношений. Взаимодействие с приграничными государствами и ключевыми экономическими партнерами через договоры о сотрудничестве и информационном взаимодействии приобретает стратегическую важность. В контексте обширных границ, разделяющих Казахстан с соседями, такие договоренности необходимы для полноценного включения в международные усилия по борьбе с контрабандой, устанавливая общие стандарты для мониторинга товарного потока и усложняя несанкционированные переходы границ.</w:t>
      </w:r>
    </w:p>
    <w:p w14:paraId="0782D1CB" w14:textId="77777777" w:rsidR="00FD7CA7" w:rsidRPr="000D3C02" w:rsidRDefault="00FD7CA7" w:rsidP="00FD7CA7">
      <w:pPr>
        <w:ind w:firstLine="720"/>
        <w:jc w:val="both"/>
        <w:rPr>
          <w:rFonts w:ascii="Times New Roman" w:hAnsi="Times New Roman"/>
          <w:sz w:val="22"/>
          <w:szCs w:val="22"/>
        </w:rPr>
      </w:pPr>
      <w:r w:rsidRPr="000D3C02">
        <w:rPr>
          <w:rFonts w:ascii="Times New Roman" w:hAnsi="Times New Roman"/>
          <w:color w:val="000000"/>
          <w:sz w:val="22"/>
          <w:szCs w:val="22"/>
        </w:rPr>
        <w:t>Важность вопроса контрабанды для Казахстана подчеркивается его стремлением к активной интеграции в международные механизмы по борьбе с этим негативным явлением. Это требует совместных усилий на национальном уровне и широкого международного сотрудничества для формирования эффективной системы надзора и предотвращения международной контрабанды.</w:t>
      </w:r>
    </w:p>
    <w:p w14:paraId="241DD786" w14:textId="77777777" w:rsidR="00FD7CA7" w:rsidRPr="000D3C02" w:rsidRDefault="00FD7CA7" w:rsidP="00FD7CA7">
      <w:pPr>
        <w:ind w:firstLine="720"/>
        <w:jc w:val="both"/>
        <w:rPr>
          <w:rFonts w:ascii="Times New Roman" w:hAnsi="Times New Roman"/>
          <w:i/>
          <w:iCs/>
          <w:color w:val="000000"/>
          <w:sz w:val="22"/>
          <w:szCs w:val="22"/>
        </w:rPr>
      </w:pPr>
    </w:p>
    <w:p w14:paraId="47E03736" w14:textId="5F3C372E" w:rsidR="00FD7CA7" w:rsidRPr="000D3C02" w:rsidRDefault="00FD7CA7" w:rsidP="00FD7CA7">
      <w:pPr>
        <w:ind w:firstLine="720"/>
        <w:jc w:val="both"/>
        <w:rPr>
          <w:rFonts w:ascii="Times New Roman" w:hAnsi="Times New Roman"/>
          <w:sz w:val="22"/>
          <w:szCs w:val="22"/>
        </w:rPr>
      </w:pPr>
      <w:r w:rsidRPr="000D3C02">
        <w:rPr>
          <w:rFonts w:ascii="Times New Roman" w:hAnsi="Times New Roman"/>
          <w:i/>
          <w:iCs/>
          <w:color w:val="000000"/>
          <w:sz w:val="22"/>
          <w:szCs w:val="22"/>
        </w:rPr>
        <w:t>Сотрудничество с Всемирной таможенной организацией (ВТО)</w:t>
      </w:r>
    </w:p>
    <w:p w14:paraId="7FB2FFC9" w14:textId="77777777" w:rsidR="00FD7CA7" w:rsidRPr="000D3C02" w:rsidRDefault="00FD7CA7" w:rsidP="00FD7CA7">
      <w:pPr>
        <w:ind w:firstLine="720"/>
        <w:jc w:val="both"/>
        <w:rPr>
          <w:rFonts w:ascii="Times New Roman" w:hAnsi="Times New Roman"/>
          <w:sz w:val="22"/>
          <w:szCs w:val="22"/>
        </w:rPr>
      </w:pPr>
      <w:r w:rsidRPr="000D3C02">
        <w:rPr>
          <w:rFonts w:ascii="Times New Roman" w:hAnsi="Times New Roman"/>
          <w:color w:val="000000"/>
          <w:sz w:val="22"/>
          <w:szCs w:val="22"/>
        </w:rPr>
        <w:t>Сотрудничество Казахстана с Всемирной таможенной организацией (ВТО) является ключевым шагом на пути к участию в разработке универсальных стандартов таможенного управления и в обмене информацией, играющем центральную роль в борьбе с контрабандой. В рамках глобальной экономики и насыщенных торговых потоков Казахстан активизирует свои отношения с ВТО, нацеленные на совместные усилия по противостоянию контрабанде. Это взаимодействие становится основополагающим в процессе включения страны в международные системы контроля и обеспечения безопасности.</w:t>
      </w:r>
    </w:p>
    <w:p w14:paraId="110BB4D0" w14:textId="77777777" w:rsidR="00FD7CA7" w:rsidRPr="000D3C02" w:rsidRDefault="00FD7CA7" w:rsidP="00FD7CA7">
      <w:pPr>
        <w:ind w:firstLine="720"/>
        <w:jc w:val="both"/>
        <w:rPr>
          <w:rFonts w:ascii="Times New Roman" w:hAnsi="Times New Roman"/>
          <w:sz w:val="22"/>
          <w:szCs w:val="22"/>
        </w:rPr>
      </w:pPr>
      <w:r w:rsidRPr="000D3C02">
        <w:rPr>
          <w:rFonts w:ascii="Times New Roman" w:hAnsi="Times New Roman"/>
          <w:color w:val="000000"/>
          <w:sz w:val="22"/>
          <w:szCs w:val="22"/>
        </w:rPr>
        <w:t xml:space="preserve">Присоединение Казахстана к ВТО в 2015 году раскрыло перед ним новые горизонты в области таможенной политики и установления стандартов. Активное участие в организации позволяет стране </w:t>
      </w:r>
      <w:r w:rsidRPr="000D3C02">
        <w:rPr>
          <w:rFonts w:ascii="Times New Roman" w:hAnsi="Times New Roman"/>
          <w:color w:val="000000"/>
          <w:sz w:val="22"/>
          <w:szCs w:val="22"/>
        </w:rPr>
        <w:lastRenderedPageBreak/>
        <w:t>вносить свой вклад в создание глобальных методик по борьбе с контрабандой. Главной задачей здесь является разработка общепринятых критериев таможенного надзора и построение действенной системы для обмена информацией.</w:t>
      </w:r>
    </w:p>
    <w:p w14:paraId="2260C9D9" w14:textId="468C44F2" w:rsidR="00FD7CA7" w:rsidRPr="000D3C02" w:rsidRDefault="00FD7CA7" w:rsidP="00FD7CA7">
      <w:pPr>
        <w:ind w:firstLine="720"/>
        <w:jc w:val="both"/>
        <w:rPr>
          <w:rFonts w:ascii="Times New Roman" w:hAnsi="Times New Roman"/>
          <w:color w:val="000000"/>
          <w:sz w:val="22"/>
          <w:szCs w:val="22"/>
        </w:rPr>
      </w:pPr>
      <w:r w:rsidRPr="000D3C02">
        <w:rPr>
          <w:rFonts w:ascii="Times New Roman" w:hAnsi="Times New Roman"/>
          <w:color w:val="000000"/>
          <w:sz w:val="22"/>
          <w:szCs w:val="22"/>
        </w:rPr>
        <w:t>Особое внимание в рамках работы с ВТО уделяется роли Казахстана в определении и одобрении международных норм таможенного дела. Это охватывает обновление процедур, унификацию таможенных форм и документов, а также внедрение передовых методов и технологий для проведения надзора. Казахстан стремится интегрировать эти стандарты в свою таможенную систему, усиливая ее эффективность и соответствие международным практикам.</w:t>
      </w:r>
    </w:p>
    <w:p w14:paraId="64A004D7" w14:textId="77777777" w:rsidR="00FD7CA7" w:rsidRPr="000D3C02" w:rsidRDefault="00FD7CA7" w:rsidP="00FD7CA7">
      <w:pPr>
        <w:ind w:firstLine="720"/>
        <w:jc w:val="both"/>
        <w:rPr>
          <w:rFonts w:ascii="Times New Roman" w:hAnsi="Times New Roman"/>
          <w:sz w:val="22"/>
          <w:szCs w:val="22"/>
        </w:rPr>
      </w:pPr>
      <w:r w:rsidRPr="000D3C02">
        <w:rPr>
          <w:rFonts w:ascii="Times New Roman" w:hAnsi="Times New Roman"/>
          <w:color w:val="000000"/>
          <w:sz w:val="22"/>
          <w:szCs w:val="22"/>
        </w:rPr>
        <w:t>Активное вовлечение Казахстана в программу Всемирной таможенной организации (ВТО), ориентированную на техническую помощь в области таможенного управления, представляет собой значительный аспект его развития. Эта инициатива ВТО обогащает участников необходимыми инструментами и компетенциями для эффективного противодействия контрабанде. В рамках этой программы Казахстан активизирует свои усилия в проектах, нацеленных на обновление таможенной структуры, обучение персонала и интеграцию инновационных технологий.</w:t>
      </w:r>
    </w:p>
    <w:p w14:paraId="69E6906F" w14:textId="77777777" w:rsidR="00FD7CA7" w:rsidRPr="000D3C02" w:rsidRDefault="00FD7CA7" w:rsidP="00FD7CA7">
      <w:pPr>
        <w:ind w:firstLine="720"/>
        <w:jc w:val="both"/>
        <w:rPr>
          <w:rFonts w:ascii="Times New Roman" w:hAnsi="Times New Roman"/>
          <w:sz w:val="22"/>
          <w:szCs w:val="22"/>
        </w:rPr>
      </w:pPr>
      <w:r w:rsidRPr="000D3C02">
        <w:rPr>
          <w:rFonts w:ascii="Times New Roman" w:hAnsi="Times New Roman"/>
          <w:color w:val="000000"/>
          <w:sz w:val="22"/>
          <w:szCs w:val="22"/>
        </w:rPr>
        <w:t>Сотрудничая с ВТО, Казахстан усиливает систему обмена информацией, что критически важно в борьбе с контрабандой. Страна энергично взаимодействует с другими государствами-членами организации в обмене данными о возможных рисках и преступных стратегиях. Это дает Казахстану возможность своевременно адаптироваться к меняющимся угрозам контрабанды и продуктивно работать с международным сообществом в противодействии трансграничным преступлениям.</w:t>
      </w:r>
    </w:p>
    <w:p w14:paraId="4D3FD47B" w14:textId="77777777" w:rsidR="00FD7CA7" w:rsidRPr="000D3C02" w:rsidRDefault="00FD7CA7" w:rsidP="00FD7CA7">
      <w:pPr>
        <w:ind w:firstLine="720"/>
        <w:jc w:val="both"/>
        <w:rPr>
          <w:rFonts w:ascii="Times New Roman" w:hAnsi="Times New Roman"/>
          <w:sz w:val="22"/>
          <w:szCs w:val="22"/>
        </w:rPr>
      </w:pPr>
      <w:r w:rsidRPr="000D3C02">
        <w:rPr>
          <w:rFonts w:ascii="Times New Roman" w:hAnsi="Times New Roman"/>
          <w:color w:val="000000"/>
          <w:sz w:val="22"/>
          <w:szCs w:val="22"/>
        </w:rPr>
        <w:t>Важно подчеркнуть, что участие Казахстана во взаимодействии с ВТО включает активное участие в разработке и применении мер по укреплению таможенной безопасности. Это означает внедрение современных методов сканирования грузов и использование электронных систем для мониторинга и анализа данных с целью выявления аномалий в таможенных процедурах.</w:t>
      </w:r>
    </w:p>
    <w:p w14:paraId="24C74A94" w14:textId="0E3DD281" w:rsidR="00FD7CA7" w:rsidRPr="000D3C02" w:rsidRDefault="00FD7CA7" w:rsidP="00FD7CA7">
      <w:pPr>
        <w:ind w:firstLine="720"/>
        <w:jc w:val="both"/>
        <w:rPr>
          <w:rFonts w:ascii="Times New Roman" w:hAnsi="Times New Roman"/>
          <w:color w:val="000000"/>
          <w:sz w:val="22"/>
          <w:szCs w:val="22"/>
        </w:rPr>
      </w:pPr>
      <w:r w:rsidRPr="000D3C02">
        <w:rPr>
          <w:rFonts w:ascii="Times New Roman" w:hAnsi="Times New Roman"/>
          <w:color w:val="000000"/>
          <w:sz w:val="22"/>
          <w:szCs w:val="22"/>
        </w:rPr>
        <w:t>В целом, взаимодействие Казахстана с Всемирной таможенной организацией занимает ведущую позицию в укреплении таможенной безопасности и повышении эффективности контроля над товарными потоками. Эта интеграция является отражением стремления страны к активному участию в международных инициативах по пресечению и борьбе с контрабандой, способствуя формированию устойчивой и безопасной торговой среды как для Казахстана, так и для всего мирового сообщества.</w:t>
      </w:r>
    </w:p>
    <w:p w14:paraId="5F4C4C48" w14:textId="77777777" w:rsidR="00FD7CA7" w:rsidRPr="000D3C02" w:rsidRDefault="00FD7CA7" w:rsidP="00FD7CA7">
      <w:pPr>
        <w:ind w:firstLine="720"/>
        <w:jc w:val="both"/>
        <w:rPr>
          <w:rFonts w:ascii="Times New Roman" w:hAnsi="Times New Roman"/>
          <w:sz w:val="22"/>
          <w:szCs w:val="22"/>
        </w:rPr>
      </w:pPr>
      <w:r w:rsidRPr="000D3C02">
        <w:rPr>
          <w:rFonts w:ascii="Times New Roman" w:hAnsi="Times New Roman"/>
          <w:i/>
          <w:iCs/>
          <w:color w:val="000000"/>
          <w:sz w:val="22"/>
          <w:szCs w:val="22"/>
        </w:rPr>
        <w:t>Сотрудничество с Интерполом и другими правоохранительными органами</w:t>
      </w:r>
    </w:p>
    <w:p w14:paraId="0D174BB0" w14:textId="77777777" w:rsidR="00FD7CA7" w:rsidRPr="000D3C02" w:rsidRDefault="00FD7CA7" w:rsidP="00FD7CA7">
      <w:pPr>
        <w:ind w:firstLine="720"/>
        <w:jc w:val="both"/>
        <w:rPr>
          <w:rFonts w:ascii="Times New Roman" w:hAnsi="Times New Roman"/>
          <w:sz w:val="22"/>
          <w:szCs w:val="22"/>
        </w:rPr>
      </w:pPr>
      <w:r w:rsidRPr="000D3C02">
        <w:rPr>
          <w:rFonts w:ascii="Times New Roman" w:hAnsi="Times New Roman"/>
          <w:color w:val="000000"/>
          <w:sz w:val="22"/>
          <w:szCs w:val="22"/>
        </w:rPr>
        <w:t>В своей борьбе с контрабандой Казахстан активно развивает взаимосвязи с международными правоохранительными агентствами, в том числе с Интерполом. Это сотрудничество ориентировано на быстрый обмен разведывательной информацией и координацию действий для противодействия трансграничным преступлениям.</w:t>
      </w:r>
    </w:p>
    <w:p w14:paraId="51BF5722" w14:textId="77777777" w:rsidR="00FD7CA7" w:rsidRPr="000D3C02" w:rsidRDefault="00FD7CA7" w:rsidP="00FD7CA7">
      <w:pPr>
        <w:ind w:firstLine="720"/>
        <w:jc w:val="both"/>
        <w:rPr>
          <w:rFonts w:ascii="Times New Roman" w:hAnsi="Times New Roman"/>
          <w:sz w:val="22"/>
          <w:szCs w:val="22"/>
        </w:rPr>
      </w:pPr>
      <w:r w:rsidRPr="000D3C02">
        <w:rPr>
          <w:rFonts w:ascii="Times New Roman" w:hAnsi="Times New Roman"/>
          <w:color w:val="000000"/>
          <w:sz w:val="22"/>
          <w:szCs w:val="22"/>
        </w:rPr>
        <w:t>Участие Казахстана в программе Интерпола акцентирует внимание на оперативном обмене данными о преступных организациях, занимающихся контрабандой. Этот процесс обмена информацией позволяет стране эффективно реагировать на изменяющиеся стратегии контрабанды, укрепляя международное сотрудничество.</w:t>
      </w:r>
    </w:p>
    <w:p w14:paraId="347E9608" w14:textId="77777777" w:rsidR="00FD7CA7" w:rsidRPr="000D3C02" w:rsidRDefault="00FD7CA7" w:rsidP="00FD7CA7">
      <w:pPr>
        <w:ind w:firstLine="720"/>
        <w:jc w:val="both"/>
        <w:rPr>
          <w:rFonts w:ascii="Times New Roman" w:hAnsi="Times New Roman"/>
          <w:sz w:val="22"/>
          <w:szCs w:val="22"/>
        </w:rPr>
      </w:pPr>
      <w:r w:rsidRPr="000D3C02">
        <w:rPr>
          <w:rFonts w:ascii="Times New Roman" w:hAnsi="Times New Roman"/>
          <w:color w:val="000000"/>
          <w:sz w:val="22"/>
          <w:szCs w:val="22"/>
        </w:rPr>
        <w:t>Особую важность в этом партнерстве занимает участие Казахстана в международных операциях под эгидой Интерпола. Это дает Казахстану возможность активно влиять на процессы выявления, предотвращения и расследования преступлений, связанных с контрабандой.</w:t>
      </w:r>
    </w:p>
    <w:p w14:paraId="774E9336" w14:textId="77777777" w:rsidR="00FD7CA7" w:rsidRPr="000D3C02" w:rsidRDefault="00FD7CA7" w:rsidP="00FD7CA7">
      <w:pPr>
        <w:ind w:firstLine="720"/>
        <w:jc w:val="both"/>
        <w:rPr>
          <w:rFonts w:ascii="Times New Roman" w:hAnsi="Times New Roman"/>
          <w:sz w:val="22"/>
          <w:szCs w:val="22"/>
        </w:rPr>
      </w:pPr>
      <w:r w:rsidRPr="000D3C02">
        <w:rPr>
          <w:rFonts w:ascii="Times New Roman" w:hAnsi="Times New Roman"/>
          <w:color w:val="000000"/>
          <w:sz w:val="22"/>
          <w:szCs w:val="22"/>
        </w:rPr>
        <w:t>Казахстан также укрепляет двусторонние связи с различными правоохранительными организациями как в регионе, так и на международном уровне. Обмен опытом и стратегической информацией с соседями и важными международными партнерами повышает эффективность общих усилий в борьбе с контрабандой.</w:t>
      </w:r>
    </w:p>
    <w:p w14:paraId="1C726472" w14:textId="1BEBE85F" w:rsidR="00FD7CA7" w:rsidRPr="000D3C02" w:rsidRDefault="00FD7CA7" w:rsidP="00FD7CA7">
      <w:pPr>
        <w:ind w:firstLine="720"/>
        <w:jc w:val="both"/>
        <w:rPr>
          <w:rFonts w:ascii="Times New Roman" w:hAnsi="Times New Roman"/>
          <w:color w:val="000000"/>
          <w:sz w:val="22"/>
          <w:szCs w:val="22"/>
        </w:rPr>
      </w:pPr>
      <w:r w:rsidRPr="000D3C02">
        <w:rPr>
          <w:rFonts w:ascii="Times New Roman" w:hAnsi="Times New Roman"/>
          <w:color w:val="000000"/>
          <w:sz w:val="22"/>
          <w:szCs w:val="22"/>
        </w:rPr>
        <w:t>Такие формы международного сотрудничества помогают Казахстану формировать эффективные системы контроля на границах и поддерживать готовность к реагированию на новые формы контрабанды. В итоге, благодаря этому партнерству, складывается солидарная линия борьбы с трансграничной преступностью, что способствует укреплению безопасности как внутри страны, так и на уровне всего региона.</w:t>
      </w:r>
    </w:p>
    <w:p w14:paraId="162182B0" w14:textId="77777777" w:rsidR="00FD7CA7" w:rsidRPr="000D3C02" w:rsidRDefault="00FD7CA7" w:rsidP="00FD7CA7">
      <w:pPr>
        <w:jc w:val="both"/>
        <w:rPr>
          <w:rFonts w:ascii="Times New Roman" w:hAnsi="Times New Roman"/>
          <w:i/>
          <w:iCs/>
          <w:color w:val="000000"/>
          <w:sz w:val="22"/>
          <w:szCs w:val="22"/>
        </w:rPr>
      </w:pPr>
    </w:p>
    <w:p w14:paraId="45D47BF4" w14:textId="66B057B4" w:rsidR="00FD7CA7" w:rsidRPr="000D3C02" w:rsidRDefault="00FD7CA7" w:rsidP="00FD7CA7">
      <w:pPr>
        <w:ind w:firstLine="708"/>
        <w:jc w:val="both"/>
        <w:rPr>
          <w:rFonts w:ascii="Times New Roman" w:hAnsi="Times New Roman"/>
          <w:sz w:val="22"/>
          <w:szCs w:val="22"/>
        </w:rPr>
      </w:pPr>
      <w:r w:rsidRPr="000D3C02">
        <w:rPr>
          <w:rFonts w:ascii="Times New Roman" w:hAnsi="Times New Roman"/>
          <w:i/>
          <w:iCs/>
          <w:color w:val="000000"/>
          <w:sz w:val="22"/>
          <w:szCs w:val="22"/>
        </w:rPr>
        <w:t>Соглашения с ключевыми торговыми партнерами</w:t>
      </w:r>
    </w:p>
    <w:p w14:paraId="03A4075A" w14:textId="77777777" w:rsidR="00FD7CA7" w:rsidRPr="000D3C02" w:rsidRDefault="00FD7CA7" w:rsidP="00FD7CA7">
      <w:pPr>
        <w:ind w:firstLine="720"/>
        <w:jc w:val="both"/>
        <w:rPr>
          <w:rFonts w:ascii="Times New Roman" w:hAnsi="Times New Roman"/>
          <w:sz w:val="22"/>
          <w:szCs w:val="22"/>
        </w:rPr>
      </w:pPr>
      <w:r w:rsidRPr="000D3C02">
        <w:rPr>
          <w:rFonts w:ascii="Times New Roman" w:hAnsi="Times New Roman"/>
          <w:color w:val="000000"/>
          <w:sz w:val="22"/>
          <w:szCs w:val="22"/>
        </w:rPr>
        <w:t>В борьбе с перемещением товаров, не соответствующим закону, Казахстан усилил свои усилия, укрепляя связи с основными экономическими партнерами, среди которых выделяются Китай, Россия и государства, входящие в СНГ. Основная задача такого партнерства – это усиление границ и координированные действия для пресечения преступлений, связанных с пересечением государственных линий.</w:t>
      </w:r>
    </w:p>
    <w:p w14:paraId="46BAB4A7" w14:textId="77777777" w:rsidR="00FD7CA7" w:rsidRPr="000D3C02" w:rsidRDefault="00FD7CA7" w:rsidP="00FD7CA7">
      <w:pPr>
        <w:ind w:firstLine="720"/>
        <w:jc w:val="both"/>
        <w:rPr>
          <w:rFonts w:ascii="Times New Roman" w:hAnsi="Times New Roman"/>
          <w:sz w:val="22"/>
          <w:szCs w:val="22"/>
        </w:rPr>
      </w:pPr>
      <w:r w:rsidRPr="000D3C02">
        <w:rPr>
          <w:rFonts w:ascii="Times New Roman" w:hAnsi="Times New Roman"/>
          <w:color w:val="000000"/>
          <w:sz w:val="22"/>
          <w:szCs w:val="22"/>
        </w:rPr>
        <w:lastRenderedPageBreak/>
        <w:t>Казахстан, сотрудничая с Китаем, реализовал несколько договоров, связанных с граничной безопасностью и контролем. Важной составляющей этого взаимодействия стали совместные операции, направленные на выявление и предотвращение нелегальной торговли. Взаимный обмен информацией о преступных организациях и методах незаконной международной торговли укрепляет борьбу с нелегальным ввозом товаров между двумя странами.</w:t>
      </w:r>
    </w:p>
    <w:p w14:paraId="03B143E9" w14:textId="77777777" w:rsidR="00FD7CA7" w:rsidRPr="000D3C02" w:rsidRDefault="00FD7CA7" w:rsidP="00FD7CA7">
      <w:pPr>
        <w:ind w:firstLine="720"/>
        <w:jc w:val="both"/>
        <w:rPr>
          <w:rFonts w:ascii="Times New Roman" w:hAnsi="Times New Roman"/>
          <w:sz w:val="22"/>
          <w:szCs w:val="22"/>
        </w:rPr>
      </w:pPr>
      <w:r w:rsidRPr="000D3C02">
        <w:rPr>
          <w:rFonts w:ascii="Times New Roman" w:hAnsi="Times New Roman"/>
          <w:color w:val="000000"/>
          <w:sz w:val="22"/>
          <w:szCs w:val="22"/>
        </w:rPr>
        <w:t>Казахстан и Россия установили крепкие связи в области противодействия нелегальной торговле. Обмен знаниями и информацией о мерах, принимаемых на границе, дает возможность обеим странам более эффективно противостоять незаконным отправлениям товаров и бороться с преступлениями, связанными с контрабандой.</w:t>
      </w:r>
    </w:p>
    <w:p w14:paraId="428701EF" w14:textId="77777777" w:rsidR="00FD7CA7" w:rsidRPr="000D3C02" w:rsidRDefault="00FD7CA7" w:rsidP="00FD7CA7">
      <w:pPr>
        <w:ind w:firstLine="720"/>
        <w:jc w:val="both"/>
        <w:rPr>
          <w:rFonts w:ascii="Times New Roman" w:hAnsi="Times New Roman"/>
          <w:sz w:val="22"/>
          <w:szCs w:val="22"/>
        </w:rPr>
      </w:pPr>
      <w:r w:rsidRPr="000D3C02">
        <w:rPr>
          <w:rFonts w:ascii="Times New Roman" w:hAnsi="Times New Roman"/>
          <w:color w:val="000000"/>
          <w:sz w:val="22"/>
          <w:szCs w:val="22"/>
        </w:rPr>
        <w:t>В рамках Содружества Независимых Государств Казахстан активно участвует в оформлении соглашений для борьбы с контрабандой в пределах этого объединения. Скоординированные усилия в создании единой системы мониторинга, обмен информацией и координация действий способствуют эффективной борьбе стран СНГ с преступлениями, пересекающими границы.</w:t>
      </w:r>
    </w:p>
    <w:p w14:paraId="506201D1" w14:textId="77777777" w:rsidR="00FD7CA7" w:rsidRPr="000D3C02" w:rsidRDefault="00FD7CA7" w:rsidP="00FD7CA7">
      <w:pPr>
        <w:ind w:firstLine="720"/>
        <w:jc w:val="both"/>
        <w:rPr>
          <w:rFonts w:ascii="Times New Roman" w:hAnsi="Times New Roman"/>
          <w:sz w:val="22"/>
          <w:szCs w:val="22"/>
        </w:rPr>
      </w:pPr>
      <w:r w:rsidRPr="000D3C02">
        <w:rPr>
          <w:rFonts w:ascii="Times New Roman" w:hAnsi="Times New Roman"/>
          <w:color w:val="000000"/>
          <w:sz w:val="22"/>
          <w:szCs w:val="22"/>
        </w:rPr>
        <w:t>Такие соглашения имеют важное стратегическое значение, ведь они не только способствуют укреплению границ, но и способствуют налаживанию взаимовыгодных торговых отношений между странами-партнерами. В рамках этих договоренностей происходит взаимодействие между таможенными органами, обмен инновациями в технологической и методологической сферах, что снижает привлекательность и увеличивает риски для преступников, занимающихся нелегальной торговлей.</w:t>
      </w:r>
    </w:p>
    <w:p w14:paraId="5AECA084" w14:textId="0369AF17" w:rsidR="00FD7CA7" w:rsidRPr="000D3C02" w:rsidRDefault="00FD7CA7" w:rsidP="00FD7CA7">
      <w:pPr>
        <w:ind w:firstLine="720"/>
        <w:jc w:val="both"/>
        <w:rPr>
          <w:rFonts w:ascii="Times New Roman" w:hAnsi="Times New Roman"/>
          <w:color w:val="000000"/>
          <w:sz w:val="22"/>
          <w:szCs w:val="22"/>
        </w:rPr>
      </w:pPr>
      <w:r w:rsidRPr="000D3C02">
        <w:rPr>
          <w:rFonts w:ascii="Times New Roman" w:hAnsi="Times New Roman"/>
          <w:color w:val="000000"/>
          <w:sz w:val="22"/>
          <w:szCs w:val="22"/>
        </w:rPr>
        <w:t>Следовательно, договоренности Казахстана с ключевыми экономическими партнерами, включая Китай, Россию и страны СНГ, служат фундаментом для совместных усилий в борьбе с нелегальной торговлей. Эти партнерские отношения способствуют разработке эффективных способов контроля и обмену информацией, что в итоге гарантирует безопасность границ и поддерживает законные торговые связи между странами.</w:t>
      </w:r>
    </w:p>
    <w:p w14:paraId="086EA62E" w14:textId="44BCB0D0" w:rsidR="00F4235E" w:rsidRPr="000D3C02" w:rsidRDefault="00F4235E" w:rsidP="00FD7CA7">
      <w:pPr>
        <w:ind w:firstLine="720"/>
        <w:jc w:val="both"/>
        <w:rPr>
          <w:rFonts w:ascii="Times New Roman" w:hAnsi="Times New Roman"/>
          <w:color w:val="000000"/>
          <w:sz w:val="22"/>
          <w:szCs w:val="22"/>
        </w:rPr>
      </w:pPr>
    </w:p>
    <w:p w14:paraId="15D80118" w14:textId="1AAEADEB" w:rsidR="00F4235E" w:rsidRPr="000D3C02" w:rsidRDefault="00F4235E" w:rsidP="00FD7CA7">
      <w:pPr>
        <w:ind w:firstLine="720"/>
        <w:jc w:val="both"/>
        <w:rPr>
          <w:rFonts w:ascii="Times New Roman" w:hAnsi="Times New Roman"/>
          <w:color w:val="000000"/>
          <w:sz w:val="22"/>
          <w:szCs w:val="22"/>
        </w:rPr>
      </w:pPr>
    </w:p>
    <w:p w14:paraId="3A52CCB0" w14:textId="77777777" w:rsidR="00F4235E" w:rsidRPr="000D3C02" w:rsidRDefault="00F4235E" w:rsidP="00FD7CA7">
      <w:pPr>
        <w:ind w:firstLine="720"/>
        <w:jc w:val="both"/>
        <w:rPr>
          <w:rFonts w:ascii="Times New Roman" w:hAnsi="Times New Roman"/>
          <w:color w:val="000000"/>
          <w:sz w:val="22"/>
          <w:szCs w:val="22"/>
        </w:rPr>
      </w:pPr>
    </w:p>
    <w:p w14:paraId="4664E22F" w14:textId="77777777" w:rsidR="00F4235E" w:rsidRPr="000D3C02" w:rsidRDefault="00F4235E" w:rsidP="00F4235E">
      <w:pPr>
        <w:ind w:firstLine="720"/>
        <w:jc w:val="both"/>
        <w:rPr>
          <w:rFonts w:ascii="Times New Roman" w:hAnsi="Times New Roman"/>
          <w:sz w:val="22"/>
          <w:szCs w:val="22"/>
        </w:rPr>
      </w:pPr>
      <w:r w:rsidRPr="000D3C02">
        <w:rPr>
          <w:rFonts w:ascii="Times New Roman" w:hAnsi="Times New Roman"/>
          <w:i/>
          <w:iCs/>
          <w:color w:val="000000"/>
          <w:sz w:val="22"/>
          <w:szCs w:val="22"/>
        </w:rPr>
        <w:t>Практические шаги для реализации интеграции Казахстана в международные механизмы стран СНГ, Китай, Еуропейский союз, США и с другими странами по внешней торговле борьбы с контрабандой</w:t>
      </w:r>
    </w:p>
    <w:p w14:paraId="2745F1A7" w14:textId="77777777" w:rsidR="00F4235E" w:rsidRPr="000D3C02" w:rsidRDefault="00F4235E" w:rsidP="00F4235E">
      <w:pPr>
        <w:ind w:firstLine="720"/>
        <w:jc w:val="both"/>
        <w:rPr>
          <w:rFonts w:ascii="Times New Roman" w:hAnsi="Times New Roman"/>
          <w:sz w:val="22"/>
          <w:szCs w:val="22"/>
        </w:rPr>
      </w:pPr>
      <w:r w:rsidRPr="000D3C02">
        <w:rPr>
          <w:rFonts w:ascii="Times New Roman" w:hAnsi="Times New Roman"/>
          <w:color w:val="000000"/>
          <w:sz w:val="22"/>
          <w:szCs w:val="22"/>
        </w:rPr>
        <w:t>Казахстан стремится к интеграции в мировые системы противодействия незаконной торговле, осуществляя комплексные действия для укрепления взаимоотношений с странами СНГ, Китаем, Европейским Союзом, США и другими международными партнерами. Давайте детально изучим важнейшие шаги для успешного выполнения этой задачи:</w:t>
      </w:r>
    </w:p>
    <w:p w14:paraId="41546B09" w14:textId="77777777" w:rsidR="00F4235E" w:rsidRPr="000D3C02" w:rsidRDefault="00F4235E" w:rsidP="00F4235E">
      <w:pPr>
        <w:ind w:firstLine="720"/>
        <w:jc w:val="both"/>
        <w:rPr>
          <w:rFonts w:ascii="Times New Roman" w:hAnsi="Times New Roman"/>
          <w:sz w:val="22"/>
          <w:szCs w:val="22"/>
        </w:rPr>
      </w:pPr>
      <w:r w:rsidRPr="000D3C02">
        <w:rPr>
          <w:rFonts w:ascii="Times New Roman" w:hAnsi="Times New Roman"/>
          <w:color w:val="000000"/>
          <w:sz w:val="22"/>
          <w:szCs w:val="22"/>
        </w:rPr>
        <w:t>1. Усиление присутствия на международных таможенных площадках.</w:t>
      </w:r>
    </w:p>
    <w:p w14:paraId="5E9B0A2A" w14:textId="77777777" w:rsidR="00F4235E" w:rsidRPr="000D3C02" w:rsidRDefault="00F4235E" w:rsidP="00F4235E">
      <w:pPr>
        <w:ind w:firstLine="720"/>
        <w:jc w:val="both"/>
        <w:rPr>
          <w:rFonts w:ascii="Times New Roman" w:hAnsi="Times New Roman"/>
          <w:sz w:val="22"/>
          <w:szCs w:val="22"/>
        </w:rPr>
      </w:pPr>
      <w:r w:rsidRPr="000D3C02">
        <w:rPr>
          <w:rFonts w:ascii="Times New Roman" w:hAnsi="Times New Roman"/>
          <w:color w:val="000000"/>
          <w:sz w:val="22"/>
          <w:szCs w:val="22"/>
        </w:rPr>
        <w:t>Активная роль Казахстана в таких организациях, как Всемирная таможенная организация, необходима для защиты национальных интересов и разработки эффективных методов борьбы с контрабандой. Это позволит стране вносить свой вклад в разработку глобальных правил и методик противодействия нелегальной коммерции.</w:t>
      </w:r>
    </w:p>
    <w:p w14:paraId="7CE1DB8D" w14:textId="77777777" w:rsidR="00F4235E" w:rsidRPr="000D3C02" w:rsidRDefault="00F4235E" w:rsidP="00F4235E">
      <w:pPr>
        <w:ind w:firstLine="720"/>
        <w:jc w:val="both"/>
        <w:rPr>
          <w:rFonts w:ascii="Times New Roman" w:hAnsi="Times New Roman"/>
          <w:sz w:val="22"/>
          <w:szCs w:val="22"/>
        </w:rPr>
      </w:pPr>
      <w:r w:rsidRPr="000D3C02">
        <w:rPr>
          <w:rFonts w:ascii="Times New Roman" w:hAnsi="Times New Roman"/>
          <w:color w:val="000000"/>
          <w:sz w:val="22"/>
          <w:szCs w:val="22"/>
        </w:rPr>
        <w:t>2. Развитие двусторонних отношений с ключевыми экономическими партнерами.</w:t>
      </w:r>
    </w:p>
    <w:p w14:paraId="7FB09872" w14:textId="77777777" w:rsidR="00F4235E" w:rsidRPr="000D3C02" w:rsidRDefault="00F4235E" w:rsidP="00F4235E">
      <w:pPr>
        <w:ind w:firstLine="720"/>
        <w:jc w:val="both"/>
        <w:rPr>
          <w:rFonts w:ascii="Times New Roman" w:hAnsi="Times New Roman"/>
          <w:sz w:val="22"/>
          <w:szCs w:val="22"/>
        </w:rPr>
      </w:pPr>
      <w:r w:rsidRPr="000D3C02">
        <w:rPr>
          <w:rFonts w:ascii="Times New Roman" w:hAnsi="Times New Roman"/>
          <w:color w:val="000000"/>
          <w:sz w:val="22"/>
          <w:szCs w:val="22"/>
        </w:rPr>
        <w:t>Заключение соглашений с ведущими торговыми партнерами, включая Китай, ЕС и США, является важным элементом в борьбе против контрабанды. Такие соглашения должны включать обмен информацией, скоординированные действия и единые стандарты таможенного контроля.</w:t>
      </w:r>
    </w:p>
    <w:p w14:paraId="34D540BB" w14:textId="77777777" w:rsidR="00F4235E" w:rsidRPr="000D3C02" w:rsidRDefault="00F4235E" w:rsidP="00F4235E">
      <w:pPr>
        <w:ind w:firstLine="720"/>
        <w:jc w:val="both"/>
        <w:rPr>
          <w:rFonts w:ascii="Times New Roman" w:hAnsi="Times New Roman"/>
          <w:sz w:val="22"/>
          <w:szCs w:val="22"/>
        </w:rPr>
      </w:pPr>
      <w:r w:rsidRPr="000D3C02">
        <w:rPr>
          <w:rFonts w:ascii="Times New Roman" w:hAnsi="Times New Roman"/>
          <w:color w:val="000000"/>
          <w:sz w:val="22"/>
          <w:szCs w:val="22"/>
        </w:rPr>
        <w:t>3. Реализация и применение инновационных технологий.</w:t>
      </w:r>
    </w:p>
    <w:p w14:paraId="74210E63" w14:textId="77777777" w:rsidR="00F4235E" w:rsidRPr="000D3C02" w:rsidRDefault="00F4235E" w:rsidP="00F4235E">
      <w:pPr>
        <w:ind w:firstLine="720"/>
        <w:jc w:val="both"/>
        <w:rPr>
          <w:rFonts w:ascii="Times New Roman" w:hAnsi="Times New Roman"/>
          <w:sz w:val="22"/>
          <w:szCs w:val="22"/>
        </w:rPr>
      </w:pPr>
      <w:r w:rsidRPr="000D3C02">
        <w:rPr>
          <w:rFonts w:ascii="Times New Roman" w:hAnsi="Times New Roman"/>
          <w:color w:val="000000"/>
          <w:sz w:val="22"/>
          <w:szCs w:val="22"/>
        </w:rPr>
        <w:t>Внедрение передовых технологий, таких как системы сканирования грузов, электронные базы данных и аналитические инструменты, имеет ключевое значение для борьбы с контрабандой. Казахстан должен инвестировать в эти технологии и сотрудничать в научных проектах с международными партнерами.</w:t>
      </w:r>
    </w:p>
    <w:p w14:paraId="3331DE9B" w14:textId="77777777" w:rsidR="00F4235E" w:rsidRPr="000D3C02" w:rsidRDefault="00F4235E" w:rsidP="00F4235E">
      <w:pPr>
        <w:ind w:firstLine="720"/>
        <w:jc w:val="both"/>
        <w:rPr>
          <w:rFonts w:ascii="Times New Roman" w:hAnsi="Times New Roman"/>
          <w:sz w:val="22"/>
          <w:szCs w:val="22"/>
        </w:rPr>
      </w:pPr>
      <w:r w:rsidRPr="000D3C02">
        <w:rPr>
          <w:rFonts w:ascii="Times New Roman" w:hAnsi="Times New Roman"/>
          <w:color w:val="000000"/>
          <w:sz w:val="22"/>
          <w:szCs w:val="22"/>
        </w:rPr>
        <w:t>4. Обучение и повышение квалификации таможенного персонала.</w:t>
      </w:r>
    </w:p>
    <w:p w14:paraId="1B35B6DA" w14:textId="77777777" w:rsidR="00F4235E" w:rsidRPr="000D3C02" w:rsidRDefault="00F4235E" w:rsidP="00F4235E">
      <w:pPr>
        <w:ind w:firstLine="720"/>
        <w:jc w:val="both"/>
        <w:rPr>
          <w:rFonts w:ascii="Times New Roman" w:hAnsi="Times New Roman"/>
          <w:sz w:val="22"/>
          <w:szCs w:val="22"/>
        </w:rPr>
      </w:pPr>
      <w:r w:rsidRPr="000D3C02">
        <w:rPr>
          <w:rFonts w:ascii="Times New Roman" w:hAnsi="Times New Roman"/>
          <w:color w:val="000000"/>
          <w:sz w:val="22"/>
          <w:szCs w:val="22"/>
        </w:rPr>
        <w:t>Улучшение профессиональных навыков таможенников является критически важным для укрепления таможенной безопасности. Обучение сотрудников использованию современных методов выявления контрабанды и соблюдению профессиональных стандартов повысит эффективность таможенного контроля.</w:t>
      </w:r>
    </w:p>
    <w:p w14:paraId="76B49B2A" w14:textId="77777777" w:rsidR="00F4235E" w:rsidRPr="000D3C02" w:rsidRDefault="00F4235E" w:rsidP="00F4235E">
      <w:pPr>
        <w:ind w:firstLine="720"/>
        <w:jc w:val="both"/>
        <w:rPr>
          <w:rFonts w:ascii="Times New Roman" w:hAnsi="Times New Roman"/>
          <w:sz w:val="22"/>
          <w:szCs w:val="22"/>
        </w:rPr>
      </w:pPr>
      <w:r w:rsidRPr="000D3C02">
        <w:rPr>
          <w:rFonts w:ascii="Times New Roman" w:hAnsi="Times New Roman"/>
          <w:color w:val="000000"/>
          <w:sz w:val="22"/>
          <w:szCs w:val="22"/>
        </w:rPr>
        <w:t>5. Совершенствование обмена разведывательной информацией.</w:t>
      </w:r>
    </w:p>
    <w:p w14:paraId="09B18F86" w14:textId="77777777" w:rsidR="00F4235E" w:rsidRPr="000D3C02" w:rsidRDefault="00F4235E" w:rsidP="00F4235E">
      <w:pPr>
        <w:ind w:firstLine="720"/>
        <w:jc w:val="both"/>
        <w:rPr>
          <w:rFonts w:ascii="Times New Roman" w:hAnsi="Times New Roman"/>
          <w:sz w:val="22"/>
          <w:szCs w:val="22"/>
        </w:rPr>
      </w:pPr>
      <w:r w:rsidRPr="000D3C02">
        <w:rPr>
          <w:rFonts w:ascii="Times New Roman" w:hAnsi="Times New Roman"/>
          <w:color w:val="000000"/>
          <w:sz w:val="22"/>
          <w:szCs w:val="22"/>
        </w:rPr>
        <w:t>Создание эффективного механизма обмена разведданными с международными партнерами является ключевым аспектом в борьбе с контрабандой. Необходимо активное взаимодействие Казахстана с разведслужбами других стран, с обеспечением сохранения конфиденциальности информации.</w:t>
      </w:r>
    </w:p>
    <w:p w14:paraId="7BDBC57E" w14:textId="77777777" w:rsidR="00F4235E" w:rsidRPr="000D3C02" w:rsidRDefault="00F4235E" w:rsidP="00F4235E">
      <w:pPr>
        <w:ind w:firstLine="720"/>
        <w:jc w:val="both"/>
        <w:rPr>
          <w:rFonts w:ascii="Times New Roman" w:hAnsi="Times New Roman"/>
          <w:sz w:val="22"/>
          <w:szCs w:val="22"/>
        </w:rPr>
      </w:pPr>
      <w:r w:rsidRPr="000D3C02">
        <w:rPr>
          <w:rFonts w:ascii="Times New Roman" w:hAnsi="Times New Roman"/>
          <w:color w:val="000000"/>
          <w:sz w:val="22"/>
          <w:szCs w:val="22"/>
        </w:rPr>
        <w:lastRenderedPageBreak/>
        <w:t>6. Поощрение легальной торговли.</w:t>
      </w:r>
    </w:p>
    <w:p w14:paraId="39346D5B" w14:textId="77777777" w:rsidR="00F4235E" w:rsidRPr="000D3C02" w:rsidRDefault="00F4235E" w:rsidP="00F4235E">
      <w:pPr>
        <w:ind w:firstLine="720"/>
        <w:jc w:val="both"/>
        <w:rPr>
          <w:rFonts w:ascii="Times New Roman" w:hAnsi="Times New Roman"/>
          <w:sz w:val="22"/>
          <w:szCs w:val="22"/>
        </w:rPr>
      </w:pPr>
      <w:r w:rsidRPr="000D3C02">
        <w:rPr>
          <w:rFonts w:ascii="Times New Roman" w:hAnsi="Times New Roman"/>
          <w:color w:val="000000"/>
          <w:sz w:val="22"/>
          <w:szCs w:val="22"/>
        </w:rPr>
        <w:t>Внедрение программ поощрения легитимной торговли, например, сертификации товаров и внедрение механизмов внутреннего контроля, поможет уменьшить привлекательность контрабанды. Важно, чтобы Казахстан поддерживал и активно продвигал эти инициативы.</w:t>
      </w:r>
    </w:p>
    <w:p w14:paraId="2B541C31" w14:textId="77777777" w:rsidR="00F4235E" w:rsidRPr="000D3C02" w:rsidRDefault="00F4235E" w:rsidP="00F4235E">
      <w:pPr>
        <w:ind w:firstLine="720"/>
        <w:jc w:val="both"/>
        <w:rPr>
          <w:rFonts w:ascii="Times New Roman" w:hAnsi="Times New Roman"/>
          <w:sz w:val="22"/>
          <w:szCs w:val="22"/>
        </w:rPr>
      </w:pPr>
      <w:r w:rsidRPr="000D3C02">
        <w:rPr>
          <w:rFonts w:ascii="Times New Roman" w:hAnsi="Times New Roman"/>
          <w:color w:val="000000"/>
          <w:sz w:val="22"/>
          <w:szCs w:val="22"/>
        </w:rPr>
        <w:t>7. Включение в международные силовые структуры.</w:t>
      </w:r>
    </w:p>
    <w:p w14:paraId="54CA5F5D" w14:textId="77777777" w:rsidR="00F4235E" w:rsidRPr="000D3C02" w:rsidRDefault="00F4235E" w:rsidP="00F4235E">
      <w:pPr>
        <w:ind w:firstLine="720"/>
        <w:jc w:val="both"/>
        <w:rPr>
          <w:rFonts w:ascii="Times New Roman" w:hAnsi="Times New Roman"/>
          <w:sz w:val="22"/>
          <w:szCs w:val="22"/>
        </w:rPr>
      </w:pPr>
      <w:r w:rsidRPr="000D3C02">
        <w:rPr>
          <w:rFonts w:ascii="Times New Roman" w:hAnsi="Times New Roman"/>
          <w:color w:val="000000"/>
          <w:sz w:val="22"/>
          <w:szCs w:val="22"/>
        </w:rPr>
        <w:t>Вступление Казахстана в международные силовые структуры, занимающиеся борьбой с трансграничной преступностью, включая участие в совместных операциях и обмен опытом, будет способствовать борьбе с контрабандой.</w:t>
      </w:r>
    </w:p>
    <w:p w14:paraId="72B94B46" w14:textId="77777777" w:rsidR="00F4235E" w:rsidRPr="000D3C02" w:rsidRDefault="00F4235E" w:rsidP="00F4235E">
      <w:pPr>
        <w:ind w:firstLine="720"/>
        <w:jc w:val="both"/>
        <w:rPr>
          <w:rFonts w:ascii="Times New Roman" w:hAnsi="Times New Roman"/>
          <w:sz w:val="22"/>
          <w:szCs w:val="22"/>
        </w:rPr>
      </w:pPr>
      <w:r w:rsidRPr="000D3C02">
        <w:rPr>
          <w:rFonts w:ascii="Times New Roman" w:hAnsi="Times New Roman"/>
          <w:color w:val="000000"/>
          <w:sz w:val="22"/>
          <w:szCs w:val="22"/>
        </w:rPr>
        <w:t>Эти шаги окажут существенную помощь Казахстану в адаптации к международным системам борьбы с контрабандой, способствуя безопасности внешнеэкономической деятельности и укреплению устойчивых торговых связей на международной арене.</w:t>
      </w:r>
    </w:p>
    <w:p w14:paraId="4989AA20" w14:textId="77777777" w:rsidR="00F4235E" w:rsidRPr="000D3C02" w:rsidRDefault="00F4235E" w:rsidP="00F4235E">
      <w:pPr>
        <w:ind w:firstLine="720"/>
        <w:jc w:val="both"/>
        <w:rPr>
          <w:rFonts w:ascii="Times New Roman" w:hAnsi="Times New Roman"/>
          <w:sz w:val="22"/>
          <w:szCs w:val="22"/>
        </w:rPr>
      </w:pPr>
      <w:r w:rsidRPr="000D3C02">
        <w:rPr>
          <w:rFonts w:ascii="Times New Roman" w:hAnsi="Times New Roman"/>
          <w:color w:val="000000"/>
          <w:sz w:val="22"/>
          <w:szCs w:val="22"/>
        </w:rPr>
        <w:t>В итоге, интеграция Казахстана в международные антиконтрабандные механизмы не только представляет собой сложный вызов, но и открывает уникальные возможности для страны. Активное взаимодействие с международным сообществом, внедрение инноваций и разработка общих стратегий позволят Казахстану внести весомый вклад в установление безопасной и стабильной международной торговли. Преодоление препятствий будет способствовать долгосрочному экономическому росту и благосостоянию нации.</w:t>
      </w:r>
    </w:p>
    <w:p w14:paraId="41506478" w14:textId="77777777" w:rsidR="00F4235E" w:rsidRPr="000D3C02" w:rsidRDefault="00F4235E" w:rsidP="00F4235E">
      <w:pPr>
        <w:ind w:firstLine="720"/>
        <w:jc w:val="both"/>
        <w:rPr>
          <w:rFonts w:ascii="Times New Roman" w:hAnsi="Times New Roman"/>
          <w:sz w:val="22"/>
          <w:szCs w:val="22"/>
        </w:rPr>
      </w:pPr>
      <w:r w:rsidRPr="000D3C02">
        <w:rPr>
          <w:rFonts w:ascii="Times New Roman" w:hAnsi="Times New Roman"/>
          <w:color w:val="000000"/>
          <w:sz w:val="22"/>
          <w:szCs w:val="22"/>
        </w:rPr>
        <w:t>В заключение, интеграция Казахстана в международные системы противодействия контрабанде, несмотря на существующие препятствия, является важной задачей. Эффективное международное сотрудничество, разработка унифицированных стратегий и внедрение современных технологий станут ключом к успешной реализации этой цели. Главная задача – создание стабильной и безопасной торговой среды, отвечающей интересам Казахстана и всего мирового сообщества.</w:t>
      </w:r>
    </w:p>
    <w:p w14:paraId="00A6EE57" w14:textId="77777777" w:rsidR="00F4235E" w:rsidRPr="000D3C02" w:rsidRDefault="00F4235E" w:rsidP="00FD7CA7">
      <w:pPr>
        <w:ind w:firstLine="720"/>
        <w:jc w:val="both"/>
        <w:rPr>
          <w:rFonts w:ascii="Times New Roman" w:hAnsi="Times New Roman"/>
          <w:sz w:val="22"/>
          <w:szCs w:val="22"/>
        </w:rPr>
      </w:pPr>
    </w:p>
    <w:p w14:paraId="443E4433" w14:textId="77777777" w:rsidR="00FD7CA7" w:rsidRPr="000D3C02" w:rsidRDefault="00FD7CA7" w:rsidP="00FD7CA7">
      <w:pPr>
        <w:ind w:firstLine="720"/>
        <w:jc w:val="both"/>
        <w:rPr>
          <w:rFonts w:ascii="Times New Roman" w:hAnsi="Times New Roman"/>
          <w:sz w:val="22"/>
          <w:szCs w:val="22"/>
        </w:rPr>
      </w:pPr>
    </w:p>
    <w:p w14:paraId="74C1697D" w14:textId="77777777" w:rsidR="00FD7CA7" w:rsidRPr="000D3C02" w:rsidRDefault="00FD7CA7" w:rsidP="00FD7CA7">
      <w:pPr>
        <w:ind w:firstLine="720"/>
        <w:jc w:val="both"/>
        <w:rPr>
          <w:rFonts w:ascii="Times New Roman" w:hAnsi="Times New Roman"/>
          <w:sz w:val="22"/>
          <w:szCs w:val="22"/>
        </w:rPr>
      </w:pPr>
    </w:p>
    <w:p w14:paraId="1DB10969" w14:textId="77777777" w:rsidR="00FD7CA7" w:rsidRPr="000D3C02" w:rsidRDefault="00FD7CA7" w:rsidP="00FD7CA7">
      <w:pPr>
        <w:ind w:firstLine="720"/>
        <w:jc w:val="both"/>
        <w:rPr>
          <w:rFonts w:ascii="Times New Roman" w:hAnsi="Times New Roman"/>
          <w:sz w:val="22"/>
          <w:szCs w:val="22"/>
        </w:rPr>
      </w:pPr>
    </w:p>
    <w:p w14:paraId="4EEDD9C4" w14:textId="77777777" w:rsidR="00FD7CA7" w:rsidRPr="000D3C02" w:rsidRDefault="00FD7CA7" w:rsidP="00FD7CA7">
      <w:pPr>
        <w:ind w:firstLine="720"/>
        <w:jc w:val="both"/>
        <w:rPr>
          <w:rFonts w:ascii="Times New Roman" w:hAnsi="Times New Roman"/>
          <w:sz w:val="22"/>
          <w:szCs w:val="22"/>
        </w:rPr>
      </w:pPr>
    </w:p>
    <w:p w14:paraId="56AAEAF3" w14:textId="64A2104E" w:rsidR="00445810" w:rsidRPr="000D3C02" w:rsidRDefault="00445810" w:rsidP="00FD7CA7">
      <w:pPr>
        <w:jc w:val="both"/>
        <w:rPr>
          <w:rFonts w:ascii="Times New Roman" w:eastAsiaTheme="majorEastAsia" w:hAnsi="Times New Roman"/>
          <w:b/>
          <w:bCs/>
          <w:sz w:val="22"/>
          <w:szCs w:val="22"/>
        </w:rPr>
      </w:pPr>
      <w:r w:rsidRPr="000D3C02">
        <w:rPr>
          <w:rFonts w:ascii="Times New Roman" w:eastAsiaTheme="majorEastAsia" w:hAnsi="Times New Roman"/>
          <w:b/>
          <w:bCs/>
          <w:sz w:val="22"/>
          <w:szCs w:val="22"/>
        </w:rPr>
        <w:br w:type="page"/>
      </w:r>
    </w:p>
    <w:p w14:paraId="6105157A" w14:textId="0E365D6E" w:rsidR="00132FCE" w:rsidRPr="000D3C02" w:rsidRDefault="00132FCE" w:rsidP="00F24E1D">
      <w:pPr>
        <w:pStyle w:val="2"/>
        <w:rPr>
          <w:rFonts w:ascii="Times New Roman" w:hAnsi="Times New Roman" w:cs="Times New Roman"/>
          <w:b/>
          <w:bCs/>
          <w:color w:val="auto"/>
          <w:sz w:val="22"/>
          <w:szCs w:val="22"/>
        </w:rPr>
      </w:pPr>
      <w:bookmarkStart w:id="12" w:name="_Toc158105830"/>
      <w:r w:rsidRPr="000D3C02">
        <w:rPr>
          <w:rFonts w:ascii="Times New Roman" w:hAnsi="Times New Roman" w:cs="Times New Roman"/>
          <w:b/>
          <w:bCs/>
          <w:color w:val="auto"/>
          <w:sz w:val="22"/>
          <w:szCs w:val="22"/>
        </w:rPr>
        <w:lastRenderedPageBreak/>
        <w:t>3.3. Рекомендации по улучшению работы таможенных органов в контексте контрабанды</w:t>
      </w:r>
      <w:bookmarkEnd w:id="12"/>
    </w:p>
    <w:p w14:paraId="5484023C" w14:textId="0EA12B1B" w:rsidR="00D45875" w:rsidRPr="000D3C02" w:rsidRDefault="00D45875" w:rsidP="00D45875">
      <w:pPr>
        <w:pStyle w:val="a3"/>
        <w:spacing w:before="0" w:beforeAutospacing="0" w:after="0" w:afterAutospacing="0"/>
        <w:ind w:firstLine="720"/>
        <w:jc w:val="both"/>
        <w:rPr>
          <w:sz w:val="22"/>
          <w:szCs w:val="22"/>
        </w:rPr>
      </w:pPr>
      <w:r w:rsidRPr="000D3C02">
        <w:rPr>
          <w:color w:val="000000"/>
          <w:sz w:val="22"/>
          <w:szCs w:val="22"/>
        </w:rPr>
        <w:t xml:space="preserve">Главной миссией таможенных структур Республики Казахстан является идентификация признаков преступной активности, соответствующих их юрисдикции. Практика раскрытия правонарушений, связанных с неправомерной транспортировкой грузов через границы Евразийского экономического союза или границы </w:t>
      </w:r>
      <w:r w:rsidR="00245BB4" w:rsidRPr="000D3C02">
        <w:rPr>
          <w:color w:val="000000"/>
          <w:sz w:val="22"/>
          <w:szCs w:val="22"/>
        </w:rPr>
        <w:t>Ре</w:t>
      </w:r>
      <w:r w:rsidRPr="000D3C02">
        <w:rPr>
          <w:color w:val="000000"/>
          <w:sz w:val="22"/>
          <w:szCs w:val="22"/>
        </w:rPr>
        <w:t>с</w:t>
      </w:r>
      <w:r w:rsidR="00245BB4" w:rsidRPr="000D3C02">
        <w:rPr>
          <w:color w:val="000000"/>
          <w:sz w:val="22"/>
          <w:szCs w:val="22"/>
        </w:rPr>
        <w:t>публики Казахстан</w:t>
      </w:r>
      <w:r w:rsidRPr="000D3C02">
        <w:rPr>
          <w:color w:val="000000"/>
          <w:sz w:val="22"/>
          <w:szCs w:val="22"/>
        </w:rPr>
        <w:t xml:space="preserve"> государствами-партнерами ЕАЭС, показывает, что большинство преступлений выявляется не в момент прямого пограничного контроля. Подтверждение незаконных действий возможно только после сбора и всестороннего анализа информации, отражающей весь процесс осуществления преступных планов.</w:t>
      </w:r>
    </w:p>
    <w:p w14:paraId="6756A7D0" w14:textId="77777777" w:rsidR="00D45875" w:rsidRPr="000D3C02" w:rsidRDefault="00D45875" w:rsidP="00D45875">
      <w:pPr>
        <w:ind w:firstLine="720"/>
        <w:jc w:val="both"/>
        <w:rPr>
          <w:rFonts w:ascii="Times New Roman" w:hAnsi="Times New Roman"/>
          <w:sz w:val="22"/>
          <w:szCs w:val="22"/>
        </w:rPr>
      </w:pPr>
      <w:r w:rsidRPr="000D3C02">
        <w:rPr>
          <w:rFonts w:ascii="Times New Roman" w:hAnsi="Times New Roman"/>
          <w:color w:val="000000"/>
          <w:sz w:val="22"/>
          <w:szCs w:val="22"/>
        </w:rPr>
        <w:t>Соответственно, действенность борьбы с подобными правонарушениями опирается на актуальность и достоверность первичных данных, а также на быстроту их анализа и подтверждения. В этом контексте становится важным создание интегрированной системы для сбора, анализа, расшифровки данных и разработки на их основе целенаправленных мер реагирования. Мы считаем, что такая система должна включать в себя:</w:t>
      </w:r>
    </w:p>
    <w:p w14:paraId="0270C59C" w14:textId="67389ED0" w:rsidR="00D45875" w:rsidRPr="000D3C02" w:rsidRDefault="00D45875" w:rsidP="00D45875">
      <w:pPr>
        <w:jc w:val="both"/>
        <w:rPr>
          <w:rFonts w:ascii="Times New Roman" w:hAnsi="Times New Roman"/>
          <w:sz w:val="22"/>
          <w:szCs w:val="22"/>
        </w:rPr>
      </w:pPr>
      <w:r w:rsidRPr="000D3C02">
        <w:rPr>
          <w:rFonts w:ascii="Times New Roman" w:hAnsi="Times New Roman"/>
          <w:color w:val="000000"/>
          <w:sz w:val="22"/>
          <w:szCs w:val="22"/>
        </w:rPr>
        <w:t>анализ существующего операционного состояния;</w:t>
      </w:r>
    </w:p>
    <w:p w14:paraId="64C1B85B" w14:textId="77777777" w:rsidR="00D45875" w:rsidRPr="000D3C02" w:rsidRDefault="00D45875" w:rsidP="00D45875">
      <w:pPr>
        <w:pStyle w:val="a6"/>
        <w:numPr>
          <w:ilvl w:val="0"/>
          <w:numId w:val="9"/>
        </w:numPr>
        <w:jc w:val="both"/>
        <w:rPr>
          <w:rFonts w:ascii="Times New Roman" w:hAnsi="Times New Roman"/>
          <w:sz w:val="22"/>
          <w:szCs w:val="22"/>
        </w:rPr>
      </w:pPr>
      <w:r w:rsidRPr="000D3C02">
        <w:rPr>
          <w:rFonts w:ascii="Times New Roman" w:hAnsi="Times New Roman"/>
          <w:color w:val="000000"/>
          <w:sz w:val="22"/>
          <w:szCs w:val="22"/>
        </w:rPr>
        <w:t>процедуру сбора, документирования и учета информации о признаках неправомерной активности;</w:t>
      </w:r>
    </w:p>
    <w:p w14:paraId="7DA58151" w14:textId="77777777" w:rsidR="00D45875" w:rsidRPr="000D3C02" w:rsidRDefault="00D45875" w:rsidP="00D45875">
      <w:pPr>
        <w:pStyle w:val="a6"/>
        <w:numPr>
          <w:ilvl w:val="0"/>
          <w:numId w:val="9"/>
        </w:numPr>
        <w:jc w:val="both"/>
        <w:rPr>
          <w:rFonts w:ascii="Times New Roman" w:hAnsi="Times New Roman"/>
          <w:sz w:val="22"/>
          <w:szCs w:val="22"/>
        </w:rPr>
      </w:pPr>
      <w:r w:rsidRPr="000D3C02">
        <w:rPr>
          <w:rFonts w:ascii="Times New Roman" w:hAnsi="Times New Roman"/>
          <w:color w:val="000000"/>
          <w:sz w:val="22"/>
          <w:szCs w:val="22"/>
        </w:rPr>
        <w:t>методику выявления признаков нелегальных действий и мошеннических схем;</w:t>
      </w:r>
    </w:p>
    <w:p w14:paraId="3721AE8C" w14:textId="4CC8D9D8" w:rsidR="00D45875" w:rsidRPr="000D3C02" w:rsidRDefault="00D45875" w:rsidP="00D45875">
      <w:pPr>
        <w:pStyle w:val="a6"/>
        <w:numPr>
          <w:ilvl w:val="0"/>
          <w:numId w:val="9"/>
        </w:numPr>
        <w:jc w:val="both"/>
        <w:rPr>
          <w:rFonts w:ascii="Times New Roman" w:hAnsi="Times New Roman"/>
          <w:sz w:val="22"/>
          <w:szCs w:val="22"/>
        </w:rPr>
      </w:pPr>
      <w:r w:rsidRPr="000D3C02">
        <w:rPr>
          <w:rFonts w:ascii="Times New Roman" w:hAnsi="Times New Roman"/>
          <w:color w:val="000000"/>
          <w:sz w:val="22"/>
          <w:szCs w:val="22"/>
        </w:rPr>
        <w:t>ряд оперативно-следственных и иных действий для анализа и реакции на полученную информацию.</w:t>
      </w:r>
    </w:p>
    <w:p w14:paraId="356A59A1" w14:textId="77777777" w:rsidR="00D45875" w:rsidRPr="000D3C02" w:rsidRDefault="00D45875" w:rsidP="00D45875">
      <w:pPr>
        <w:ind w:firstLine="720"/>
        <w:jc w:val="both"/>
        <w:rPr>
          <w:rFonts w:ascii="Times New Roman" w:hAnsi="Times New Roman"/>
          <w:sz w:val="22"/>
          <w:szCs w:val="22"/>
        </w:rPr>
      </w:pPr>
      <w:r w:rsidRPr="000D3C02">
        <w:rPr>
          <w:rFonts w:ascii="Times New Roman" w:hAnsi="Times New Roman"/>
          <w:color w:val="000000"/>
          <w:sz w:val="22"/>
          <w:szCs w:val="22"/>
        </w:rPr>
        <w:t>В контексте противодействия контрабанде особое внимание уделяется анализу условий, в которых осуществляется работа как таможенных служб при перевозках товаров через границу Евразийского экономического союза, так и пограничных органов при контроле государственной границы. Оценивание текущей оперативной ситуации служит ключевым элементом для понимания характеристик участка деятельности и возможных рисков, связанных с противоправными действиями. Важно учитывать при оценке такие факторы, как уровень оснащения границы, технические возможности пунктов пропуска, разнообразие транспортных средств, характеристики грузов, а также деятельность участников внешнеэкономических операций, таможенных брокеров и особенности складов временного хранения. Кроме того, значительное внимание уделяется сведениям, полученным в процессе таможенных проверок и оперативно-разыскной работы.</w:t>
      </w:r>
    </w:p>
    <w:p w14:paraId="4BFD3ACC" w14:textId="5059FEC5" w:rsidR="00D45875" w:rsidRPr="000D3C02" w:rsidRDefault="00D45875" w:rsidP="00D45875">
      <w:pPr>
        <w:ind w:firstLine="720"/>
        <w:jc w:val="both"/>
        <w:rPr>
          <w:rFonts w:ascii="Times New Roman" w:hAnsi="Times New Roman"/>
          <w:color w:val="000000"/>
          <w:sz w:val="22"/>
          <w:szCs w:val="22"/>
        </w:rPr>
      </w:pPr>
      <w:r w:rsidRPr="000D3C02">
        <w:rPr>
          <w:rFonts w:ascii="Times New Roman" w:hAnsi="Times New Roman"/>
          <w:color w:val="000000"/>
          <w:sz w:val="22"/>
          <w:szCs w:val="22"/>
        </w:rPr>
        <w:t>В условиях постоянного роста объемов информации и повсеместной цифровизации необходимость в разработке системы сбора исходных данных (извещений о признаках незаконной активности) становится очевидной. Эти данные требуют последующей обработки и подготовки для аналитической работы и принятия решений. Чтобы минимизировать искажения при передаче информации, первостепенно важно осуществлять запись данных на уровне их первичного получения, избегая их интеграции с информацией из других источников. Обеспечение единообразия форм для ввода информации для каждого вида информационных сообщений является ключевым для стандартизации и улучшения последующей обработки данных.</w:t>
      </w:r>
    </w:p>
    <w:p w14:paraId="60B29F63" w14:textId="77777777" w:rsidR="00D45875" w:rsidRPr="000D3C02" w:rsidRDefault="00D45875" w:rsidP="00D45875">
      <w:pPr>
        <w:ind w:firstLine="720"/>
        <w:jc w:val="both"/>
        <w:rPr>
          <w:rFonts w:ascii="Times New Roman" w:hAnsi="Times New Roman"/>
          <w:sz w:val="22"/>
          <w:szCs w:val="22"/>
        </w:rPr>
      </w:pPr>
      <w:r w:rsidRPr="000D3C02">
        <w:rPr>
          <w:rFonts w:ascii="Times New Roman" w:hAnsi="Times New Roman"/>
          <w:color w:val="000000"/>
          <w:sz w:val="22"/>
          <w:szCs w:val="22"/>
        </w:rPr>
        <w:t>Систематизированный подход к накоплению данных предоставляет возможности для проведения сравнительного анализа сведений, исходящих из разнообразных источников, включая проверку их достоверности. Он также подразумевает ретроспективный анализ для определения аналогичных событий в прошлом и осуществления прогнозирования будущих событий. В рамках этой системы также реализуется обмен информацией с подразделениями других правоохранительных учреждений и государственных органов Республики Казахстан, а также с государствами-участниками ЕАЭС.</w:t>
      </w:r>
    </w:p>
    <w:p w14:paraId="3F998CF4" w14:textId="77777777" w:rsidR="00D45875" w:rsidRPr="000D3C02" w:rsidRDefault="00D45875" w:rsidP="00D45875">
      <w:pPr>
        <w:ind w:firstLine="720"/>
        <w:jc w:val="both"/>
        <w:rPr>
          <w:rFonts w:ascii="Times New Roman" w:hAnsi="Times New Roman"/>
          <w:sz w:val="22"/>
          <w:szCs w:val="22"/>
        </w:rPr>
      </w:pPr>
      <w:r w:rsidRPr="000D3C02">
        <w:rPr>
          <w:rFonts w:ascii="Times New Roman" w:hAnsi="Times New Roman"/>
          <w:color w:val="000000"/>
          <w:sz w:val="22"/>
          <w:szCs w:val="22"/>
        </w:rPr>
        <w:t>Параллельно с разработкой системы сбора начальной информации, анализ накопленных данных о способах совершения преступлений способствует формированию системы индикаторов незаконных действий и схем. Опыт указывает, что возникновение новых методов незаконного перемещения товаров часто вызвано изменениями в законодательстве, методиках контроля или усилением деятельности правоохранительных органов. Старые схемы часто сохраняют свою актуальность, претерпевая лишь мелкие изменения. Следовательно, создание системы шаблонов (матриц или индикаторов), включающих основные признаки или маркеры, облегчит автоматическое выявление потенциально опасных ситуаций с точки зрения риска нарушений законодательства и позволит выделить элементы шаблона, требующие настройки.</w:t>
      </w:r>
    </w:p>
    <w:p w14:paraId="00C14D61" w14:textId="63D19228" w:rsidR="00D45875" w:rsidRPr="000D3C02" w:rsidRDefault="00D45875" w:rsidP="00D45875">
      <w:pPr>
        <w:ind w:firstLine="720"/>
        <w:jc w:val="both"/>
        <w:rPr>
          <w:rFonts w:ascii="Times New Roman" w:hAnsi="Times New Roman"/>
          <w:color w:val="000000"/>
          <w:sz w:val="22"/>
          <w:szCs w:val="22"/>
        </w:rPr>
      </w:pPr>
      <w:r w:rsidRPr="000D3C02">
        <w:rPr>
          <w:rFonts w:ascii="Times New Roman" w:hAnsi="Times New Roman"/>
          <w:color w:val="000000"/>
          <w:sz w:val="22"/>
          <w:szCs w:val="22"/>
        </w:rPr>
        <w:t>Для эффективного распределения ресурсов при проверке информации о замеченных признаках противоправной деятельности необходима система соответствующих ответных действий, которая включает в себя как меры таможенного контроля, так и оперативно-розыскные и аналитические процедуры.</w:t>
      </w:r>
    </w:p>
    <w:p w14:paraId="57251220" w14:textId="77777777" w:rsidR="00D45875" w:rsidRPr="000D3C02" w:rsidRDefault="00D45875" w:rsidP="00D45875">
      <w:pPr>
        <w:ind w:firstLine="720"/>
        <w:jc w:val="both"/>
        <w:rPr>
          <w:rFonts w:ascii="Times New Roman" w:hAnsi="Times New Roman"/>
          <w:sz w:val="22"/>
          <w:szCs w:val="22"/>
        </w:rPr>
      </w:pPr>
      <w:r w:rsidRPr="000D3C02">
        <w:rPr>
          <w:rFonts w:ascii="Times New Roman" w:hAnsi="Times New Roman"/>
          <w:color w:val="000000"/>
          <w:sz w:val="22"/>
          <w:szCs w:val="22"/>
        </w:rPr>
        <w:lastRenderedPageBreak/>
        <w:t>Процесс внедрения контрольных механизмов таможни предполагает активизацию деятельности определенных отделов таможенных служб, задействованных в анализе таможенных деклараций и работающих на таможенных и государственных пограничных переходах, в том числе в узлах международных почтовых отправлений. Они нацелены на применение определенных процедур к различным группам товаров, транспортным средствам, личному багажу граждан, а также к международным посылкам и другим предметам, которые пересекают границы. Помимо этого, используются инструменты системного управления рисками для координации этих процессов.</w:t>
      </w:r>
    </w:p>
    <w:p w14:paraId="2597F7FA" w14:textId="77777777" w:rsidR="00D45875" w:rsidRPr="000D3C02" w:rsidRDefault="00D45875" w:rsidP="00D45875">
      <w:pPr>
        <w:ind w:firstLine="720"/>
        <w:jc w:val="both"/>
        <w:rPr>
          <w:rFonts w:ascii="Times New Roman" w:hAnsi="Times New Roman"/>
          <w:sz w:val="22"/>
          <w:szCs w:val="22"/>
        </w:rPr>
      </w:pPr>
      <w:r w:rsidRPr="000D3C02">
        <w:rPr>
          <w:rFonts w:ascii="Times New Roman" w:hAnsi="Times New Roman"/>
          <w:color w:val="000000"/>
          <w:sz w:val="22"/>
          <w:szCs w:val="22"/>
        </w:rPr>
        <w:t>С учетом отмены таможенного надзора на границах Республики Казахстан с Беларусью и Россией, а также в связи с уменьшением численности работников таможенных служб, задействованных на этих участках, становится актуальным вопрос об оптимизации использования доступных ресурсов таможни. Это требует проведения мероприятий в следующих аспектах:</w:t>
      </w:r>
    </w:p>
    <w:p w14:paraId="2581A874" w14:textId="77777777" w:rsidR="00D45875" w:rsidRPr="000D3C02" w:rsidRDefault="00D45875" w:rsidP="00D45875">
      <w:pPr>
        <w:pStyle w:val="a6"/>
        <w:numPr>
          <w:ilvl w:val="0"/>
          <w:numId w:val="10"/>
        </w:numPr>
        <w:jc w:val="both"/>
        <w:rPr>
          <w:rFonts w:ascii="Times New Roman" w:hAnsi="Times New Roman"/>
          <w:sz w:val="22"/>
          <w:szCs w:val="22"/>
        </w:rPr>
      </w:pPr>
      <w:r w:rsidRPr="000D3C02">
        <w:rPr>
          <w:rFonts w:ascii="Times New Roman" w:hAnsi="Times New Roman"/>
          <w:color w:val="000000"/>
          <w:sz w:val="22"/>
          <w:szCs w:val="22"/>
        </w:rPr>
        <w:t>улучшение эффективности применения существующих ресурсов, включая оперативные подразделения таможни, занимающиеся как контролем таможенного режима, так и мониторингом оборота товаров на внутреннем рынке.</w:t>
      </w:r>
    </w:p>
    <w:p w14:paraId="27833C9E" w14:textId="722C3888" w:rsidR="00D45875" w:rsidRPr="000D3C02" w:rsidRDefault="00D45875" w:rsidP="00D45875">
      <w:pPr>
        <w:pStyle w:val="a6"/>
        <w:numPr>
          <w:ilvl w:val="0"/>
          <w:numId w:val="10"/>
        </w:numPr>
        <w:jc w:val="both"/>
        <w:rPr>
          <w:rFonts w:ascii="Times New Roman" w:hAnsi="Times New Roman"/>
          <w:sz w:val="22"/>
          <w:szCs w:val="22"/>
        </w:rPr>
      </w:pPr>
      <w:r w:rsidRPr="000D3C02">
        <w:rPr>
          <w:rFonts w:ascii="Times New Roman" w:hAnsi="Times New Roman"/>
          <w:color w:val="000000"/>
          <w:sz w:val="22"/>
          <w:szCs w:val="22"/>
        </w:rPr>
        <w:t>повышение уровня сотрудничества между таможенными отделами и оперативными подразделениями органов государственной безопасности Республики Казахстан, Министерства внутренних дел и других государственных институтов, занятых в оперативно-разыскной деятельности.</w:t>
      </w:r>
    </w:p>
    <w:p w14:paraId="70B95183" w14:textId="7A28251B" w:rsidR="00D45875" w:rsidRPr="000D3C02" w:rsidRDefault="00D45875" w:rsidP="00D45875">
      <w:pPr>
        <w:ind w:firstLine="720"/>
        <w:jc w:val="both"/>
        <w:rPr>
          <w:rFonts w:ascii="Times New Roman" w:hAnsi="Times New Roman"/>
          <w:color w:val="000000"/>
          <w:sz w:val="22"/>
          <w:szCs w:val="22"/>
        </w:rPr>
      </w:pPr>
      <w:r w:rsidRPr="000D3C02">
        <w:rPr>
          <w:rFonts w:ascii="Times New Roman" w:hAnsi="Times New Roman"/>
          <w:color w:val="000000"/>
          <w:sz w:val="22"/>
          <w:szCs w:val="22"/>
        </w:rPr>
        <w:t>Для привлечения подразделений таможни, осуществляющих надзор до и после официального выпуска товаров на рынок, а также надзора за их дистрибуцией на внутреннем рынке, к процессу оперативного детектирования, необходимо передавать им сведения о выявленных способах и стратегиях нелегальной транспортировки товаров через границу, включая список характеристик, указывающих на возможный незаконный ввоз. Также важно налаживать обмен данными о выявленных подозрительных международных грузоперевозках, выделяющихся нестандартными путями следования, ассортиментом, сезонными особенностями и другими несоответствиями установленным практикам.</w:t>
      </w:r>
    </w:p>
    <w:p w14:paraId="521D37A9" w14:textId="77777777" w:rsidR="00D45875" w:rsidRPr="000D3C02" w:rsidRDefault="00D45875" w:rsidP="00D45875">
      <w:pPr>
        <w:ind w:firstLine="720"/>
        <w:jc w:val="both"/>
        <w:rPr>
          <w:rFonts w:ascii="Times New Roman" w:hAnsi="Times New Roman"/>
          <w:sz w:val="22"/>
          <w:szCs w:val="22"/>
        </w:rPr>
      </w:pPr>
      <w:r w:rsidRPr="000D3C02">
        <w:rPr>
          <w:rFonts w:ascii="Times New Roman" w:hAnsi="Times New Roman"/>
          <w:color w:val="000000"/>
          <w:sz w:val="22"/>
          <w:szCs w:val="22"/>
        </w:rPr>
        <w:t>Когда таможенный контроль на границе между Республикой Казахстан и государствами ЕАЭС не осуществляется, важность координации работы мобильных групп и оперативных отделов, ответственных за наблюдение за ввозом и распространением товаров в зонах, прилегающих к государственной границе, возрастает. Эффективное взаимодействие между мобильными группами и оперативными отделами достигается через:</w:t>
      </w:r>
    </w:p>
    <w:p w14:paraId="45ED3B57" w14:textId="77777777" w:rsidR="00D45875" w:rsidRPr="000D3C02" w:rsidRDefault="00D45875" w:rsidP="00D45875">
      <w:pPr>
        <w:ind w:firstLine="720"/>
        <w:jc w:val="both"/>
        <w:rPr>
          <w:rFonts w:ascii="Times New Roman" w:hAnsi="Times New Roman"/>
          <w:sz w:val="22"/>
          <w:szCs w:val="22"/>
        </w:rPr>
      </w:pPr>
      <w:r w:rsidRPr="000D3C02">
        <w:rPr>
          <w:rFonts w:ascii="Times New Roman" w:hAnsi="Times New Roman"/>
          <w:color w:val="000000"/>
          <w:sz w:val="22"/>
          <w:szCs w:val="22"/>
        </w:rPr>
        <w:t>- Концентрацию внимания оперативных отделов на проверке конкретных категорий транспорта или оценке риска транспортировки определенных товаров.</w:t>
      </w:r>
    </w:p>
    <w:p w14:paraId="390A567E" w14:textId="77777777" w:rsidR="00D45875" w:rsidRPr="000D3C02" w:rsidRDefault="00D45875" w:rsidP="00D45875">
      <w:pPr>
        <w:ind w:firstLine="720"/>
        <w:jc w:val="both"/>
        <w:rPr>
          <w:rFonts w:ascii="Times New Roman" w:hAnsi="Times New Roman"/>
          <w:sz w:val="22"/>
          <w:szCs w:val="22"/>
        </w:rPr>
      </w:pPr>
      <w:r w:rsidRPr="000D3C02">
        <w:rPr>
          <w:rFonts w:ascii="Times New Roman" w:hAnsi="Times New Roman"/>
          <w:color w:val="000000"/>
          <w:sz w:val="22"/>
          <w:szCs w:val="22"/>
        </w:rPr>
        <w:t>- Информирование оперативных отделов мобильными группами о результатах осмотра входящего транспорта в Казахстан и остановку транспортных средств, подозреваемых в нелегальной перевозке товаров, со стороны мобильных групп.</w:t>
      </w:r>
    </w:p>
    <w:p w14:paraId="5CA4EA1A" w14:textId="77777777" w:rsidR="00D45875" w:rsidRPr="000D3C02" w:rsidRDefault="00D45875" w:rsidP="00D45875">
      <w:pPr>
        <w:ind w:firstLine="720"/>
        <w:jc w:val="both"/>
        <w:rPr>
          <w:rFonts w:ascii="Times New Roman" w:hAnsi="Times New Roman"/>
          <w:sz w:val="22"/>
          <w:szCs w:val="22"/>
        </w:rPr>
      </w:pPr>
      <w:r w:rsidRPr="000D3C02">
        <w:rPr>
          <w:rFonts w:ascii="Times New Roman" w:hAnsi="Times New Roman"/>
          <w:color w:val="000000"/>
          <w:sz w:val="22"/>
          <w:szCs w:val="22"/>
        </w:rPr>
        <w:t>Текущая роль мобильных групп в осуществлении контроля за импортом товаров ограничивается, однако, чтобы предупредить нелегальный экспорт товаров из Казахстана в страны ЕАЭС, предложено расширить их функции, включив контроль за экспортом.</w:t>
      </w:r>
    </w:p>
    <w:p w14:paraId="3DB5C87A" w14:textId="01841D7F" w:rsidR="00D45875" w:rsidRPr="000D3C02" w:rsidRDefault="00D45875" w:rsidP="00D45875">
      <w:pPr>
        <w:ind w:firstLine="720"/>
        <w:jc w:val="both"/>
        <w:rPr>
          <w:rFonts w:ascii="Times New Roman" w:hAnsi="Times New Roman"/>
          <w:color w:val="000000"/>
          <w:sz w:val="22"/>
          <w:szCs w:val="22"/>
        </w:rPr>
      </w:pPr>
      <w:r w:rsidRPr="000D3C02">
        <w:rPr>
          <w:rFonts w:ascii="Times New Roman" w:hAnsi="Times New Roman"/>
          <w:color w:val="000000"/>
          <w:sz w:val="22"/>
          <w:szCs w:val="22"/>
        </w:rPr>
        <w:t>Усиление кооперации с подразделениями, занимающимися таможенным контролем, способствует улучшению понимания текущей ситуации оперативными отделами и гарантирует координированность действий с таможенными органами.</w:t>
      </w:r>
    </w:p>
    <w:p w14:paraId="7A9F492E" w14:textId="77777777" w:rsidR="00D45875" w:rsidRPr="000D3C02" w:rsidRDefault="00D45875" w:rsidP="00D45875">
      <w:pPr>
        <w:ind w:firstLine="720"/>
        <w:jc w:val="both"/>
        <w:rPr>
          <w:rFonts w:ascii="Times New Roman" w:hAnsi="Times New Roman"/>
          <w:sz w:val="22"/>
          <w:szCs w:val="22"/>
        </w:rPr>
      </w:pPr>
      <w:r w:rsidRPr="000D3C02">
        <w:rPr>
          <w:rFonts w:ascii="Times New Roman" w:hAnsi="Times New Roman"/>
          <w:color w:val="000000"/>
          <w:sz w:val="22"/>
          <w:szCs w:val="22"/>
        </w:rPr>
        <w:t>В дополнение к внутренним методам усиления эффективности в обнаружении нелегальной перевозки товаров через границы ЕАЭС и Республики Казахстан, ключевую роль играет внешний фактор, который включает в себя развитие сотрудничества между таможенными службами и другими правоохранительными агентствами Казахстана. Сегодня, в дополнение к задачам, выполняемым отдельными подразделениями таможни, значительный вклад в борьбу с преступлениями в этой сфере вносят также отделы службы безопасности и министерства внутренних дел Казахстана. Учитывая это, разделение обязанностей и функций между этими учреждениями для эффективного использования их ресурсов и избежания пересечения задач представляется разумным. В фокусе внимания оперативных групп, занимающихся противодействием таможенным преступлениям, находятся:</w:t>
      </w:r>
    </w:p>
    <w:p w14:paraId="34EBCEB3" w14:textId="77777777" w:rsidR="00D45875" w:rsidRPr="000D3C02" w:rsidRDefault="00D45875" w:rsidP="00D45875">
      <w:pPr>
        <w:pStyle w:val="a6"/>
        <w:numPr>
          <w:ilvl w:val="0"/>
          <w:numId w:val="11"/>
        </w:numPr>
        <w:jc w:val="both"/>
        <w:rPr>
          <w:rFonts w:ascii="Times New Roman" w:hAnsi="Times New Roman"/>
          <w:sz w:val="22"/>
          <w:szCs w:val="22"/>
        </w:rPr>
      </w:pPr>
      <w:r w:rsidRPr="000D3C02">
        <w:rPr>
          <w:rFonts w:ascii="Times New Roman" w:hAnsi="Times New Roman"/>
          <w:color w:val="000000"/>
          <w:sz w:val="22"/>
          <w:szCs w:val="22"/>
        </w:rPr>
        <w:t>контрольные пункты на государственных границах;</w:t>
      </w:r>
    </w:p>
    <w:p w14:paraId="7F9A0A38" w14:textId="77777777" w:rsidR="00D45875" w:rsidRPr="000D3C02" w:rsidRDefault="00D45875" w:rsidP="00D45875">
      <w:pPr>
        <w:pStyle w:val="a6"/>
        <w:numPr>
          <w:ilvl w:val="0"/>
          <w:numId w:val="11"/>
        </w:numPr>
        <w:jc w:val="both"/>
        <w:rPr>
          <w:rFonts w:ascii="Times New Roman" w:hAnsi="Times New Roman"/>
          <w:sz w:val="22"/>
          <w:szCs w:val="22"/>
        </w:rPr>
      </w:pPr>
      <w:r w:rsidRPr="000D3C02">
        <w:rPr>
          <w:rFonts w:ascii="Times New Roman" w:hAnsi="Times New Roman"/>
          <w:color w:val="000000"/>
          <w:sz w:val="22"/>
          <w:szCs w:val="22"/>
        </w:rPr>
        <w:t>локации для хранения, переработки и декларирования товаров, включая места их производства или использования, если они подпадают под запреты или ограничения;</w:t>
      </w:r>
    </w:p>
    <w:p w14:paraId="5A02B340" w14:textId="77777777" w:rsidR="00D45875" w:rsidRPr="000D3C02" w:rsidRDefault="00D45875" w:rsidP="00D45875">
      <w:pPr>
        <w:pStyle w:val="a6"/>
        <w:numPr>
          <w:ilvl w:val="0"/>
          <w:numId w:val="11"/>
        </w:numPr>
        <w:jc w:val="both"/>
        <w:rPr>
          <w:rFonts w:ascii="Times New Roman" w:hAnsi="Times New Roman"/>
          <w:sz w:val="22"/>
          <w:szCs w:val="22"/>
        </w:rPr>
      </w:pPr>
      <w:r w:rsidRPr="000D3C02">
        <w:rPr>
          <w:rFonts w:ascii="Times New Roman" w:hAnsi="Times New Roman"/>
          <w:color w:val="000000"/>
          <w:sz w:val="22"/>
          <w:szCs w:val="22"/>
        </w:rPr>
        <w:t>субъекты, вовлеченные в международную торговлю (такие как декларанты, экспортеры, импортеры);</w:t>
      </w:r>
    </w:p>
    <w:p w14:paraId="5DA7A781" w14:textId="688F3C21" w:rsidR="00D45875" w:rsidRPr="000D3C02" w:rsidRDefault="00D45875" w:rsidP="00D45875">
      <w:pPr>
        <w:pStyle w:val="a6"/>
        <w:numPr>
          <w:ilvl w:val="0"/>
          <w:numId w:val="11"/>
        </w:numPr>
        <w:jc w:val="both"/>
        <w:rPr>
          <w:rFonts w:ascii="Times New Roman" w:hAnsi="Times New Roman"/>
          <w:sz w:val="22"/>
          <w:szCs w:val="22"/>
        </w:rPr>
      </w:pPr>
      <w:r w:rsidRPr="000D3C02">
        <w:rPr>
          <w:rFonts w:ascii="Times New Roman" w:hAnsi="Times New Roman"/>
          <w:color w:val="000000"/>
          <w:sz w:val="22"/>
          <w:szCs w:val="22"/>
        </w:rPr>
        <w:lastRenderedPageBreak/>
        <w:t>организации, оказывающие услуги в секторе международной торговли (например, таможенные агенты, хранители временных складов, транспортные компании, логистические посредники).</w:t>
      </w:r>
    </w:p>
    <w:p w14:paraId="04723052" w14:textId="77777777" w:rsidR="00D45875" w:rsidRPr="000D3C02" w:rsidRDefault="00D45875" w:rsidP="00D45875">
      <w:pPr>
        <w:ind w:firstLine="720"/>
        <w:jc w:val="both"/>
        <w:rPr>
          <w:rFonts w:ascii="Times New Roman" w:hAnsi="Times New Roman"/>
          <w:color w:val="000000"/>
          <w:sz w:val="22"/>
          <w:szCs w:val="22"/>
        </w:rPr>
      </w:pPr>
    </w:p>
    <w:p w14:paraId="03D1D7FC" w14:textId="12CE03BD" w:rsidR="00D45875" w:rsidRPr="000D3C02" w:rsidRDefault="00D45875" w:rsidP="00D45875">
      <w:pPr>
        <w:ind w:firstLine="720"/>
        <w:jc w:val="both"/>
        <w:rPr>
          <w:rFonts w:ascii="Times New Roman" w:hAnsi="Times New Roman"/>
          <w:sz w:val="22"/>
          <w:szCs w:val="22"/>
        </w:rPr>
      </w:pPr>
      <w:r w:rsidRPr="000D3C02">
        <w:rPr>
          <w:rFonts w:ascii="Times New Roman" w:hAnsi="Times New Roman"/>
          <w:color w:val="000000"/>
          <w:sz w:val="22"/>
          <w:szCs w:val="22"/>
        </w:rPr>
        <w:t>Работа в этих областях должна быть ориентирована на:</w:t>
      </w:r>
    </w:p>
    <w:p w14:paraId="063A78C5" w14:textId="77777777" w:rsidR="00D45875" w:rsidRPr="000D3C02" w:rsidRDefault="00D45875" w:rsidP="00D45875">
      <w:pPr>
        <w:pStyle w:val="a6"/>
        <w:numPr>
          <w:ilvl w:val="0"/>
          <w:numId w:val="12"/>
        </w:numPr>
        <w:jc w:val="both"/>
        <w:rPr>
          <w:rFonts w:ascii="Times New Roman" w:hAnsi="Times New Roman"/>
          <w:sz w:val="22"/>
          <w:szCs w:val="22"/>
        </w:rPr>
      </w:pPr>
      <w:r w:rsidRPr="000D3C02">
        <w:rPr>
          <w:rFonts w:ascii="Times New Roman" w:hAnsi="Times New Roman"/>
          <w:color w:val="000000"/>
          <w:sz w:val="22"/>
          <w:szCs w:val="22"/>
        </w:rPr>
        <w:t>всестороннее покрытие сфер, подверженных риску незаконной активности;</w:t>
      </w:r>
    </w:p>
    <w:p w14:paraId="4A13C9BB" w14:textId="77777777" w:rsidR="00D45875" w:rsidRPr="000D3C02" w:rsidRDefault="00D45875" w:rsidP="00D45875">
      <w:pPr>
        <w:pStyle w:val="a6"/>
        <w:numPr>
          <w:ilvl w:val="0"/>
          <w:numId w:val="12"/>
        </w:numPr>
        <w:jc w:val="both"/>
        <w:rPr>
          <w:rFonts w:ascii="Times New Roman" w:hAnsi="Times New Roman"/>
          <w:sz w:val="22"/>
          <w:szCs w:val="22"/>
        </w:rPr>
      </w:pPr>
      <w:r w:rsidRPr="000D3C02">
        <w:rPr>
          <w:rFonts w:ascii="Times New Roman" w:hAnsi="Times New Roman"/>
          <w:color w:val="000000"/>
          <w:sz w:val="22"/>
          <w:szCs w:val="22"/>
        </w:rPr>
        <w:t>привлечение соответствующих сил и средств, пропорциональных уровню преступности и степени риска для общественной безопасности, защищаемой уголовным законодательством;</w:t>
      </w:r>
    </w:p>
    <w:p w14:paraId="6EDBE773" w14:textId="5CFF3C2E" w:rsidR="00D45875" w:rsidRPr="000D3C02" w:rsidRDefault="00D45875" w:rsidP="00D45875">
      <w:pPr>
        <w:pStyle w:val="a6"/>
        <w:numPr>
          <w:ilvl w:val="0"/>
          <w:numId w:val="12"/>
        </w:numPr>
        <w:jc w:val="both"/>
        <w:rPr>
          <w:rFonts w:ascii="Times New Roman" w:hAnsi="Times New Roman"/>
          <w:sz w:val="22"/>
          <w:szCs w:val="22"/>
        </w:rPr>
      </w:pPr>
      <w:r w:rsidRPr="000D3C02">
        <w:rPr>
          <w:rFonts w:ascii="Times New Roman" w:hAnsi="Times New Roman"/>
          <w:color w:val="000000"/>
          <w:sz w:val="22"/>
          <w:szCs w:val="22"/>
        </w:rPr>
        <w:t>исключение повторных и перекрывающихся функций.</w:t>
      </w:r>
    </w:p>
    <w:p w14:paraId="46B4A466" w14:textId="7A3F154D" w:rsidR="00245BB4" w:rsidRPr="000D3C02" w:rsidRDefault="00245BB4" w:rsidP="00245BB4">
      <w:pPr>
        <w:jc w:val="both"/>
        <w:rPr>
          <w:rFonts w:ascii="Times New Roman" w:hAnsi="Times New Roman"/>
          <w:sz w:val="22"/>
          <w:szCs w:val="22"/>
        </w:rPr>
      </w:pPr>
    </w:p>
    <w:p w14:paraId="1D60D653" w14:textId="77777777" w:rsidR="00245BB4" w:rsidRPr="000D3C02" w:rsidRDefault="00245BB4" w:rsidP="00245BB4">
      <w:pPr>
        <w:ind w:firstLine="720"/>
        <w:jc w:val="both"/>
        <w:rPr>
          <w:rFonts w:ascii="Times New Roman" w:hAnsi="Times New Roman"/>
          <w:sz w:val="22"/>
          <w:szCs w:val="22"/>
        </w:rPr>
      </w:pPr>
      <w:r w:rsidRPr="000D3C02">
        <w:rPr>
          <w:rFonts w:ascii="Times New Roman" w:hAnsi="Times New Roman"/>
          <w:color w:val="000000"/>
          <w:sz w:val="22"/>
          <w:szCs w:val="22"/>
        </w:rPr>
        <w:t>Основываясь на необходимости управления действиями и полного надзора за секторами, уязвимыми для незаконной активности, целесообразно создать межведомственный центр для управления деятельностью оперативных групп. Реализация методики обрабатывания исходной информации, охватывающей ее компиляцию, изучение и создание контрмер, способствует оптимизации процесса распознавания преступлений, связанных с неправомерной транспортировкой товаров через границы ЕАЭС или госграницу Казахстана и стран ЕАЭС. Привлечение к оперативному расследованию отделов, ответственных за таможенный контроль, включая стадию после оформления товаров, а также отделов, надзирающих за ввозом и оборотом товаров, в сочетании с укреплением связей с ведомствами госбезопасности и МВД Казахстана, повысит эффективность использования наличных ресурсов для выявления, предотвращения и прекращения подобных преступлений.</w:t>
      </w:r>
    </w:p>
    <w:p w14:paraId="270AF2DD" w14:textId="13EC7A62" w:rsidR="00245BB4" w:rsidRPr="000D3C02" w:rsidRDefault="00245BB4" w:rsidP="00245BB4">
      <w:pPr>
        <w:ind w:firstLine="720"/>
        <w:jc w:val="both"/>
        <w:rPr>
          <w:rFonts w:ascii="Times New Roman" w:hAnsi="Times New Roman"/>
          <w:color w:val="000000"/>
          <w:sz w:val="22"/>
          <w:szCs w:val="22"/>
        </w:rPr>
      </w:pPr>
      <w:r w:rsidRPr="000D3C02">
        <w:rPr>
          <w:rFonts w:ascii="Times New Roman" w:hAnsi="Times New Roman"/>
          <w:color w:val="000000"/>
          <w:sz w:val="22"/>
          <w:szCs w:val="22"/>
        </w:rPr>
        <w:t>Также важным аспектом в противодействии контрабанде является уголовно-правовая классификация данного деяния, представляющая собой сложную задачу в сфере правоприменения.</w:t>
      </w:r>
    </w:p>
    <w:p w14:paraId="3096CBC3" w14:textId="613C8C72" w:rsidR="00245BB4" w:rsidRPr="000D3C02" w:rsidRDefault="00245BB4" w:rsidP="00245BB4">
      <w:pPr>
        <w:ind w:firstLine="720"/>
        <w:jc w:val="both"/>
        <w:rPr>
          <w:rFonts w:ascii="Times New Roman" w:hAnsi="Times New Roman"/>
          <w:sz w:val="22"/>
          <w:szCs w:val="22"/>
        </w:rPr>
      </w:pPr>
      <w:r w:rsidRPr="000D3C02">
        <w:rPr>
          <w:rFonts w:ascii="Times New Roman" w:hAnsi="Times New Roman"/>
          <w:color w:val="000000"/>
          <w:sz w:val="22"/>
          <w:szCs w:val="22"/>
        </w:rPr>
        <w:t>Транспортирование объектов, зафиксированных в статьях 206.1, 206.2, 231.2 и 234.2 Уголовного кодекса Казахстана, осуществляемое сверх разрешенных лимитов через границы Евразийского экономического союза или Казахстана, трактуется как преступное деяние, несмотря на его маршрут. В процессе пересечения границ ЕАЭС роль местоположения страны-члена, где происходит пересечение, не определяет его классификацию как контрабанды. Детали по вопросам нелегальной перевозки через таможенные барьеры изложены в Таможенном кодексе ЕАЭС. Необходимо учесть, что существуют специфические методы нелегального перемещения для каждой группы объектов. В случае с денежными средствами главное нарушение заключается в необъявлении их, тогда как для двойного назначения и стратегически важных товаров характерно использование ложного декларирования и поддельных документов. Так, природа контрабандного объекта и ограничения, наложенные казахстанким законодательством на его перевозку, формируют способ его нелегальной транспортировки.</w:t>
      </w:r>
    </w:p>
    <w:p w14:paraId="2413B50F" w14:textId="744E6BF4" w:rsidR="00245BB4" w:rsidRPr="000D3C02" w:rsidRDefault="00245BB4" w:rsidP="00245BB4">
      <w:pPr>
        <w:ind w:firstLine="720"/>
        <w:jc w:val="both"/>
        <w:rPr>
          <w:rFonts w:ascii="Times New Roman" w:hAnsi="Times New Roman"/>
          <w:color w:val="000000"/>
          <w:sz w:val="22"/>
          <w:szCs w:val="22"/>
        </w:rPr>
      </w:pPr>
      <w:r w:rsidRPr="000D3C02">
        <w:rPr>
          <w:rFonts w:ascii="Times New Roman" w:hAnsi="Times New Roman"/>
          <w:color w:val="000000"/>
          <w:sz w:val="22"/>
          <w:szCs w:val="22"/>
        </w:rPr>
        <w:t>Законодательство не предоставляет ясное определение для незаконной перевозки через границу РК, поэтому для определения ее нелегальности производится сравнение фактических данных с законодательными правилами. Конкретно, пересечение государственной границы РК по Закону о Госгранице разрешено лишь через специально установленные контрольные точки, при этом разрешение на проезд транспортных средств, грузов и животных выдается на основании наличия подходящих документов на въезд или выезд, а также документации на перевозимые объекты, грузы и животных.</w:t>
      </w:r>
    </w:p>
    <w:p w14:paraId="722E9BF1" w14:textId="7E51443D" w:rsidR="00245BB4" w:rsidRPr="000D3C02" w:rsidRDefault="00245BB4" w:rsidP="00245BB4">
      <w:pPr>
        <w:ind w:firstLine="720"/>
        <w:jc w:val="both"/>
        <w:rPr>
          <w:rFonts w:ascii="Times New Roman" w:hAnsi="Times New Roman"/>
          <w:sz w:val="22"/>
          <w:szCs w:val="22"/>
        </w:rPr>
      </w:pPr>
      <w:r w:rsidRPr="000D3C02">
        <w:rPr>
          <w:rFonts w:ascii="Times New Roman" w:hAnsi="Times New Roman"/>
          <w:color w:val="000000"/>
          <w:sz w:val="22"/>
          <w:szCs w:val="22"/>
        </w:rPr>
        <w:t>В соответствии с установленными правилами проведения пограничного надзора на территории Республики Казахстан, задачей проверок лиц, транспорта, грузов и животных является идентификация и препятствование ввозу или вывозу объектов, находящихся под запретом. Таким образом, факторы, указывающие на нелегальность перевозки через казахстанскую границу, включают проход границы вне специально отведенных для этого зон (контрольных пунктов), наличие недействительных или отсутствие необходимых документов на перевозку, а также попытку перевезти объекты, запрещенные к экспорту или импорту. Наличие даже одного из этих условий исключает совершение преступления.</w:t>
      </w:r>
    </w:p>
    <w:p w14:paraId="012150F5" w14:textId="77777777" w:rsidR="00245BB4" w:rsidRPr="000D3C02" w:rsidRDefault="00245BB4" w:rsidP="00245BB4">
      <w:pPr>
        <w:ind w:firstLine="720"/>
        <w:jc w:val="both"/>
        <w:rPr>
          <w:rFonts w:ascii="Times New Roman" w:hAnsi="Times New Roman"/>
          <w:sz w:val="22"/>
          <w:szCs w:val="22"/>
        </w:rPr>
      </w:pPr>
      <w:r w:rsidRPr="000D3C02">
        <w:rPr>
          <w:rFonts w:ascii="Times New Roman" w:hAnsi="Times New Roman"/>
          <w:color w:val="000000"/>
          <w:sz w:val="22"/>
          <w:szCs w:val="22"/>
        </w:rPr>
        <w:t>При определении статуса контрабанды не принимаются во внимание ее мотивы и цели, но их изучение имеет значение для глубокого понимания ситуации, приведшей к контрабанде, и для разработки действий по ее предотвращению. Так, мотивация за контрабандой может не всегда быть связана с желанием обойти установленные запреты на ввоз или вывоз определенных товаров. К примеру, на текущий момент не действуют ограничения на перемещение таких товаров, как лесоматериалы, алкоголь и прочие изделия, однако продолжают выявляться случаи их нелегального перевоза.</w:t>
      </w:r>
    </w:p>
    <w:p w14:paraId="762B89C3" w14:textId="77777777" w:rsidR="00245BB4" w:rsidRPr="000D3C02" w:rsidRDefault="00245BB4" w:rsidP="00245BB4">
      <w:pPr>
        <w:ind w:firstLine="720"/>
        <w:jc w:val="both"/>
        <w:rPr>
          <w:rFonts w:ascii="Times New Roman" w:hAnsi="Times New Roman"/>
          <w:sz w:val="22"/>
          <w:szCs w:val="22"/>
        </w:rPr>
      </w:pPr>
      <w:r w:rsidRPr="000D3C02">
        <w:rPr>
          <w:rFonts w:ascii="Times New Roman" w:hAnsi="Times New Roman"/>
          <w:color w:val="000000"/>
          <w:sz w:val="22"/>
          <w:szCs w:val="22"/>
        </w:rPr>
        <w:t>Из анализа случаев незаконного перемещения выделяются основные причины контрабандной деятельности:</w:t>
      </w:r>
    </w:p>
    <w:p w14:paraId="56CB51D0" w14:textId="77777777" w:rsidR="00245BB4" w:rsidRPr="000D3C02" w:rsidRDefault="00245BB4" w:rsidP="00245BB4">
      <w:pPr>
        <w:pStyle w:val="a6"/>
        <w:numPr>
          <w:ilvl w:val="0"/>
          <w:numId w:val="13"/>
        </w:numPr>
        <w:jc w:val="both"/>
        <w:rPr>
          <w:rFonts w:ascii="Times New Roman" w:hAnsi="Times New Roman"/>
          <w:sz w:val="22"/>
          <w:szCs w:val="22"/>
        </w:rPr>
      </w:pPr>
      <w:r w:rsidRPr="000D3C02">
        <w:rPr>
          <w:rFonts w:ascii="Times New Roman" w:hAnsi="Times New Roman"/>
          <w:color w:val="000000"/>
          <w:sz w:val="22"/>
          <w:szCs w:val="22"/>
        </w:rPr>
        <w:t>попытки обойти действующие ограничения на перемещение определенных видов товаров (как, например, при перевозке оружия, продукции двойного назначения, наркотиков, сильнодействующих субстанций);</w:t>
      </w:r>
    </w:p>
    <w:p w14:paraId="38999743" w14:textId="77777777" w:rsidR="00245BB4" w:rsidRPr="000D3C02" w:rsidRDefault="00245BB4" w:rsidP="00245BB4">
      <w:pPr>
        <w:pStyle w:val="a6"/>
        <w:numPr>
          <w:ilvl w:val="0"/>
          <w:numId w:val="13"/>
        </w:numPr>
        <w:jc w:val="both"/>
        <w:rPr>
          <w:rFonts w:ascii="Times New Roman" w:hAnsi="Times New Roman"/>
          <w:sz w:val="22"/>
          <w:szCs w:val="22"/>
        </w:rPr>
      </w:pPr>
      <w:r w:rsidRPr="000D3C02">
        <w:rPr>
          <w:rFonts w:ascii="Times New Roman" w:hAnsi="Times New Roman"/>
          <w:color w:val="000000"/>
          <w:sz w:val="22"/>
          <w:szCs w:val="22"/>
        </w:rPr>
        <w:lastRenderedPageBreak/>
        <w:t>стремление избежать уплаты таможенных пошлин (в случаях с ввозом алкогольных напитков);</w:t>
      </w:r>
    </w:p>
    <w:p w14:paraId="76A24D86" w14:textId="3964E5E9" w:rsidR="00245BB4" w:rsidRPr="000D3C02" w:rsidRDefault="00245BB4" w:rsidP="00245BB4">
      <w:pPr>
        <w:pStyle w:val="a6"/>
        <w:numPr>
          <w:ilvl w:val="0"/>
          <w:numId w:val="13"/>
        </w:numPr>
        <w:jc w:val="both"/>
        <w:rPr>
          <w:rFonts w:ascii="Times New Roman" w:hAnsi="Times New Roman"/>
          <w:sz w:val="22"/>
          <w:szCs w:val="22"/>
        </w:rPr>
      </w:pPr>
      <w:r w:rsidRPr="000D3C02">
        <w:rPr>
          <w:rFonts w:ascii="Times New Roman" w:hAnsi="Times New Roman"/>
          <w:color w:val="000000"/>
          <w:sz w:val="22"/>
          <w:szCs w:val="22"/>
        </w:rPr>
        <w:t>скрытие нелегального происхождения товаров (как незаконная вырубка леса, добыча драгоценных камней, браконьерский лов или охота на защищенные виды животных).</w:t>
      </w:r>
    </w:p>
    <w:p w14:paraId="1A4258B8" w14:textId="34FC9827" w:rsidR="00245BB4" w:rsidRPr="000D3C02" w:rsidRDefault="00245BB4" w:rsidP="00245BB4">
      <w:pPr>
        <w:ind w:firstLine="708"/>
        <w:jc w:val="both"/>
        <w:rPr>
          <w:rFonts w:ascii="Times New Roman" w:hAnsi="Times New Roman"/>
          <w:sz w:val="22"/>
          <w:szCs w:val="22"/>
        </w:rPr>
      </w:pPr>
      <w:r w:rsidRPr="000D3C02">
        <w:rPr>
          <w:rFonts w:ascii="Times New Roman" w:hAnsi="Times New Roman"/>
          <w:sz w:val="22"/>
          <w:szCs w:val="22"/>
        </w:rPr>
        <w:t>Каждый случай контрабанды влечёт за собой предположение умысла со стороны виновного, выраженного через явное намерение, что делает критически важным разбор мотивов и намерений для оценки психологической стороны преступления, подтверждая его преднамеренный аспект. Индивид, осуществляющий запрещённый транзит товаров, должен быть в курсе нелегальности своих поступков. К примеру, при транспортировке спецтехники, относящейся к категории товаров с двойным назначением и требующей контроля при экспорте, необходимо понимание обязательности получения разрешения от соответствующего органа Республики Казахстан, ответственного за экспортный и технический надзор.</w:t>
      </w:r>
    </w:p>
    <w:p w14:paraId="6ED4FE53" w14:textId="07388E69" w:rsidR="00245BB4" w:rsidRPr="000D3C02" w:rsidRDefault="00245BB4" w:rsidP="00245BB4">
      <w:pPr>
        <w:ind w:firstLine="708"/>
        <w:jc w:val="both"/>
        <w:rPr>
          <w:rFonts w:ascii="Times New Roman" w:hAnsi="Times New Roman"/>
          <w:sz w:val="22"/>
          <w:szCs w:val="22"/>
        </w:rPr>
      </w:pPr>
      <w:r w:rsidRPr="000D3C02">
        <w:rPr>
          <w:rFonts w:ascii="Times New Roman" w:hAnsi="Times New Roman"/>
          <w:sz w:val="22"/>
          <w:szCs w:val="22"/>
        </w:rPr>
        <w:t>Рассмотрение обстоятельств, приводящих к совершению преступлений по незаконной перевозке товаров через таможенные и государственные границы Казахстана и государств-участников ЕАЭС, выявляет, что значительная доля таких преступлений происходит в рамках коммерческой деятельности предприятий. В таких ситуациях ответственность несут как руководство, так и сотрудники данных предприятий, а также иные лица, причастные к неправомерной перевозке. В случаях, когда за незаконную перевозку отвечают физические лица, они подлежат уголовной ответственности, за исключением ситуаций, когда их действия не тянут за собой таковой из-за отсутствия вины или вследствие ошибки, вызванной неправильным пониманием обстоятельств. В этих обстоятельствах наказуемым является лицо, задействовавшее других в преступлении.</w:t>
      </w:r>
    </w:p>
    <w:p w14:paraId="7F9052EB" w14:textId="1FA28373" w:rsidR="00245BB4" w:rsidRPr="000D3C02" w:rsidRDefault="00245BB4" w:rsidP="00245BB4">
      <w:pPr>
        <w:ind w:firstLine="720"/>
        <w:jc w:val="both"/>
        <w:rPr>
          <w:rFonts w:ascii="Times New Roman" w:hAnsi="Times New Roman"/>
          <w:sz w:val="22"/>
          <w:szCs w:val="22"/>
        </w:rPr>
      </w:pPr>
    </w:p>
    <w:p w14:paraId="721FC901" w14:textId="77777777" w:rsidR="00245BB4" w:rsidRPr="000D3C02" w:rsidRDefault="00245BB4" w:rsidP="00245BB4">
      <w:pPr>
        <w:ind w:firstLine="720"/>
        <w:jc w:val="both"/>
        <w:rPr>
          <w:rFonts w:ascii="Times New Roman" w:hAnsi="Times New Roman"/>
          <w:sz w:val="22"/>
          <w:szCs w:val="22"/>
        </w:rPr>
      </w:pPr>
    </w:p>
    <w:p w14:paraId="61211897" w14:textId="77777777" w:rsidR="00245BB4" w:rsidRPr="000D3C02" w:rsidRDefault="00245BB4" w:rsidP="00245BB4">
      <w:pPr>
        <w:jc w:val="both"/>
        <w:rPr>
          <w:rFonts w:ascii="Times New Roman" w:hAnsi="Times New Roman"/>
          <w:sz w:val="22"/>
          <w:szCs w:val="22"/>
        </w:rPr>
      </w:pPr>
    </w:p>
    <w:p w14:paraId="446C54CC" w14:textId="77777777" w:rsidR="00D45875" w:rsidRPr="000D3C02" w:rsidRDefault="00D45875" w:rsidP="00D45875">
      <w:pPr>
        <w:jc w:val="both"/>
        <w:rPr>
          <w:rFonts w:ascii="Times New Roman" w:hAnsi="Times New Roman"/>
          <w:sz w:val="22"/>
          <w:szCs w:val="22"/>
        </w:rPr>
      </w:pPr>
    </w:p>
    <w:p w14:paraId="71247B23" w14:textId="77777777" w:rsidR="00D45875" w:rsidRPr="000D3C02" w:rsidRDefault="00D45875" w:rsidP="00D45875">
      <w:pPr>
        <w:ind w:firstLine="720"/>
        <w:jc w:val="both"/>
        <w:rPr>
          <w:rFonts w:ascii="Times New Roman" w:hAnsi="Times New Roman"/>
          <w:sz w:val="22"/>
          <w:szCs w:val="22"/>
        </w:rPr>
      </w:pPr>
    </w:p>
    <w:p w14:paraId="79E0F82C" w14:textId="77777777" w:rsidR="00D45875" w:rsidRPr="000D3C02" w:rsidRDefault="00D45875" w:rsidP="00D45875">
      <w:pPr>
        <w:ind w:firstLine="720"/>
        <w:jc w:val="both"/>
        <w:rPr>
          <w:rFonts w:ascii="Times New Roman" w:hAnsi="Times New Roman"/>
          <w:sz w:val="22"/>
          <w:szCs w:val="22"/>
        </w:rPr>
      </w:pPr>
    </w:p>
    <w:p w14:paraId="278FBA76" w14:textId="77777777" w:rsidR="00D45875" w:rsidRPr="000D3C02" w:rsidRDefault="00D45875" w:rsidP="00D45875">
      <w:pPr>
        <w:ind w:firstLine="720"/>
        <w:jc w:val="both"/>
        <w:rPr>
          <w:rFonts w:ascii="Times New Roman" w:hAnsi="Times New Roman"/>
          <w:sz w:val="22"/>
          <w:szCs w:val="22"/>
        </w:rPr>
      </w:pPr>
    </w:p>
    <w:p w14:paraId="75C59BB4" w14:textId="77777777" w:rsidR="00D45875" w:rsidRPr="000D3C02" w:rsidRDefault="00D45875" w:rsidP="00D45875">
      <w:pPr>
        <w:ind w:left="360"/>
        <w:jc w:val="both"/>
        <w:rPr>
          <w:rFonts w:ascii="Times New Roman" w:hAnsi="Times New Roman"/>
          <w:sz w:val="22"/>
          <w:szCs w:val="22"/>
        </w:rPr>
      </w:pPr>
    </w:p>
    <w:p w14:paraId="1D89D87F" w14:textId="34EE51A9" w:rsidR="00445810" w:rsidRPr="000D3C02" w:rsidRDefault="00445810" w:rsidP="00D45875">
      <w:pPr>
        <w:jc w:val="both"/>
        <w:rPr>
          <w:rFonts w:ascii="Times New Roman" w:hAnsi="Times New Roman"/>
          <w:sz w:val="22"/>
          <w:szCs w:val="22"/>
        </w:rPr>
      </w:pPr>
      <w:r w:rsidRPr="000D3C02">
        <w:rPr>
          <w:rFonts w:ascii="Times New Roman" w:hAnsi="Times New Roman"/>
          <w:sz w:val="22"/>
          <w:szCs w:val="22"/>
        </w:rPr>
        <w:br w:type="page"/>
      </w:r>
    </w:p>
    <w:p w14:paraId="2D9C25AE" w14:textId="760449A3" w:rsidR="00132FCE" w:rsidRPr="000D3C02" w:rsidRDefault="00132FCE" w:rsidP="00F24E1D">
      <w:pPr>
        <w:pStyle w:val="1"/>
        <w:jc w:val="center"/>
        <w:rPr>
          <w:rFonts w:ascii="Times New Roman" w:hAnsi="Times New Roman" w:cs="Times New Roman"/>
          <w:b/>
          <w:bCs/>
          <w:color w:val="auto"/>
          <w:sz w:val="22"/>
          <w:szCs w:val="22"/>
        </w:rPr>
      </w:pPr>
      <w:bookmarkStart w:id="13" w:name="_Toc158105831"/>
      <w:r w:rsidRPr="000D3C02">
        <w:rPr>
          <w:rFonts w:ascii="Times New Roman" w:hAnsi="Times New Roman" w:cs="Times New Roman"/>
          <w:b/>
          <w:bCs/>
          <w:color w:val="auto"/>
          <w:sz w:val="22"/>
          <w:szCs w:val="22"/>
        </w:rPr>
        <w:lastRenderedPageBreak/>
        <w:t>Заключение</w:t>
      </w:r>
      <w:bookmarkEnd w:id="13"/>
    </w:p>
    <w:p w14:paraId="6C3E35A2" w14:textId="2F8CF99C" w:rsidR="00327923" w:rsidRPr="000D3C02" w:rsidRDefault="00327923" w:rsidP="00327923">
      <w:pPr>
        <w:ind w:firstLine="720"/>
        <w:jc w:val="both"/>
        <w:rPr>
          <w:rFonts w:ascii="Times New Roman" w:hAnsi="Times New Roman"/>
          <w:sz w:val="22"/>
          <w:szCs w:val="22"/>
        </w:rPr>
      </w:pPr>
      <w:r w:rsidRPr="000D3C02">
        <w:rPr>
          <w:rFonts w:ascii="Times New Roman" w:hAnsi="Times New Roman"/>
          <w:color w:val="000000"/>
          <w:sz w:val="22"/>
          <w:szCs w:val="22"/>
        </w:rPr>
        <w:t>В современной динамике глобализационных процессов и усиления взаимосвязей между странами, ключевую роль в поддержании экономического благосостояния и сохранении суверенитета государств играет кооперация между таможенными службами на международном уровне. Это требует переосмысления и повышения качества взаимодействия с международными партнерами, а также усиления результативности совместной деятельности в сфере таможенного регулирования. Сотрудничество таможенных органов между странами представляет собой значительный аспект мирового кооперативного взаимодействия, направленного на упорядочение процессов перемещения товаров, людей и транспортных средств через границы. В этом контексте, контрабанда, затрагивающая не одно государство, становится вызовом для экономической стабильности и общественного порядка на международном уровне.</w:t>
      </w:r>
    </w:p>
    <w:p w14:paraId="299C6EBB" w14:textId="77777777" w:rsidR="00327923" w:rsidRPr="000D3C02" w:rsidRDefault="00327923" w:rsidP="00327923">
      <w:pPr>
        <w:ind w:firstLine="720"/>
        <w:jc w:val="both"/>
        <w:rPr>
          <w:rFonts w:ascii="Times New Roman" w:hAnsi="Times New Roman"/>
          <w:sz w:val="22"/>
          <w:szCs w:val="22"/>
        </w:rPr>
      </w:pPr>
      <w:r w:rsidRPr="000D3C02">
        <w:rPr>
          <w:rFonts w:ascii="Times New Roman" w:hAnsi="Times New Roman"/>
          <w:color w:val="000000"/>
          <w:sz w:val="22"/>
          <w:szCs w:val="22"/>
        </w:rPr>
        <w:t>Преступления контрабанды, имея трансграничный характер, представляют собой нарушения, которые оказывают влияние как на внутренний, так и на международный правопорядок, подчеркивая их глобальное значение.</w:t>
      </w:r>
    </w:p>
    <w:p w14:paraId="7150BE8B" w14:textId="4E50B2F5" w:rsidR="00327923" w:rsidRPr="000D3C02" w:rsidRDefault="00327923" w:rsidP="00327923">
      <w:pPr>
        <w:ind w:firstLine="720"/>
        <w:jc w:val="both"/>
        <w:rPr>
          <w:rFonts w:ascii="Times New Roman" w:hAnsi="Times New Roman"/>
          <w:color w:val="000000"/>
          <w:sz w:val="22"/>
          <w:szCs w:val="22"/>
        </w:rPr>
      </w:pPr>
      <w:r w:rsidRPr="000D3C02">
        <w:rPr>
          <w:rFonts w:ascii="Times New Roman" w:hAnsi="Times New Roman"/>
          <w:color w:val="000000"/>
          <w:sz w:val="22"/>
          <w:szCs w:val="22"/>
        </w:rPr>
        <w:t>Заключение международных соглашений в области сотрудничества таможенных служб направлено на укрепление межгосударственных отношений в борьбе с контрабандой. Основной задачей таких соглашений является создание эффективной и прозрачной системы для совместной работы таможенных и других правоохранительных структур, что включает в себя обеспечение своевременного исполнения задач по таможенным операциям и развитие устойчивых правовых связей между участвующими сторонами. Современные условия диктуют усложнение практик межгосударственного сотрудничества в этой сфере, где объем взаимопомощи в вопросах контрабанды раскрывается всё более обширно в рамках международных договоров.</w:t>
      </w:r>
    </w:p>
    <w:p w14:paraId="32F93686" w14:textId="77777777" w:rsidR="00327923" w:rsidRPr="000D3C02" w:rsidRDefault="00327923" w:rsidP="00327923">
      <w:pPr>
        <w:ind w:firstLine="720"/>
        <w:jc w:val="both"/>
        <w:rPr>
          <w:rFonts w:ascii="Times New Roman" w:hAnsi="Times New Roman"/>
          <w:sz w:val="22"/>
          <w:szCs w:val="22"/>
        </w:rPr>
      </w:pPr>
      <w:r w:rsidRPr="000D3C02">
        <w:rPr>
          <w:rFonts w:ascii="Times New Roman" w:hAnsi="Times New Roman"/>
          <w:color w:val="000000"/>
          <w:sz w:val="22"/>
          <w:szCs w:val="22"/>
        </w:rPr>
        <w:t>В ходе выполнения выпускного проекта было осуществлено глубокое изучение методов борьбы с контрабандной деятельностью, с особым вниманием к практике таможенных служб Казахстана. Исследование пошагово затрагивает различные стороны этой проблематики, включая основы теории, нормативно-правовую базу, международное сотрудничество и эффективность применяемых антиконтрабандных мер.</w:t>
      </w:r>
    </w:p>
    <w:p w14:paraId="1DAD77D7" w14:textId="77777777" w:rsidR="00327923" w:rsidRPr="000D3C02" w:rsidRDefault="00327923" w:rsidP="00327923">
      <w:pPr>
        <w:ind w:firstLine="720"/>
        <w:jc w:val="both"/>
        <w:rPr>
          <w:rFonts w:ascii="Times New Roman" w:hAnsi="Times New Roman"/>
          <w:sz w:val="22"/>
          <w:szCs w:val="22"/>
        </w:rPr>
      </w:pPr>
      <w:r w:rsidRPr="000D3C02">
        <w:rPr>
          <w:rFonts w:ascii="Times New Roman" w:hAnsi="Times New Roman"/>
          <w:color w:val="000000"/>
          <w:sz w:val="22"/>
          <w:szCs w:val="22"/>
        </w:rPr>
        <w:t>1. В разделе, посвященном теоретическим основам, проведен глубокий анализ определений и форм контрабанды, рассмотрены причины и обстоятельства, способствующие ее процветанию. Особое внимание уделено значению международных партнерств для искоренения этого нежелательного феномена.</w:t>
      </w:r>
    </w:p>
    <w:p w14:paraId="22DB3FAF" w14:textId="77777777" w:rsidR="00327923" w:rsidRPr="000D3C02" w:rsidRDefault="00327923" w:rsidP="00327923">
      <w:pPr>
        <w:ind w:firstLine="720"/>
        <w:jc w:val="both"/>
        <w:rPr>
          <w:rFonts w:ascii="Times New Roman" w:hAnsi="Times New Roman"/>
          <w:sz w:val="22"/>
          <w:szCs w:val="22"/>
        </w:rPr>
      </w:pPr>
      <w:r w:rsidRPr="000D3C02">
        <w:rPr>
          <w:rFonts w:ascii="Times New Roman" w:hAnsi="Times New Roman"/>
          <w:color w:val="000000"/>
          <w:sz w:val="22"/>
          <w:szCs w:val="22"/>
        </w:rPr>
        <w:t>2. Изучение законодательной базы основывается на примерах законов Казахстана и международных соглашений, с акцентом на оценку их текущей эффективности и потенциале для улучшения.</w:t>
      </w:r>
    </w:p>
    <w:p w14:paraId="5026E87A" w14:textId="77777777" w:rsidR="00327923" w:rsidRPr="000D3C02" w:rsidRDefault="00327923" w:rsidP="00327923">
      <w:pPr>
        <w:ind w:firstLine="720"/>
        <w:jc w:val="both"/>
        <w:rPr>
          <w:rFonts w:ascii="Times New Roman" w:hAnsi="Times New Roman"/>
          <w:sz w:val="22"/>
          <w:szCs w:val="22"/>
        </w:rPr>
      </w:pPr>
      <w:r w:rsidRPr="000D3C02">
        <w:rPr>
          <w:rFonts w:ascii="Times New Roman" w:hAnsi="Times New Roman"/>
          <w:color w:val="000000"/>
          <w:sz w:val="22"/>
          <w:szCs w:val="22"/>
        </w:rPr>
        <w:t>3. Роль Казахстана в международных усилиях по противодействию контрабанде анализируется через его участие в глобальных проектах и организациях, включая оценку двусторонних и многосторонних договоренностей.</w:t>
      </w:r>
    </w:p>
    <w:p w14:paraId="7FB16A3B" w14:textId="77777777" w:rsidR="00327923" w:rsidRPr="000D3C02" w:rsidRDefault="00327923" w:rsidP="00327923">
      <w:pPr>
        <w:ind w:firstLine="720"/>
        <w:jc w:val="both"/>
        <w:rPr>
          <w:rFonts w:ascii="Times New Roman" w:hAnsi="Times New Roman"/>
          <w:sz w:val="22"/>
          <w:szCs w:val="22"/>
        </w:rPr>
      </w:pPr>
      <w:r w:rsidRPr="000D3C02">
        <w:rPr>
          <w:rFonts w:ascii="Times New Roman" w:hAnsi="Times New Roman"/>
          <w:color w:val="000000"/>
          <w:sz w:val="22"/>
          <w:szCs w:val="22"/>
        </w:rPr>
        <w:t>4. Раздел о практических действиях включает оценку стратегий и действий, предпринимаемых казахстанскими таможенными службами, а также анализ успешных операций и внедренных инноваций.</w:t>
      </w:r>
    </w:p>
    <w:p w14:paraId="54455870" w14:textId="77777777" w:rsidR="00327923" w:rsidRPr="000D3C02" w:rsidRDefault="00327923" w:rsidP="00327923">
      <w:pPr>
        <w:ind w:firstLine="720"/>
        <w:jc w:val="both"/>
        <w:rPr>
          <w:rFonts w:ascii="Times New Roman" w:hAnsi="Times New Roman"/>
          <w:sz w:val="22"/>
          <w:szCs w:val="22"/>
        </w:rPr>
      </w:pPr>
      <w:r w:rsidRPr="000D3C02">
        <w:rPr>
          <w:rFonts w:ascii="Times New Roman" w:hAnsi="Times New Roman"/>
          <w:color w:val="000000"/>
          <w:sz w:val="22"/>
          <w:szCs w:val="22"/>
        </w:rPr>
        <w:t>В результате исследования были сформированы следующие ключевые выводы:</w:t>
      </w:r>
    </w:p>
    <w:p w14:paraId="035E9609" w14:textId="77777777" w:rsidR="00327923" w:rsidRPr="000D3C02" w:rsidRDefault="00327923" w:rsidP="00327923">
      <w:pPr>
        <w:ind w:firstLine="720"/>
        <w:jc w:val="both"/>
        <w:rPr>
          <w:rFonts w:ascii="Times New Roman" w:hAnsi="Times New Roman"/>
          <w:sz w:val="22"/>
          <w:szCs w:val="22"/>
        </w:rPr>
      </w:pPr>
      <w:r w:rsidRPr="000D3C02">
        <w:rPr>
          <w:rFonts w:ascii="Times New Roman" w:hAnsi="Times New Roman"/>
          <w:color w:val="000000"/>
          <w:sz w:val="22"/>
          <w:szCs w:val="22"/>
        </w:rPr>
        <w:t>1. Проблема контрабанды сложна и многоаспектна, требующая объединенных усилий для ее решения.</w:t>
      </w:r>
    </w:p>
    <w:p w14:paraId="5EAE8679" w14:textId="77777777" w:rsidR="00327923" w:rsidRPr="000D3C02" w:rsidRDefault="00327923" w:rsidP="00327923">
      <w:pPr>
        <w:ind w:firstLine="720"/>
        <w:jc w:val="both"/>
        <w:rPr>
          <w:rFonts w:ascii="Times New Roman" w:hAnsi="Times New Roman"/>
          <w:sz w:val="22"/>
          <w:szCs w:val="22"/>
        </w:rPr>
      </w:pPr>
      <w:r w:rsidRPr="000D3C02">
        <w:rPr>
          <w:rFonts w:ascii="Times New Roman" w:hAnsi="Times New Roman"/>
          <w:color w:val="000000"/>
          <w:sz w:val="22"/>
          <w:szCs w:val="22"/>
        </w:rPr>
        <w:t>2. Международное сотрудничество критически важно для успешного противодействия контрабанде.</w:t>
      </w:r>
    </w:p>
    <w:p w14:paraId="6869BA6E" w14:textId="77777777" w:rsidR="00327923" w:rsidRPr="000D3C02" w:rsidRDefault="00327923" w:rsidP="00327923">
      <w:pPr>
        <w:ind w:firstLine="720"/>
        <w:jc w:val="both"/>
        <w:rPr>
          <w:rFonts w:ascii="Times New Roman" w:hAnsi="Times New Roman"/>
          <w:sz w:val="22"/>
          <w:szCs w:val="22"/>
        </w:rPr>
      </w:pPr>
      <w:r w:rsidRPr="000D3C02">
        <w:rPr>
          <w:rFonts w:ascii="Times New Roman" w:hAnsi="Times New Roman"/>
          <w:color w:val="000000"/>
          <w:sz w:val="22"/>
          <w:szCs w:val="22"/>
        </w:rPr>
        <w:t>3. Законодательство Казахстана в области борьбы с контрабандой нуждается в обновлении и синхронизации с международными стандартами.</w:t>
      </w:r>
    </w:p>
    <w:p w14:paraId="3B21EC12" w14:textId="77777777" w:rsidR="00327923" w:rsidRPr="000D3C02" w:rsidRDefault="00327923" w:rsidP="00327923">
      <w:pPr>
        <w:ind w:firstLine="720"/>
        <w:jc w:val="both"/>
        <w:rPr>
          <w:rFonts w:ascii="Times New Roman" w:hAnsi="Times New Roman"/>
          <w:sz w:val="22"/>
          <w:szCs w:val="22"/>
        </w:rPr>
      </w:pPr>
      <w:r w:rsidRPr="000D3C02">
        <w:rPr>
          <w:rFonts w:ascii="Times New Roman" w:hAnsi="Times New Roman"/>
          <w:color w:val="000000"/>
          <w:sz w:val="22"/>
          <w:szCs w:val="22"/>
        </w:rPr>
        <w:t>4. Обмен знаниями и информацией между таможнями различных стран способствует улучшению эффективности.</w:t>
      </w:r>
    </w:p>
    <w:p w14:paraId="1F6A4DC6" w14:textId="77777777" w:rsidR="00327923" w:rsidRPr="000D3C02" w:rsidRDefault="00327923" w:rsidP="00327923">
      <w:pPr>
        <w:ind w:firstLine="720"/>
        <w:jc w:val="both"/>
        <w:rPr>
          <w:rFonts w:ascii="Times New Roman" w:hAnsi="Times New Roman"/>
          <w:sz w:val="22"/>
          <w:szCs w:val="22"/>
        </w:rPr>
      </w:pPr>
      <w:r w:rsidRPr="000D3C02">
        <w:rPr>
          <w:rFonts w:ascii="Times New Roman" w:hAnsi="Times New Roman"/>
          <w:color w:val="000000"/>
          <w:sz w:val="22"/>
          <w:szCs w:val="22"/>
        </w:rPr>
        <w:t>5. Современное технологическое оборудование является необходимым условием для эффективной работы таможенных органов.</w:t>
      </w:r>
    </w:p>
    <w:p w14:paraId="4C367999" w14:textId="77777777" w:rsidR="00327923" w:rsidRPr="000D3C02" w:rsidRDefault="00327923" w:rsidP="00327923">
      <w:pPr>
        <w:ind w:firstLine="720"/>
        <w:jc w:val="both"/>
        <w:rPr>
          <w:rFonts w:ascii="Times New Roman" w:hAnsi="Times New Roman"/>
          <w:sz w:val="22"/>
          <w:szCs w:val="22"/>
        </w:rPr>
      </w:pPr>
      <w:r w:rsidRPr="000D3C02">
        <w:rPr>
          <w:rFonts w:ascii="Times New Roman" w:hAnsi="Times New Roman"/>
          <w:color w:val="000000"/>
          <w:sz w:val="22"/>
          <w:szCs w:val="22"/>
        </w:rPr>
        <w:t>6. Подготовка и повышение квалификации сотрудников таможни играют важную роль в усилении борьбы с контрабандой.</w:t>
      </w:r>
    </w:p>
    <w:p w14:paraId="60E3C629" w14:textId="77777777" w:rsidR="00327923" w:rsidRPr="000D3C02" w:rsidRDefault="00327923" w:rsidP="00327923">
      <w:pPr>
        <w:ind w:firstLine="720"/>
        <w:jc w:val="both"/>
        <w:rPr>
          <w:rFonts w:ascii="Times New Roman" w:hAnsi="Times New Roman"/>
          <w:sz w:val="22"/>
          <w:szCs w:val="22"/>
        </w:rPr>
      </w:pPr>
      <w:r w:rsidRPr="000D3C02">
        <w:rPr>
          <w:rFonts w:ascii="Times New Roman" w:hAnsi="Times New Roman"/>
          <w:color w:val="000000"/>
          <w:sz w:val="22"/>
          <w:szCs w:val="22"/>
        </w:rPr>
        <w:t>7. Применение информационных технологий для анализа контрабандной деятельности является ключевым элементом успешной работы.</w:t>
      </w:r>
    </w:p>
    <w:p w14:paraId="1D35FC19" w14:textId="77777777" w:rsidR="00327923" w:rsidRPr="000D3C02" w:rsidRDefault="00327923" w:rsidP="00327923">
      <w:pPr>
        <w:ind w:firstLine="720"/>
        <w:jc w:val="both"/>
        <w:rPr>
          <w:rFonts w:ascii="Times New Roman" w:hAnsi="Times New Roman"/>
          <w:sz w:val="22"/>
          <w:szCs w:val="22"/>
        </w:rPr>
      </w:pPr>
      <w:r w:rsidRPr="000D3C02">
        <w:rPr>
          <w:rFonts w:ascii="Times New Roman" w:hAnsi="Times New Roman"/>
          <w:color w:val="000000"/>
          <w:sz w:val="22"/>
          <w:szCs w:val="22"/>
        </w:rPr>
        <w:t>8. Углубление сотрудничества с основными партнерами и соседями усиливает контроль над перемещением товаров.</w:t>
      </w:r>
    </w:p>
    <w:p w14:paraId="3B14FF75" w14:textId="77777777" w:rsidR="00327923" w:rsidRPr="000D3C02" w:rsidRDefault="00327923" w:rsidP="00327923">
      <w:pPr>
        <w:ind w:firstLine="720"/>
        <w:jc w:val="both"/>
        <w:rPr>
          <w:rFonts w:ascii="Times New Roman" w:hAnsi="Times New Roman"/>
          <w:sz w:val="22"/>
          <w:szCs w:val="22"/>
        </w:rPr>
      </w:pPr>
      <w:r w:rsidRPr="000D3C02">
        <w:rPr>
          <w:rFonts w:ascii="Times New Roman" w:hAnsi="Times New Roman"/>
          <w:color w:val="000000"/>
          <w:sz w:val="22"/>
          <w:szCs w:val="22"/>
        </w:rPr>
        <w:lastRenderedPageBreak/>
        <w:t>9. Открытость и прозрачность действий таможенных служб повышают доверие со стороны населения и бизнеса.</w:t>
      </w:r>
    </w:p>
    <w:p w14:paraId="2F990412" w14:textId="77777777" w:rsidR="00327923" w:rsidRPr="000D3C02" w:rsidRDefault="00327923" w:rsidP="00327923">
      <w:pPr>
        <w:ind w:firstLine="720"/>
        <w:jc w:val="both"/>
        <w:rPr>
          <w:rFonts w:ascii="Times New Roman" w:hAnsi="Times New Roman"/>
          <w:sz w:val="22"/>
          <w:szCs w:val="22"/>
        </w:rPr>
      </w:pPr>
      <w:r w:rsidRPr="000D3C02">
        <w:rPr>
          <w:rFonts w:ascii="Times New Roman" w:hAnsi="Times New Roman"/>
          <w:color w:val="000000"/>
          <w:sz w:val="22"/>
          <w:szCs w:val="22"/>
        </w:rPr>
        <w:t>10. Важно поощрять соблюдение законодательства среди участников внешнеэкономической деятельности.</w:t>
      </w:r>
    </w:p>
    <w:p w14:paraId="3DC0D01F" w14:textId="77777777" w:rsidR="00327923" w:rsidRPr="000D3C02" w:rsidRDefault="00327923" w:rsidP="00327923">
      <w:pPr>
        <w:ind w:firstLine="720"/>
        <w:jc w:val="both"/>
        <w:rPr>
          <w:rFonts w:ascii="Times New Roman" w:hAnsi="Times New Roman"/>
          <w:sz w:val="22"/>
          <w:szCs w:val="22"/>
        </w:rPr>
      </w:pPr>
      <w:r w:rsidRPr="000D3C02">
        <w:rPr>
          <w:rFonts w:ascii="Times New Roman" w:hAnsi="Times New Roman"/>
          <w:color w:val="000000"/>
          <w:sz w:val="22"/>
          <w:szCs w:val="22"/>
        </w:rPr>
        <w:t>Из нашего анализа вытекает, что укрепление сотрудничества между государствами в борьбе против контрабанды требует внедрения комплекса стратегий:</w:t>
      </w:r>
    </w:p>
    <w:p w14:paraId="28FD19F8" w14:textId="77777777" w:rsidR="00327923" w:rsidRPr="000D3C02" w:rsidRDefault="00327923" w:rsidP="00327923">
      <w:pPr>
        <w:ind w:firstLine="720"/>
        <w:jc w:val="both"/>
        <w:rPr>
          <w:rFonts w:ascii="Times New Roman" w:hAnsi="Times New Roman"/>
          <w:sz w:val="22"/>
          <w:szCs w:val="22"/>
        </w:rPr>
      </w:pPr>
      <w:r w:rsidRPr="000D3C02">
        <w:rPr>
          <w:rFonts w:ascii="Times New Roman" w:hAnsi="Times New Roman"/>
          <w:color w:val="000000"/>
          <w:sz w:val="22"/>
          <w:szCs w:val="22"/>
        </w:rPr>
        <w:t>1. Активные меры по предотвращению нарушений, способствующие снижению их общего числа и устранению деятельности в сфере неформальной экономики у лиц, занимающихся внешнеэкономической деятельностью;</w:t>
      </w:r>
    </w:p>
    <w:p w14:paraId="10D9F75E" w14:textId="77777777" w:rsidR="00327923" w:rsidRPr="000D3C02" w:rsidRDefault="00327923" w:rsidP="00327923">
      <w:pPr>
        <w:ind w:firstLine="720"/>
        <w:jc w:val="both"/>
        <w:rPr>
          <w:rFonts w:ascii="Times New Roman" w:hAnsi="Times New Roman"/>
          <w:sz w:val="22"/>
          <w:szCs w:val="22"/>
        </w:rPr>
      </w:pPr>
      <w:r w:rsidRPr="000D3C02">
        <w:rPr>
          <w:rFonts w:ascii="Times New Roman" w:hAnsi="Times New Roman"/>
          <w:color w:val="000000"/>
          <w:sz w:val="22"/>
          <w:szCs w:val="22"/>
        </w:rPr>
        <w:t>2. Генерация проверенной информации об угрозах экономической стабильности страны, гарантирующая своевременное противодействие этим угрозам;</w:t>
      </w:r>
    </w:p>
    <w:p w14:paraId="14F39470" w14:textId="77777777" w:rsidR="00327923" w:rsidRPr="000D3C02" w:rsidRDefault="00327923" w:rsidP="00327923">
      <w:pPr>
        <w:ind w:firstLine="720"/>
        <w:jc w:val="both"/>
        <w:rPr>
          <w:rFonts w:ascii="Times New Roman" w:hAnsi="Times New Roman"/>
          <w:sz w:val="22"/>
          <w:szCs w:val="22"/>
        </w:rPr>
      </w:pPr>
      <w:r w:rsidRPr="000D3C02">
        <w:rPr>
          <w:rFonts w:ascii="Times New Roman" w:hAnsi="Times New Roman"/>
          <w:color w:val="000000"/>
          <w:sz w:val="22"/>
          <w:szCs w:val="22"/>
        </w:rPr>
        <w:t>3. Внедрение цифровых методов для детализации и контроля над цепочками поставок;</w:t>
      </w:r>
    </w:p>
    <w:p w14:paraId="5F924482" w14:textId="77777777" w:rsidR="00327923" w:rsidRPr="000D3C02" w:rsidRDefault="00327923" w:rsidP="00327923">
      <w:pPr>
        <w:ind w:firstLine="720"/>
        <w:jc w:val="both"/>
        <w:rPr>
          <w:rFonts w:ascii="Times New Roman" w:hAnsi="Times New Roman"/>
          <w:sz w:val="22"/>
          <w:szCs w:val="22"/>
        </w:rPr>
      </w:pPr>
      <w:r w:rsidRPr="000D3C02">
        <w:rPr>
          <w:rFonts w:ascii="Times New Roman" w:hAnsi="Times New Roman"/>
          <w:color w:val="000000"/>
          <w:sz w:val="22"/>
          <w:szCs w:val="22"/>
        </w:rPr>
        <w:t>4. Повышение степени ответственности за инфрации и криминальные акты, связанные с контрабандой, для их предупреждения;</w:t>
      </w:r>
    </w:p>
    <w:p w14:paraId="095B156F" w14:textId="77777777" w:rsidR="00327923" w:rsidRPr="000D3C02" w:rsidRDefault="00327923" w:rsidP="00327923">
      <w:pPr>
        <w:ind w:firstLine="720"/>
        <w:jc w:val="both"/>
        <w:rPr>
          <w:rFonts w:ascii="Times New Roman" w:hAnsi="Times New Roman"/>
          <w:sz w:val="22"/>
          <w:szCs w:val="22"/>
        </w:rPr>
      </w:pPr>
      <w:r w:rsidRPr="000D3C02">
        <w:rPr>
          <w:rFonts w:ascii="Times New Roman" w:hAnsi="Times New Roman"/>
          <w:color w:val="000000"/>
          <w:sz w:val="22"/>
          <w:szCs w:val="22"/>
        </w:rPr>
        <w:t>5. Улучшение кооперации между оперативными единицами таможни РК и другими регулирующими органами для эффективного противодействия контрабанде;</w:t>
      </w:r>
    </w:p>
    <w:p w14:paraId="0651ED83" w14:textId="77777777" w:rsidR="00327923" w:rsidRPr="000D3C02" w:rsidRDefault="00327923" w:rsidP="00327923">
      <w:pPr>
        <w:ind w:firstLine="720"/>
        <w:jc w:val="both"/>
        <w:rPr>
          <w:rFonts w:ascii="Times New Roman" w:hAnsi="Times New Roman"/>
          <w:sz w:val="22"/>
          <w:szCs w:val="22"/>
        </w:rPr>
      </w:pPr>
      <w:r w:rsidRPr="000D3C02">
        <w:rPr>
          <w:rFonts w:ascii="Times New Roman" w:hAnsi="Times New Roman"/>
          <w:color w:val="000000"/>
          <w:sz w:val="22"/>
          <w:szCs w:val="22"/>
        </w:rPr>
        <w:t>6. Усиление качества международных коммерческих связей.</w:t>
      </w:r>
    </w:p>
    <w:p w14:paraId="1011782F" w14:textId="1C646CDC" w:rsidR="00327923" w:rsidRPr="000D3C02" w:rsidRDefault="00327923" w:rsidP="00327923">
      <w:pPr>
        <w:ind w:firstLine="708"/>
        <w:jc w:val="both"/>
        <w:rPr>
          <w:rFonts w:ascii="Times New Roman" w:hAnsi="Times New Roman"/>
          <w:sz w:val="22"/>
          <w:szCs w:val="22"/>
        </w:rPr>
      </w:pPr>
      <w:r w:rsidRPr="000D3C02">
        <w:rPr>
          <w:rFonts w:ascii="Times New Roman" w:hAnsi="Times New Roman"/>
          <w:color w:val="000000"/>
          <w:sz w:val="22"/>
          <w:szCs w:val="22"/>
        </w:rPr>
        <w:t>Кроме того:</w:t>
      </w:r>
    </w:p>
    <w:p w14:paraId="77721F67" w14:textId="77777777" w:rsidR="00327923" w:rsidRPr="000D3C02" w:rsidRDefault="00327923" w:rsidP="00327923">
      <w:pPr>
        <w:pStyle w:val="a6"/>
        <w:numPr>
          <w:ilvl w:val="0"/>
          <w:numId w:val="14"/>
        </w:numPr>
        <w:jc w:val="both"/>
        <w:rPr>
          <w:rFonts w:ascii="Times New Roman" w:hAnsi="Times New Roman"/>
          <w:sz w:val="22"/>
          <w:szCs w:val="22"/>
        </w:rPr>
      </w:pPr>
      <w:r w:rsidRPr="000D3C02">
        <w:rPr>
          <w:rFonts w:ascii="Times New Roman" w:hAnsi="Times New Roman"/>
          <w:color w:val="000000"/>
          <w:sz w:val="22"/>
          <w:szCs w:val="22"/>
        </w:rPr>
        <w:t>Повышение уровня взаимодействия между различными ведомствами внутри страны для лучшего обмена информацией и координации действий;</w:t>
      </w:r>
    </w:p>
    <w:p w14:paraId="2828F66F" w14:textId="77777777" w:rsidR="00327923" w:rsidRPr="000D3C02" w:rsidRDefault="00327923" w:rsidP="00327923">
      <w:pPr>
        <w:pStyle w:val="a6"/>
        <w:numPr>
          <w:ilvl w:val="0"/>
          <w:numId w:val="14"/>
        </w:numPr>
        <w:jc w:val="both"/>
        <w:rPr>
          <w:rFonts w:ascii="Times New Roman" w:hAnsi="Times New Roman"/>
          <w:sz w:val="22"/>
          <w:szCs w:val="22"/>
        </w:rPr>
      </w:pPr>
      <w:r w:rsidRPr="000D3C02">
        <w:rPr>
          <w:rFonts w:ascii="Times New Roman" w:hAnsi="Times New Roman"/>
          <w:color w:val="000000"/>
          <w:sz w:val="22"/>
          <w:szCs w:val="22"/>
        </w:rPr>
        <w:t>Расширение международных связей через активное участие в международных инициативах и рабочих группах, нацеленных на противодействие контрабанде;</w:t>
      </w:r>
    </w:p>
    <w:p w14:paraId="3259096A" w14:textId="77777777" w:rsidR="00327923" w:rsidRPr="000D3C02" w:rsidRDefault="00327923" w:rsidP="00327923">
      <w:pPr>
        <w:pStyle w:val="a6"/>
        <w:numPr>
          <w:ilvl w:val="0"/>
          <w:numId w:val="14"/>
        </w:numPr>
        <w:jc w:val="both"/>
        <w:rPr>
          <w:rFonts w:ascii="Times New Roman" w:hAnsi="Times New Roman"/>
          <w:sz w:val="22"/>
          <w:szCs w:val="22"/>
        </w:rPr>
      </w:pPr>
      <w:r w:rsidRPr="000D3C02">
        <w:rPr>
          <w:rFonts w:ascii="Times New Roman" w:hAnsi="Times New Roman"/>
          <w:color w:val="000000"/>
          <w:sz w:val="22"/>
          <w:szCs w:val="22"/>
        </w:rPr>
        <w:t>Обновление и детализация законодательной базы, в частности касающейся цифрового декларирования и мониторинга транзита товаров;</w:t>
      </w:r>
    </w:p>
    <w:p w14:paraId="33BE4865" w14:textId="77777777" w:rsidR="00327923" w:rsidRPr="000D3C02" w:rsidRDefault="00327923" w:rsidP="00327923">
      <w:pPr>
        <w:pStyle w:val="a6"/>
        <w:numPr>
          <w:ilvl w:val="0"/>
          <w:numId w:val="14"/>
        </w:numPr>
        <w:jc w:val="both"/>
        <w:rPr>
          <w:rFonts w:ascii="Times New Roman" w:hAnsi="Times New Roman"/>
          <w:sz w:val="22"/>
          <w:szCs w:val="22"/>
        </w:rPr>
      </w:pPr>
      <w:r w:rsidRPr="000D3C02">
        <w:rPr>
          <w:rFonts w:ascii="Times New Roman" w:hAnsi="Times New Roman"/>
          <w:color w:val="000000"/>
          <w:sz w:val="22"/>
          <w:szCs w:val="22"/>
        </w:rPr>
        <w:t>Применение передовых технологий и средств контроля на границах;</w:t>
      </w:r>
    </w:p>
    <w:p w14:paraId="294CBD80" w14:textId="77777777" w:rsidR="00327923" w:rsidRPr="000D3C02" w:rsidRDefault="00327923" w:rsidP="00327923">
      <w:pPr>
        <w:pStyle w:val="a6"/>
        <w:numPr>
          <w:ilvl w:val="0"/>
          <w:numId w:val="14"/>
        </w:numPr>
        <w:jc w:val="both"/>
        <w:rPr>
          <w:rFonts w:ascii="Times New Roman" w:hAnsi="Times New Roman"/>
          <w:sz w:val="22"/>
          <w:szCs w:val="22"/>
        </w:rPr>
      </w:pPr>
      <w:r w:rsidRPr="000D3C02">
        <w:rPr>
          <w:rFonts w:ascii="Times New Roman" w:hAnsi="Times New Roman"/>
          <w:color w:val="000000"/>
          <w:sz w:val="22"/>
          <w:szCs w:val="22"/>
        </w:rPr>
        <w:t>Создание и реализация программ обучения для сотрудников таможни, направленных на изучение новейших методик и инновационных решений;</w:t>
      </w:r>
    </w:p>
    <w:p w14:paraId="780156A5" w14:textId="1C66A821" w:rsidR="00327923" w:rsidRPr="000D3C02" w:rsidRDefault="00327923" w:rsidP="00327923">
      <w:pPr>
        <w:pStyle w:val="a6"/>
        <w:numPr>
          <w:ilvl w:val="0"/>
          <w:numId w:val="14"/>
        </w:numPr>
        <w:jc w:val="both"/>
        <w:rPr>
          <w:rFonts w:ascii="Times New Roman" w:hAnsi="Times New Roman"/>
          <w:sz w:val="22"/>
          <w:szCs w:val="22"/>
        </w:rPr>
      </w:pPr>
      <w:r w:rsidRPr="000D3C02">
        <w:rPr>
          <w:rFonts w:ascii="Times New Roman" w:hAnsi="Times New Roman"/>
          <w:color w:val="000000"/>
          <w:sz w:val="22"/>
          <w:szCs w:val="22"/>
        </w:rPr>
        <w:t>Усиление информационных кампаний для повышения осведомленности населения о негативных последствиях контрабанды и важности соблюдения таможенных регламентов.</w:t>
      </w:r>
    </w:p>
    <w:p w14:paraId="6665F49F" w14:textId="4CBF1EE9" w:rsidR="00327923" w:rsidRPr="000D3C02" w:rsidRDefault="00327923" w:rsidP="00327923">
      <w:pPr>
        <w:ind w:firstLine="720"/>
        <w:jc w:val="both"/>
        <w:rPr>
          <w:rFonts w:ascii="Times New Roman" w:hAnsi="Times New Roman"/>
          <w:sz w:val="22"/>
          <w:szCs w:val="22"/>
        </w:rPr>
      </w:pPr>
      <w:r w:rsidRPr="000D3C02">
        <w:rPr>
          <w:rFonts w:ascii="Times New Roman" w:hAnsi="Times New Roman"/>
          <w:color w:val="000000"/>
          <w:sz w:val="22"/>
          <w:szCs w:val="22"/>
        </w:rPr>
        <w:t>Контрабанда относится к категории международных преступлений, оказывающих влияние не только на внутреннее, но и на международное правопорядок. Создание межгосударственных организаций способствует углублению взаимодействия между странами, их согласованной работе по вопросам таможенных нарушений и криминала. Международные соглашения, направленные на борьбу с контрабандой, заключаются с целью укрепления сотрудничества между странами, обеспечения эффективного взаимодействия таможенных и правоохранительных структур, быстрого исполнения задач и поддержания прочных международных правовых связей. Однако в условиях быстрого развития общественных и государственных сфер жизни необходимо адаптировать международные механизмы борьбы с контрабандой к новым вызовам и угрозам.</w:t>
      </w:r>
    </w:p>
    <w:p w14:paraId="08EE4051" w14:textId="77777777" w:rsidR="00327923" w:rsidRPr="000D3C02" w:rsidRDefault="00327923" w:rsidP="00327923">
      <w:pPr>
        <w:ind w:firstLine="720"/>
        <w:jc w:val="both"/>
        <w:rPr>
          <w:rFonts w:ascii="Times New Roman" w:hAnsi="Times New Roman"/>
          <w:sz w:val="22"/>
          <w:szCs w:val="22"/>
        </w:rPr>
      </w:pPr>
    </w:p>
    <w:p w14:paraId="2E7346AD" w14:textId="77777777" w:rsidR="00445810" w:rsidRPr="000D3C02" w:rsidRDefault="00445810" w:rsidP="00327923">
      <w:pPr>
        <w:jc w:val="both"/>
        <w:rPr>
          <w:rFonts w:ascii="Times New Roman" w:hAnsi="Times New Roman"/>
          <w:sz w:val="22"/>
          <w:szCs w:val="22"/>
        </w:rPr>
      </w:pPr>
      <w:r w:rsidRPr="000D3C02">
        <w:rPr>
          <w:rFonts w:ascii="Times New Roman" w:hAnsi="Times New Roman"/>
          <w:sz w:val="22"/>
          <w:szCs w:val="22"/>
          <w:lang w:val="kk-KZ"/>
        </w:rPr>
        <w:br w:type="page"/>
      </w:r>
    </w:p>
    <w:p w14:paraId="16F91BA2" w14:textId="05786EE6" w:rsidR="00132FCE" w:rsidRPr="000D3C02" w:rsidRDefault="00445810" w:rsidP="00F24E1D">
      <w:pPr>
        <w:pStyle w:val="1"/>
        <w:jc w:val="center"/>
        <w:rPr>
          <w:rFonts w:ascii="Times New Roman" w:hAnsi="Times New Roman" w:cs="Times New Roman"/>
          <w:b/>
          <w:bCs/>
          <w:color w:val="auto"/>
          <w:sz w:val="22"/>
          <w:szCs w:val="22"/>
          <w:lang w:val="kk-KZ"/>
        </w:rPr>
      </w:pPr>
      <w:bookmarkStart w:id="14" w:name="_Toc158105832"/>
      <w:r w:rsidRPr="000D3C02">
        <w:rPr>
          <w:rFonts w:ascii="Times New Roman" w:hAnsi="Times New Roman" w:cs="Times New Roman"/>
          <w:b/>
          <w:bCs/>
          <w:color w:val="auto"/>
          <w:sz w:val="22"/>
          <w:szCs w:val="22"/>
          <w:lang w:val="kk-KZ"/>
        </w:rPr>
        <w:lastRenderedPageBreak/>
        <w:t>Список использованных литератур</w:t>
      </w:r>
      <w:bookmarkEnd w:id="14"/>
    </w:p>
    <w:p w14:paraId="784328E5" w14:textId="77777777" w:rsidR="008E7E5B" w:rsidRPr="000D3C02" w:rsidRDefault="008E7E5B" w:rsidP="008E7E5B">
      <w:pPr>
        <w:rPr>
          <w:rFonts w:ascii="Times New Roman" w:hAnsi="Times New Roman"/>
          <w:sz w:val="22"/>
          <w:szCs w:val="22"/>
          <w:lang w:val="kk-KZ"/>
        </w:rPr>
      </w:pPr>
    </w:p>
    <w:p w14:paraId="2A8FD114" w14:textId="4846643F" w:rsidR="008E7E5B" w:rsidRPr="000D3C02" w:rsidRDefault="008E7E5B" w:rsidP="008E7E5B">
      <w:pPr>
        <w:pStyle w:val="a6"/>
        <w:numPr>
          <w:ilvl w:val="0"/>
          <w:numId w:val="7"/>
        </w:numPr>
        <w:jc w:val="both"/>
        <w:rPr>
          <w:rFonts w:ascii="Times New Roman" w:hAnsi="Times New Roman"/>
          <w:bCs/>
          <w:sz w:val="22"/>
          <w:szCs w:val="22"/>
        </w:rPr>
      </w:pPr>
      <w:proofErr w:type="gramStart"/>
      <w:r w:rsidRPr="000D3C02">
        <w:rPr>
          <w:rFonts w:ascii="Times New Roman" w:hAnsi="Times New Roman"/>
          <w:bCs/>
          <w:sz w:val="22"/>
          <w:szCs w:val="22"/>
        </w:rPr>
        <w:t>Конституция Республики Казахстан</w:t>
      </w:r>
      <w:proofErr w:type="gramEnd"/>
      <w:r w:rsidRPr="000D3C02">
        <w:rPr>
          <w:rFonts w:ascii="Times New Roman" w:hAnsi="Times New Roman"/>
          <w:bCs/>
          <w:sz w:val="22"/>
          <w:szCs w:val="22"/>
        </w:rPr>
        <w:t xml:space="preserve"> принятая на всенародном Референдуме от 30 мая 1995г. - Алматы: Жеты-Жаргы, 2007.</w:t>
      </w:r>
    </w:p>
    <w:p w14:paraId="17D6544B" w14:textId="418111B4" w:rsidR="008E7E5B" w:rsidRPr="000D3C02" w:rsidRDefault="008E7E5B" w:rsidP="008E7E5B">
      <w:pPr>
        <w:pStyle w:val="a6"/>
        <w:numPr>
          <w:ilvl w:val="0"/>
          <w:numId w:val="7"/>
        </w:numPr>
        <w:jc w:val="both"/>
        <w:rPr>
          <w:rFonts w:ascii="Times New Roman" w:hAnsi="Times New Roman"/>
          <w:bCs/>
          <w:sz w:val="22"/>
          <w:szCs w:val="22"/>
        </w:rPr>
      </w:pPr>
      <w:r w:rsidRPr="000D3C02">
        <w:rPr>
          <w:rFonts w:ascii="Times New Roman" w:hAnsi="Times New Roman"/>
          <w:bCs/>
          <w:sz w:val="22"/>
          <w:szCs w:val="22"/>
        </w:rPr>
        <w:t>Послание Президента Республики Казахстан Н. Назарбаева народу Казахстана (Астана, 1 марта 2006 года) Стратегия вхождения Казахстана в число 50-ти наиболее конкурентоспособных стран мира Казахстан на пороге нового рывка вперед в своем развитии // ЗРК Справочно-информационная система «Юрист» за 2008 г.</w:t>
      </w:r>
    </w:p>
    <w:p w14:paraId="3D0F8E6C" w14:textId="763832CE" w:rsidR="001F0B60" w:rsidRPr="000D3C02" w:rsidRDefault="001F0B60" w:rsidP="008E7E5B">
      <w:pPr>
        <w:pStyle w:val="a6"/>
        <w:numPr>
          <w:ilvl w:val="0"/>
          <w:numId w:val="7"/>
        </w:numPr>
        <w:jc w:val="both"/>
        <w:rPr>
          <w:rFonts w:ascii="Times New Roman" w:hAnsi="Times New Roman"/>
          <w:bCs/>
          <w:sz w:val="22"/>
          <w:szCs w:val="22"/>
        </w:rPr>
      </w:pPr>
      <w:r w:rsidRPr="000D3C02">
        <w:rPr>
          <w:rFonts w:ascii="Times New Roman" w:hAnsi="Times New Roman"/>
          <w:bCs/>
          <w:sz w:val="22"/>
          <w:szCs w:val="22"/>
        </w:rPr>
        <w:t>Таможенный кодекс РК. – Алматы: ЮРИСТ, 2003.</w:t>
      </w:r>
    </w:p>
    <w:p w14:paraId="4F12273A" w14:textId="1DC581C1" w:rsidR="00D97153" w:rsidRPr="000D3C02" w:rsidRDefault="00D97153" w:rsidP="008E7E5B">
      <w:pPr>
        <w:pStyle w:val="a6"/>
        <w:numPr>
          <w:ilvl w:val="0"/>
          <w:numId w:val="7"/>
        </w:numPr>
        <w:jc w:val="both"/>
        <w:rPr>
          <w:rFonts w:ascii="Times New Roman" w:hAnsi="Times New Roman"/>
          <w:bCs/>
          <w:sz w:val="22"/>
          <w:szCs w:val="22"/>
        </w:rPr>
      </w:pPr>
      <w:r w:rsidRPr="000D3C02">
        <w:rPr>
          <w:rFonts w:ascii="Times New Roman" w:hAnsi="Times New Roman"/>
          <w:bCs/>
          <w:sz w:val="22"/>
          <w:szCs w:val="22"/>
        </w:rPr>
        <w:t>Налоговый</w:t>
      </w:r>
      <w:r w:rsidR="00327923" w:rsidRPr="000D3C02">
        <w:rPr>
          <w:rFonts w:ascii="Times New Roman" w:hAnsi="Times New Roman"/>
          <w:bCs/>
          <w:sz w:val="22"/>
          <w:szCs w:val="22"/>
        </w:rPr>
        <w:t xml:space="preserve"> </w:t>
      </w:r>
      <w:r w:rsidRPr="000D3C02">
        <w:rPr>
          <w:rFonts w:ascii="Times New Roman" w:hAnsi="Times New Roman"/>
          <w:bCs/>
          <w:sz w:val="22"/>
          <w:szCs w:val="22"/>
        </w:rPr>
        <w:t>Кодекс</w:t>
      </w:r>
      <w:r w:rsidR="00327923" w:rsidRPr="000D3C02">
        <w:rPr>
          <w:rFonts w:ascii="Times New Roman" w:hAnsi="Times New Roman"/>
          <w:bCs/>
          <w:sz w:val="22"/>
          <w:szCs w:val="22"/>
        </w:rPr>
        <w:t xml:space="preserve"> </w:t>
      </w:r>
      <w:r w:rsidRPr="000D3C02">
        <w:rPr>
          <w:rFonts w:ascii="Times New Roman" w:hAnsi="Times New Roman"/>
          <w:bCs/>
          <w:sz w:val="22"/>
          <w:szCs w:val="22"/>
        </w:rPr>
        <w:t>Республики</w:t>
      </w:r>
      <w:r w:rsidR="00327923" w:rsidRPr="000D3C02">
        <w:rPr>
          <w:rFonts w:ascii="Times New Roman" w:hAnsi="Times New Roman"/>
          <w:bCs/>
          <w:sz w:val="22"/>
          <w:szCs w:val="22"/>
        </w:rPr>
        <w:t xml:space="preserve"> </w:t>
      </w:r>
      <w:r w:rsidRPr="000D3C02">
        <w:rPr>
          <w:rFonts w:ascii="Times New Roman" w:hAnsi="Times New Roman"/>
          <w:bCs/>
          <w:sz w:val="22"/>
          <w:szCs w:val="22"/>
        </w:rPr>
        <w:t>Казахстан</w:t>
      </w:r>
      <w:r w:rsidR="00327923" w:rsidRPr="000D3C02">
        <w:rPr>
          <w:rFonts w:ascii="Times New Roman" w:hAnsi="Times New Roman"/>
          <w:bCs/>
          <w:sz w:val="22"/>
          <w:szCs w:val="22"/>
        </w:rPr>
        <w:t xml:space="preserve">. </w:t>
      </w:r>
      <w:r w:rsidRPr="000D3C02">
        <w:rPr>
          <w:rFonts w:ascii="Times New Roman" w:hAnsi="Times New Roman"/>
          <w:bCs/>
          <w:sz w:val="22"/>
          <w:szCs w:val="22"/>
        </w:rPr>
        <w:t>Алматы.Бико.2001г.</w:t>
      </w:r>
    </w:p>
    <w:p w14:paraId="18E5649C" w14:textId="29107B7A" w:rsidR="001F0B60" w:rsidRPr="000D3C02" w:rsidRDefault="001F0B60" w:rsidP="008E7E5B">
      <w:pPr>
        <w:pStyle w:val="a6"/>
        <w:numPr>
          <w:ilvl w:val="0"/>
          <w:numId w:val="7"/>
        </w:numPr>
        <w:jc w:val="both"/>
        <w:rPr>
          <w:rFonts w:ascii="Times New Roman" w:hAnsi="Times New Roman"/>
          <w:bCs/>
          <w:sz w:val="22"/>
          <w:szCs w:val="22"/>
        </w:rPr>
      </w:pPr>
      <w:r w:rsidRPr="000D3C02">
        <w:rPr>
          <w:rFonts w:ascii="Times New Roman" w:hAnsi="Times New Roman"/>
          <w:bCs/>
          <w:sz w:val="22"/>
          <w:szCs w:val="22"/>
        </w:rPr>
        <w:t>Уголовный кодекс РК. – Алматы: ЮРИСТ, 2002.</w:t>
      </w:r>
    </w:p>
    <w:p w14:paraId="795D3578" w14:textId="650200CB" w:rsidR="00132FCE" w:rsidRPr="000D3C02" w:rsidRDefault="008E7E5B" w:rsidP="008E7E5B">
      <w:pPr>
        <w:pStyle w:val="a6"/>
        <w:numPr>
          <w:ilvl w:val="0"/>
          <w:numId w:val="7"/>
        </w:numPr>
        <w:jc w:val="both"/>
        <w:rPr>
          <w:rFonts w:ascii="Times New Roman" w:hAnsi="Times New Roman"/>
          <w:bCs/>
          <w:sz w:val="22"/>
          <w:szCs w:val="22"/>
        </w:rPr>
      </w:pPr>
      <w:r w:rsidRPr="000D3C02">
        <w:rPr>
          <w:rFonts w:ascii="Times New Roman" w:hAnsi="Times New Roman"/>
          <w:bCs/>
          <w:sz w:val="22"/>
          <w:szCs w:val="22"/>
        </w:rPr>
        <w:t>Кулжабаева Ж.О. Международное публичное право. Алматы, 2002. -467 с.</w:t>
      </w:r>
    </w:p>
    <w:p w14:paraId="59C5D2C0" w14:textId="0083699E" w:rsidR="008E7E5B" w:rsidRPr="000D3C02" w:rsidRDefault="008E7E5B" w:rsidP="008E7E5B">
      <w:pPr>
        <w:pStyle w:val="a6"/>
        <w:numPr>
          <w:ilvl w:val="0"/>
          <w:numId w:val="7"/>
        </w:numPr>
        <w:jc w:val="both"/>
        <w:rPr>
          <w:rFonts w:ascii="Times New Roman" w:hAnsi="Times New Roman"/>
          <w:bCs/>
          <w:sz w:val="22"/>
          <w:szCs w:val="22"/>
        </w:rPr>
      </w:pPr>
      <w:r w:rsidRPr="000D3C02">
        <w:rPr>
          <w:rFonts w:ascii="Times New Roman" w:hAnsi="Times New Roman"/>
          <w:bCs/>
          <w:sz w:val="22"/>
          <w:szCs w:val="22"/>
        </w:rPr>
        <w:t>Сарсембаев М.А. Международное право. - Алматы: Данекер, 2001. - 344 с.</w:t>
      </w:r>
    </w:p>
    <w:p w14:paraId="4C778AE5" w14:textId="74F36190" w:rsidR="008E7E5B" w:rsidRPr="000D3C02" w:rsidRDefault="008E7E5B" w:rsidP="008E7E5B">
      <w:pPr>
        <w:pStyle w:val="a6"/>
        <w:numPr>
          <w:ilvl w:val="0"/>
          <w:numId w:val="7"/>
        </w:numPr>
        <w:jc w:val="both"/>
        <w:rPr>
          <w:rFonts w:ascii="Times New Roman" w:hAnsi="Times New Roman"/>
          <w:bCs/>
          <w:sz w:val="22"/>
          <w:szCs w:val="22"/>
        </w:rPr>
      </w:pPr>
      <w:r w:rsidRPr="000D3C02">
        <w:rPr>
          <w:rFonts w:ascii="Times New Roman" w:hAnsi="Times New Roman"/>
          <w:bCs/>
          <w:sz w:val="22"/>
          <w:szCs w:val="22"/>
        </w:rPr>
        <w:t>Салимгерей А.А. Правовой статус Каспийского моря (проблемы теории и практики</w:t>
      </w:r>
      <w:proofErr w:type="gramStart"/>
      <w:r w:rsidRPr="000D3C02">
        <w:rPr>
          <w:rFonts w:ascii="Times New Roman" w:hAnsi="Times New Roman"/>
          <w:bCs/>
          <w:sz w:val="22"/>
          <w:szCs w:val="22"/>
        </w:rPr>
        <w:t>).-</w:t>
      </w:r>
      <w:proofErr w:type="gramEnd"/>
      <w:r w:rsidRPr="000D3C02">
        <w:rPr>
          <w:rFonts w:ascii="Times New Roman" w:hAnsi="Times New Roman"/>
          <w:bCs/>
          <w:sz w:val="22"/>
          <w:szCs w:val="22"/>
        </w:rPr>
        <w:t>Алматы, 2003.-208 с.</w:t>
      </w:r>
    </w:p>
    <w:p w14:paraId="37F2D736" w14:textId="67881C5D" w:rsidR="008E7E5B" w:rsidRPr="000D3C02" w:rsidRDefault="008E7E5B" w:rsidP="008E7E5B">
      <w:pPr>
        <w:pStyle w:val="a6"/>
        <w:numPr>
          <w:ilvl w:val="0"/>
          <w:numId w:val="7"/>
        </w:numPr>
        <w:jc w:val="both"/>
        <w:rPr>
          <w:rFonts w:ascii="Times New Roman" w:hAnsi="Times New Roman"/>
          <w:bCs/>
          <w:sz w:val="22"/>
          <w:szCs w:val="22"/>
        </w:rPr>
      </w:pPr>
      <w:r w:rsidRPr="000D3C02">
        <w:rPr>
          <w:rFonts w:ascii="Times New Roman" w:hAnsi="Times New Roman"/>
          <w:bCs/>
          <w:sz w:val="22"/>
          <w:szCs w:val="22"/>
        </w:rPr>
        <w:t>Гражданский кодекс Республики Казахстан (Общая часть) (с изменениями и дополнениями по состоянию на 05.07.2008 г.) //ЗРК Справочно-информационная система «Юрист» за 2008 г.</w:t>
      </w:r>
    </w:p>
    <w:p w14:paraId="6BB518C3" w14:textId="74D53045" w:rsidR="008E7E5B" w:rsidRPr="000D3C02" w:rsidRDefault="008E7E5B" w:rsidP="008E7E5B">
      <w:pPr>
        <w:pStyle w:val="a6"/>
        <w:numPr>
          <w:ilvl w:val="0"/>
          <w:numId w:val="7"/>
        </w:numPr>
        <w:jc w:val="both"/>
        <w:rPr>
          <w:rFonts w:ascii="Times New Roman" w:hAnsi="Times New Roman"/>
          <w:bCs/>
          <w:sz w:val="22"/>
          <w:szCs w:val="22"/>
        </w:rPr>
      </w:pPr>
      <w:r w:rsidRPr="000D3C02">
        <w:rPr>
          <w:rFonts w:ascii="Times New Roman" w:hAnsi="Times New Roman"/>
          <w:bCs/>
          <w:sz w:val="22"/>
          <w:szCs w:val="22"/>
        </w:rPr>
        <w:t>Закон Республики Казахстан от 30мая 2005г. «О международных договорах Республики Казахстан // ЗРК Справочно-информационная система «Юрист» за 2008 г.</w:t>
      </w:r>
    </w:p>
    <w:p w14:paraId="31A9BD74" w14:textId="19EE8BB2" w:rsidR="008E7E5B" w:rsidRPr="000D3C02" w:rsidRDefault="008E7E5B" w:rsidP="008E7E5B">
      <w:pPr>
        <w:pStyle w:val="a6"/>
        <w:numPr>
          <w:ilvl w:val="0"/>
          <w:numId w:val="7"/>
        </w:numPr>
        <w:jc w:val="both"/>
        <w:rPr>
          <w:rFonts w:ascii="Times New Roman" w:hAnsi="Times New Roman"/>
          <w:bCs/>
          <w:sz w:val="22"/>
          <w:szCs w:val="22"/>
        </w:rPr>
      </w:pPr>
      <w:r w:rsidRPr="000D3C02">
        <w:rPr>
          <w:rFonts w:ascii="Times New Roman" w:hAnsi="Times New Roman"/>
          <w:bCs/>
          <w:sz w:val="22"/>
          <w:szCs w:val="22"/>
        </w:rPr>
        <w:t>Броунли Я. Международное право. В 2-х т. Т. 1. - М., 1977. - С. 71.</w:t>
      </w:r>
    </w:p>
    <w:p w14:paraId="6F71DF23" w14:textId="5E50751F" w:rsidR="008E7E5B" w:rsidRPr="000D3C02" w:rsidRDefault="008E7E5B" w:rsidP="008E7E5B">
      <w:pPr>
        <w:pStyle w:val="a6"/>
        <w:numPr>
          <w:ilvl w:val="0"/>
          <w:numId w:val="7"/>
        </w:numPr>
        <w:jc w:val="both"/>
        <w:rPr>
          <w:rFonts w:ascii="Times New Roman" w:hAnsi="Times New Roman"/>
          <w:bCs/>
          <w:sz w:val="22"/>
          <w:szCs w:val="22"/>
        </w:rPr>
      </w:pPr>
      <w:r w:rsidRPr="000D3C02">
        <w:rPr>
          <w:rFonts w:ascii="Times New Roman" w:hAnsi="Times New Roman"/>
          <w:bCs/>
          <w:sz w:val="22"/>
          <w:szCs w:val="22"/>
        </w:rPr>
        <w:t>Дробот Е.В., Шлепова К.О. Роль таможенных органов в обеспечении экономической безопасности страны// Экономические отношения. – 2012.  – № 2. – С. 47-50.</w:t>
      </w:r>
    </w:p>
    <w:p w14:paraId="4FA9FE4D" w14:textId="246A52F6" w:rsidR="008E7E5B" w:rsidRPr="000D3C02" w:rsidRDefault="00327923" w:rsidP="008E7E5B">
      <w:pPr>
        <w:pStyle w:val="a6"/>
        <w:numPr>
          <w:ilvl w:val="0"/>
          <w:numId w:val="7"/>
        </w:numPr>
        <w:jc w:val="both"/>
        <w:rPr>
          <w:rFonts w:ascii="Times New Roman" w:hAnsi="Times New Roman"/>
          <w:bCs/>
          <w:sz w:val="22"/>
          <w:szCs w:val="22"/>
        </w:rPr>
      </w:pPr>
      <w:r w:rsidRPr="000D3C02">
        <w:rPr>
          <w:rFonts w:ascii="Times New Roman" w:hAnsi="Times New Roman"/>
          <w:bCs/>
          <w:sz w:val="22"/>
          <w:szCs w:val="22"/>
        </w:rPr>
        <w:t>Международное право: учебник / отв. ред.: Ю.М. Колосов, Э.С. Кривчикова. – М.: Международные отношения, 2013. – 815 с. – ISBN: 965-22872-0155-0;</w:t>
      </w:r>
    </w:p>
    <w:p w14:paraId="79083F3F" w14:textId="467793DC" w:rsidR="00CA35C8" w:rsidRPr="000D3C02" w:rsidRDefault="00CA35C8" w:rsidP="008E7E5B">
      <w:pPr>
        <w:pStyle w:val="a6"/>
        <w:numPr>
          <w:ilvl w:val="0"/>
          <w:numId w:val="7"/>
        </w:numPr>
        <w:jc w:val="both"/>
        <w:rPr>
          <w:rFonts w:ascii="Times New Roman" w:hAnsi="Times New Roman"/>
          <w:bCs/>
          <w:sz w:val="22"/>
          <w:szCs w:val="22"/>
        </w:rPr>
      </w:pPr>
      <w:r w:rsidRPr="000D3C02">
        <w:rPr>
          <w:rFonts w:ascii="Times New Roman" w:hAnsi="Times New Roman"/>
          <w:bCs/>
          <w:sz w:val="22"/>
          <w:szCs w:val="22"/>
        </w:rPr>
        <w:t>Сарсембаев М.А. Таможенное право. Учебник. – А.: Данекер, 2000.</w:t>
      </w:r>
    </w:p>
    <w:p w14:paraId="1DFD63C3" w14:textId="67F33A16" w:rsidR="00327923" w:rsidRPr="000D3C02" w:rsidRDefault="00327923" w:rsidP="008E7E5B">
      <w:pPr>
        <w:pStyle w:val="a6"/>
        <w:numPr>
          <w:ilvl w:val="0"/>
          <w:numId w:val="7"/>
        </w:numPr>
        <w:jc w:val="both"/>
        <w:rPr>
          <w:rFonts w:ascii="Times New Roman" w:hAnsi="Times New Roman"/>
          <w:bCs/>
          <w:sz w:val="22"/>
          <w:szCs w:val="22"/>
        </w:rPr>
      </w:pPr>
      <w:r w:rsidRPr="000D3C02">
        <w:rPr>
          <w:rFonts w:ascii="Times New Roman" w:hAnsi="Times New Roman"/>
          <w:bCs/>
          <w:sz w:val="22"/>
          <w:szCs w:val="22"/>
        </w:rPr>
        <w:t>Панов В.П. Сотрудничество государств в борьбе с международными уголовными преступлениями: учеб. пособие. – М.: Юристъ, 2013. – 160 с. – ISBN: 597-4-1285-0271-2;</w:t>
      </w:r>
    </w:p>
    <w:p w14:paraId="2DF66DA8" w14:textId="2A80B156" w:rsidR="001F0B60" w:rsidRPr="000D3C02" w:rsidRDefault="001F0B60" w:rsidP="008E7E5B">
      <w:pPr>
        <w:pStyle w:val="a6"/>
        <w:numPr>
          <w:ilvl w:val="0"/>
          <w:numId w:val="7"/>
        </w:numPr>
        <w:jc w:val="both"/>
        <w:rPr>
          <w:rFonts w:ascii="Times New Roman" w:hAnsi="Times New Roman"/>
          <w:bCs/>
          <w:sz w:val="22"/>
          <w:szCs w:val="22"/>
        </w:rPr>
      </w:pPr>
      <w:r w:rsidRPr="000D3C02">
        <w:rPr>
          <w:rFonts w:ascii="Times New Roman" w:hAnsi="Times New Roman"/>
          <w:bCs/>
          <w:sz w:val="22"/>
          <w:szCs w:val="22"/>
        </w:rPr>
        <w:t>Менеджмент в системе таможенных органов Республики Казахстан. Учебное пособие / С.К. Курманбаев – Семипалатинск, 2001.</w:t>
      </w:r>
    </w:p>
    <w:p w14:paraId="6DF8C8D6" w14:textId="1BA898B1" w:rsidR="00327923" w:rsidRPr="000D3C02" w:rsidRDefault="00327923" w:rsidP="008E7E5B">
      <w:pPr>
        <w:pStyle w:val="a6"/>
        <w:numPr>
          <w:ilvl w:val="0"/>
          <w:numId w:val="7"/>
        </w:numPr>
        <w:jc w:val="both"/>
        <w:rPr>
          <w:rFonts w:ascii="Times New Roman" w:hAnsi="Times New Roman"/>
          <w:bCs/>
          <w:sz w:val="22"/>
          <w:szCs w:val="22"/>
        </w:rPr>
      </w:pPr>
      <w:r w:rsidRPr="000D3C02">
        <w:rPr>
          <w:rFonts w:ascii="Times New Roman" w:hAnsi="Times New Roman"/>
          <w:bCs/>
          <w:sz w:val="22"/>
          <w:szCs w:val="22"/>
        </w:rPr>
        <w:t>Малиновская В.М. Борьба с контрабандой и иными таможенными правонарушениями: комментарий к Конвенции Найроби // Реформы и право. – 2014. – № 4. – С. 43 - 48;</w:t>
      </w:r>
    </w:p>
    <w:p w14:paraId="400BBC23" w14:textId="4A53B810" w:rsidR="001F0B60" w:rsidRPr="000D3C02" w:rsidRDefault="001F0B60" w:rsidP="008E7E5B">
      <w:pPr>
        <w:pStyle w:val="a6"/>
        <w:numPr>
          <w:ilvl w:val="0"/>
          <w:numId w:val="7"/>
        </w:numPr>
        <w:jc w:val="both"/>
        <w:rPr>
          <w:rFonts w:ascii="Times New Roman" w:hAnsi="Times New Roman"/>
          <w:bCs/>
          <w:sz w:val="22"/>
          <w:szCs w:val="22"/>
        </w:rPr>
      </w:pPr>
      <w:r w:rsidRPr="000D3C02">
        <w:rPr>
          <w:rFonts w:ascii="Times New Roman" w:hAnsi="Times New Roman"/>
          <w:bCs/>
          <w:sz w:val="22"/>
          <w:szCs w:val="22"/>
        </w:rPr>
        <w:t>Алибеков С.Т. Казахстанское таможенное право (Общая и Особенная части). – Алматы: ВШП «Адилет», 1999.</w:t>
      </w:r>
    </w:p>
    <w:p w14:paraId="23D427E8" w14:textId="077F0B5F" w:rsidR="001F0B60" w:rsidRPr="000D3C02" w:rsidRDefault="001F0B60" w:rsidP="008E7E5B">
      <w:pPr>
        <w:pStyle w:val="a6"/>
        <w:numPr>
          <w:ilvl w:val="0"/>
          <w:numId w:val="7"/>
        </w:numPr>
        <w:jc w:val="both"/>
        <w:rPr>
          <w:rFonts w:ascii="Times New Roman" w:hAnsi="Times New Roman"/>
          <w:bCs/>
          <w:sz w:val="22"/>
          <w:szCs w:val="22"/>
        </w:rPr>
      </w:pPr>
      <w:r w:rsidRPr="000D3C02">
        <w:rPr>
          <w:rFonts w:ascii="Times New Roman" w:hAnsi="Times New Roman"/>
          <w:bCs/>
          <w:sz w:val="22"/>
          <w:szCs w:val="22"/>
        </w:rPr>
        <w:t xml:space="preserve">Абдикеев М.Н. Проблемы реализации законодательства о контрабанде // Вестник КазНУ. Серия </w:t>
      </w:r>
      <w:proofErr w:type="gramStart"/>
      <w:r w:rsidRPr="000D3C02">
        <w:rPr>
          <w:rFonts w:ascii="Times New Roman" w:hAnsi="Times New Roman"/>
          <w:bCs/>
          <w:sz w:val="22"/>
          <w:szCs w:val="22"/>
        </w:rPr>
        <w:t>юридическая.-</w:t>
      </w:r>
      <w:proofErr w:type="gramEnd"/>
      <w:r w:rsidRPr="000D3C02">
        <w:rPr>
          <w:rFonts w:ascii="Times New Roman" w:hAnsi="Times New Roman"/>
          <w:bCs/>
          <w:sz w:val="22"/>
          <w:szCs w:val="22"/>
        </w:rPr>
        <w:t xml:space="preserve"> 2003. - №3. – С. 26-29.</w:t>
      </w:r>
    </w:p>
    <w:p w14:paraId="262D5F0E" w14:textId="08C90BBE" w:rsidR="00327923" w:rsidRPr="000D3C02" w:rsidRDefault="00327923" w:rsidP="008E7E5B">
      <w:pPr>
        <w:pStyle w:val="a6"/>
        <w:numPr>
          <w:ilvl w:val="0"/>
          <w:numId w:val="7"/>
        </w:numPr>
        <w:jc w:val="both"/>
        <w:rPr>
          <w:rFonts w:ascii="Times New Roman" w:hAnsi="Times New Roman"/>
          <w:bCs/>
          <w:sz w:val="22"/>
          <w:szCs w:val="22"/>
        </w:rPr>
      </w:pPr>
      <w:r w:rsidRPr="000D3C02">
        <w:rPr>
          <w:rFonts w:ascii="Times New Roman" w:hAnsi="Times New Roman"/>
          <w:bCs/>
          <w:sz w:val="22"/>
          <w:szCs w:val="22"/>
        </w:rPr>
        <w:t>Волеводз А.Г. К вопросу о сущности и содержании международного сотрудничества в борьбе с преступностью // Международное уголовное право и международная юстиция. – 2014. – № 1. – С. 11-20;</w:t>
      </w:r>
    </w:p>
    <w:p w14:paraId="3311D714" w14:textId="1FA236FD" w:rsidR="00327923" w:rsidRPr="000D3C02" w:rsidRDefault="00327923" w:rsidP="008E7E5B">
      <w:pPr>
        <w:pStyle w:val="a6"/>
        <w:numPr>
          <w:ilvl w:val="0"/>
          <w:numId w:val="7"/>
        </w:numPr>
        <w:jc w:val="both"/>
        <w:rPr>
          <w:rFonts w:ascii="Times New Roman" w:hAnsi="Times New Roman"/>
          <w:bCs/>
          <w:sz w:val="22"/>
          <w:szCs w:val="22"/>
        </w:rPr>
      </w:pPr>
      <w:r w:rsidRPr="000D3C02">
        <w:rPr>
          <w:rFonts w:ascii="Times New Roman" w:hAnsi="Times New Roman"/>
          <w:bCs/>
          <w:sz w:val="22"/>
          <w:szCs w:val="22"/>
        </w:rPr>
        <w:t>ОГОВОР О ЕВРАЗИЙСКОМ ЭКОНОМИЧЕСКОМ СОЮЗЕ (г. Астана, 29 мая 2014 года) (с изменениями и дополнениями по состоянию на 25.10.2022 г.)</w:t>
      </w:r>
    </w:p>
    <w:p w14:paraId="2D244966" w14:textId="4C2AF186" w:rsidR="00327923" w:rsidRPr="000D3C02" w:rsidRDefault="00327923" w:rsidP="008E7E5B">
      <w:pPr>
        <w:pStyle w:val="a6"/>
        <w:numPr>
          <w:ilvl w:val="0"/>
          <w:numId w:val="7"/>
        </w:numPr>
        <w:jc w:val="both"/>
        <w:rPr>
          <w:rFonts w:ascii="Times New Roman" w:hAnsi="Times New Roman"/>
          <w:bCs/>
          <w:sz w:val="22"/>
          <w:szCs w:val="22"/>
        </w:rPr>
      </w:pPr>
      <w:r w:rsidRPr="000D3C02">
        <w:rPr>
          <w:rFonts w:ascii="Times New Roman" w:hAnsi="Times New Roman"/>
          <w:bCs/>
          <w:sz w:val="22"/>
          <w:szCs w:val="22"/>
        </w:rPr>
        <w:t>О присоединении Республики Казахстан к Таможенной Конвенции о международной перевозке грузов с применением книжки МДП (Конвенция МДП) 1975 года УКАЗ Президента Республики Казахстан от 12 мая 1995 г. N 2275</w:t>
      </w:r>
    </w:p>
    <w:p w14:paraId="2680832A" w14:textId="284EFA38" w:rsidR="00327923" w:rsidRPr="000D3C02" w:rsidRDefault="00327923" w:rsidP="008E7E5B">
      <w:pPr>
        <w:pStyle w:val="a6"/>
        <w:numPr>
          <w:ilvl w:val="0"/>
          <w:numId w:val="7"/>
        </w:numPr>
        <w:jc w:val="both"/>
        <w:rPr>
          <w:rFonts w:ascii="Times New Roman" w:hAnsi="Times New Roman"/>
          <w:bCs/>
          <w:sz w:val="22"/>
          <w:szCs w:val="22"/>
        </w:rPr>
      </w:pPr>
      <w:r w:rsidRPr="000D3C02">
        <w:rPr>
          <w:rFonts w:ascii="Times New Roman" w:hAnsi="Times New Roman"/>
          <w:color w:val="000000"/>
          <w:sz w:val="22"/>
          <w:szCs w:val="22"/>
          <w:shd w:val="clear" w:color="auto" w:fill="FFFFFF"/>
        </w:rPr>
        <w:t>Международная Конвенция о Гармонизированной системе описания и кодирования товаров (Брюссель, 14.06.1983 г., Республика Казахстан присоединилась Законом Республики Казахстан от 3 февраля 2004 года № 525. В РК вступила в силу с поправками с 01.01.2006 г.);</w:t>
      </w:r>
    </w:p>
    <w:p w14:paraId="78E1FA4D" w14:textId="1D8DFDC1" w:rsidR="00327923" w:rsidRPr="000D3C02" w:rsidRDefault="00CA35C8" w:rsidP="008E7E5B">
      <w:pPr>
        <w:pStyle w:val="a6"/>
        <w:numPr>
          <w:ilvl w:val="0"/>
          <w:numId w:val="7"/>
        </w:numPr>
        <w:jc w:val="both"/>
        <w:rPr>
          <w:rFonts w:ascii="Times New Roman" w:hAnsi="Times New Roman"/>
          <w:bCs/>
          <w:sz w:val="22"/>
          <w:szCs w:val="22"/>
        </w:rPr>
      </w:pPr>
      <w:r w:rsidRPr="000D3C02">
        <w:rPr>
          <w:rFonts w:ascii="Times New Roman" w:hAnsi="Times New Roman"/>
          <w:color w:val="000000"/>
          <w:sz w:val="22"/>
          <w:szCs w:val="22"/>
          <w:shd w:val="clear" w:color="auto" w:fill="FFFFFF"/>
        </w:rPr>
        <w:t>Международная Конвенция о временном ввозе (Стамбул, 26 июня 1990 г., Республика Казахстан присоединилась Законом Республики Казахстан от 3 ноября 2010 года № 346-IV).</w:t>
      </w:r>
    </w:p>
    <w:p w14:paraId="724918B7" w14:textId="77777777" w:rsidR="00CA35C8" w:rsidRPr="000D3C02" w:rsidRDefault="00CA35C8" w:rsidP="00CA35C8">
      <w:pPr>
        <w:pStyle w:val="a6"/>
        <w:numPr>
          <w:ilvl w:val="0"/>
          <w:numId w:val="7"/>
        </w:numPr>
        <w:jc w:val="both"/>
        <w:rPr>
          <w:rFonts w:ascii="Times New Roman" w:hAnsi="Times New Roman"/>
          <w:bCs/>
          <w:sz w:val="22"/>
          <w:szCs w:val="22"/>
        </w:rPr>
      </w:pPr>
      <w:r w:rsidRPr="000D3C02">
        <w:rPr>
          <w:rFonts w:ascii="Times New Roman" w:hAnsi="Times New Roman"/>
          <w:bCs/>
          <w:sz w:val="22"/>
          <w:szCs w:val="22"/>
        </w:rPr>
        <w:t>Международная конвенция об упрощении и гармонизации таможенных процедур (совершено в Киото 18.05.1973) (в ред. Протокола от 26.06.1999). – Доступ из справочно-правовой системы «Консультант Плюс». (дата обращения: 12.02.2016);</w:t>
      </w:r>
    </w:p>
    <w:p w14:paraId="6B4C89A3" w14:textId="10034177" w:rsidR="00CA35C8" w:rsidRPr="000D3C02" w:rsidRDefault="00CA35C8" w:rsidP="008E7E5B">
      <w:pPr>
        <w:pStyle w:val="a6"/>
        <w:numPr>
          <w:ilvl w:val="0"/>
          <w:numId w:val="7"/>
        </w:numPr>
        <w:jc w:val="both"/>
        <w:rPr>
          <w:rFonts w:ascii="Times New Roman" w:hAnsi="Times New Roman"/>
          <w:bCs/>
          <w:sz w:val="22"/>
          <w:szCs w:val="22"/>
        </w:rPr>
      </w:pPr>
      <w:r w:rsidRPr="000D3C02">
        <w:rPr>
          <w:rFonts w:ascii="Times New Roman" w:hAnsi="Times New Roman"/>
          <w:bCs/>
          <w:sz w:val="22"/>
          <w:szCs w:val="22"/>
        </w:rPr>
        <w:t>Европейская конвенция о взаимной правовой помощи по уголовным делам. – Доступ из справочно-правовой системы «Консультант Плюс». (дата обращения: 12.02.2016);</w:t>
      </w:r>
    </w:p>
    <w:p w14:paraId="6A46AD38" w14:textId="7BD7C71A" w:rsidR="00CA35C8" w:rsidRPr="000D3C02" w:rsidRDefault="00CA35C8" w:rsidP="008E7E5B">
      <w:pPr>
        <w:pStyle w:val="a6"/>
        <w:numPr>
          <w:ilvl w:val="0"/>
          <w:numId w:val="7"/>
        </w:numPr>
        <w:jc w:val="both"/>
        <w:rPr>
          <w:rFonts w:ascii="Times New Roman" w:hAnsi="Times New Roman"/>
          <w:bCs/>
          <w:sz w:val="22"/>
          <w:szCs w:val="22"/>
        </w:rPr>
      </w:pPr>
      <w:r w:rsidRPr="000D3C02">
        <w:rPr>
          <w:rFonts w:ascii="Times New Roman" w:hAnsi="Times New Roman"/>
          <w:bCs/>
          <w:sz w:val="22"/>
          <w:szCs w:val="22"/>
        </w:rPr>
        <w:t xml:space="preserve">Об утверждении Соглашения между Министерством государственных доходов Республики Казахстан и Государственным таможенным комитетом Азербайджанской Республики о сотрудничестве и взаимной помощи по вопросам задержания и возврата культурных ценностей, </w:t>
      </w:r>
      <w:r w:rsidRPr="000D3C02">
        <w:rPr>
          <w:rFonts w:ascii="Times New Roman" w:hAnsi="Times New Roman"/>
          <w:bCs/>
          <w:sz w:val="22"/>
          <w:szCs w:val="22"/>
        </w:rPr>
        <w:lastRenderedPageBreak/>
        <w:t>незаконно перемещаемых через границы. Постановление Правительства Республики Казахстан от 17 октября 2000 года N 1550</w:t>
      </w:r>
    </w:p>
    <w:p w14:paraId="476DB736" w14:textId="1FFE36CB" w:rsidR="00CA35C8" w:rsidRPr="000D3C02" w:rsidRDefault="00CA35C8" w:rsidP="008E7E5B">
      <w:pPr>
        <w:pStyle w:val="a6"/>
        <w:numPr>
          <w:ilvl w:val="0"/>
          <w:numId w:val="7"/>
        </w:numPr>
        <w:jc w:val="both"/>
        <w:rPr>
          <w:rFonts w:ascii="Times New Roman" w:hAnsi="Times New Roman"/>
          <w:bCs/>
          <w:sz w:val="22"/>
          <w:szCs w:val="22"/>
        </w:rPr>
      </w:pPr>
      <w:r w:rsidRPr="000D3C02">
        <w:rPr>
          <w:rFonts w:ascii="Times New Roman" w:hAnsi="Times New Roman"/>
          <w:bCs/>
          <w:sz w:val="22"/>
          <w:szCs w:val="22"/>
        </w:rPr>
        <w:t>СОГЛАШЕНИЕ между Министерством финансов Республики Казахстан и Государственным таможенным комитетом Республики Узбекистан о сотрудничестве в борьбе с контрабандой и нарушениями таможенного законодательства.</w:t>
      </w:r>
      <w:r w:rsidRPr="000D3C02">
        <w:rPr>
          <w:sz w:val="22"/>
          <w:szCs w:val="22"/>
        </w:rPr>
        <w:t xml:space="preserve"> </w:t>
      </w:r>
      <w:r w:rsidRPr="000D3C02">
        <w:rPr>
          <w:rFonts w:ascii="Times New Roman" w:hAnsi="Times New Roman"/>
          <w:bCs/>
          <w:sz w:val="22"/>
          <w:szCs w:val="22"/>
        </w:rPr>
        <w:t>Соглашение, 16 сентября 2017 года.</w:t>
      </w:r>
    </w:p>
    <w:p w14:paraId="7688D772" w14:textId="15A20C41" w:rsidR="00CA35C8" w:rsidRPr="000D3C02" w:rsidRDefault="00CA35C8" w:rsidP="008E7E5B">
      <w:pPr>
        <w:pStyle w:val="a6"/>
        <w:numPr>
          <w:ilvl w:val="0"/>
          <w:numId w:val="7"/>
        </w:numPr>
        <w:jc w:val="both"/>
        <w:rPr>
          <w:rFonts w:ascii="Times New Roman" w:hAnsi="Times New Roman"/>
          <w:bCs/>
          <w:sz w:val="22"/>
          <w:szCs w:val="22"/>
        </w:rPr>
      </w:pPr>
      <w:r w:rsidRPr="000D3C02">
        <w:rPr>
          <w:rFonts w:ascii="Times New Roman" w:hAnsi="Times New Roman"/>
          <w:bCs/>
          <w:sz w:val="22"/>
          <w:szCs w:val="22"/>
        </w:rPr>
        <w:t>Никольская А.Г. Основы квалификации преступлений в сфере таможенного дела [Электронный ресурс]: учебник. СПб.: Интермедия, 2015 – 340 с.</w:t>
      </w:r>
    </w:p>
    <w:p w14:paraId="6B829223" w14:textId="6B7D98CD" w:rsidR="00CA35C8" w:rsidRPr="000D3C02" w:rsidRDefault="00CA35C8" w:rsidP="001F0B60">
      <w:pPr>
        <w:pStyle w:val="a6"/>
        <w:numPr>
          <w:ilvl w:val="0"/>
          <w:numId w:val="7"/>
        </w:numPr>
        <w:jc w:val="both"/>
        <w:rPr>
          <w:rFonts w:ascii="Times New Roman" w:hAnsi="Times New Roman"/>
          <w:bCs/>
          <w:sz w:val="22"/>
          <w:szCs w:val="22"/>
        </w:rPr>
      </w:pPr>
      <w:r w:rsidRPr="000D3C02">
        <w:rPr>
          <w:rFonts w:ascii="Times New Roman" w:hAnsi="Times New Roman"/>
          <w:bCs/>
          <w:sz w:val="22"/>
          <w:szCs w:val="22"/>
        </w:rPr>
        <w:t>Правовые модели противодействия контрабанде: опыт зарубежного законотворчества. П. Л. Александрович. Кубанский государственный университет. УГОЛОВНАЯ ПОЛИТИКА: ТЕОРИЯ И ПРАКТИКА</w:t>
      </w:r>
    </w:p>
    <w:p w14:paraId="1866C1C9" w14:textId="2B4EF8B0" w:rsidR="00132FCE" w:rsidRPr="000D3C02" w:rsidRDefault="00132FCE" w:rsidP="00F24E1D">
      <w:pPr>
        <w:jc w:val="both"/>
        <w:rPr>
          <w:rFonts w:ascii="Times New Roman" w:hAnsi="Times New Roman"/>
          <w:bCs/>
          <w:sz w:val="22"/>
          <w:szCs w:val="22"/>
        </w:rPr>
      </w:pPr>
    </w:p>
    <w:p w14:paraId="12716583" w14:textId="234FFF66" w:rsidR="003C3D0F" w:rsidRPr="000D3C02" w:rsidRDefault="003C3D0F" w:rsidP="00F24E1D">
      <w:pPr>
        <w:jc w:val="both"/>
        <w:rPr>
          <w:rFonts w:ascii="Times New Roman" w:hAnsi="Times New Roman"/>
          <w:sz w:val="22"/>
          <w:szCs w:val="22"/>
        </w:rPr>
      </w:pPr>
    </w:p>
    <w:p w14:paraId="4F05C2DC" w14:textId="2B11491A" w:rsidR="003C3D0F" w:rsidRPr="000D3C02" w:rsidRDefault="003C3D0F" w:rsidP="00F24E1D">
      <w:pPr>
        <w:jc w:val="both"/>
        <w:rPr>
          <w:rFonts w:ascii="Times New Roman" w:hAnsi="Times New Roman"/>
          <w:sz w:val="22"/>
          <w:szCs w:val="22"/>
        </w:rPr>
      </w:pPr>
    </w:p>
    <w:p w14:paraId="4E4DF147" w14:textId="77777777" w:rsidR="003C3D0F" w:rsidRPr="000D3C02" w:rsidRDefault="003C3D0F" w:rsidP="00F24E1D">
      <w:pPr>
        <w:jc w:val="both"/>
        <w:rPr>
          <w:rFonts w:ascii="Times New Roman" w:hAnsi="Times New Roman"/>
          <w:sz w:val="22"/>
          <w:szCs w:val="22"/>
        </w:rPr>
      </w:pPr>
    </w:p>
    <w:sectPr w:rsidR="003C3D0F" w:rsidRPr="000D3C02" w:rsidSect="00CB310D">
      <w:footerReference w:type="default" r:id="rId9"/>
      <w:pgSz w:w="11906" w:h="16838"/>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EE4177" w14:textId="77777777" w:rsidR="00521D44" w:rsidRDefault="00521D44" w:rsidP="00572B76">
      <w:r>
        <w:separator/>
      </w:r>
    </w:p>
  </w:endnote>
  <w:endnote w:type="continuationSeparator" w:id="0">
    <w:p w14:paraId="52CD0541" w14:textId="77777777" w:rsidR="00521D44" w:rsidRDefault="00521D44" w:rsidP="00572B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12367203"/>
      <w:docPartObj>
        <w:docPartGallery w:val="Page Numbers (Bottom of Page)"/>
        <w:docPartUnique/>
      </w:docPartObj>
    </w:sdtPr>
    <w:sdtEndPr>
      <w:rPr>
        <w:rFonts w:ascii="Times New Roman" w:hAnsi="Times New Roman"/>
        <w:noProof/>
      </w:rPr>
    </w:sdtEndPr>
    <w:sdtContent>
      <w:p w14:paraId="62077AA4" w14:textId="09473860" w:rsidR="00572B76" w:rsidRPr="00572B76" w:rsidRDefault="00572B76">
        <w:pPr>
          <w:pStyle w:val="a9"/>
          <w:jc w:val="center"/>
          <w:rPr>
            <w:rFonts w:ascii="Times New Roman" w:hAnsi="Times New Roman"/>
          </w:rPr>
        </w:pPr>
        <w:r w:rsidRPr="00572B76">
          <w:rPr>
            <w:rFonts w:ascii="Times New Roman" w:hAnsi="Times New Roman"/>
          </w:rPr>
          <w:fldChar w:fldCharType="begin"/>
        </w:r>
        <w:r w:rsidRPr="00572B76">
          <w:rPr>
            <w:rFonts w:ascii="Times New Roman" w:hAnsi="Times New Roman"/>
          </w:rPr>
          <w:instrText xml:space="preserve"> PAGE   \* MERGEFORMAT </w:instrText>
        </w:r>
        <w:r w:rsidRPr="00572B76">
          <w:rPr>
            <w:rFonts w:ascii="Times New Roman" w:hAnsi="Times New Roman"/>
          </w:rPr>
          <w:fldChar w:fldCharType="separate"/>
        </w:r>
        <w:r w:rsidRPr="00572B76">
          <w:rPr>
            <w:rFonts w:ascii="Times New Roman" w:hAnsi="Times New Roman"/>
            <w:noProof/>
          </w:rPr>
          <w:t>2</w:t>
        </w:r>
        <w:r w:rsidRPr="00572B76">
          <w:rPr>
            <w:rFonts w:ascii="Times New Roman" w:hAnsi="Times New Roman"/>
            <w:noProof/>
          </w:rPr>
          <w:fldChar w:fldCharType="end"/>
        </w:r>
      </w:p>
    </w:sdtContent>
  </w:sdt>
  <w:p w14:paraId="1B6893B7" w14:textId="77777777" w:rsidR="00572B76" w:rsidRDefault="00572B76">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DD6DAA" w14:textId="77777777" w:rsidR="00521D44" w:rsidRDefault="00521D44" w:rsidP="00572B76">
      <w:r>
        <w:separator/>
      </w:r>
    </w:p>
  </w:footnote>
  <w:footnote w:type="continuationSeparator" w:id="0">
    <w:p w14:paraId="0713A8F3" w14:textId="77777777" w:rsidR="00521D44" w:rsidRDefault="00521D44" w:rsidP="00572B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77ABA"/>
    <w:multiLevelType w:val="hybridMultilevel"/>
    <w:tmpl w:val="F1F83886"/>
    <w:lvl w:ilvl="0" w:tplc="C6CAEA62">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55D1D1F"/>
    <w:multiLevelType w:val="hybridMultilevel"/>
    <w:tmpl w:val="EBAE1D90"/>
    <w:lvl w:ilvl="0" w:tplc="DBDE56B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BDF3CC1"/>
    <w:multiLevelType w:val="hybridMultilevel"/>
    <w:tmpl w:val="FE2EDB8C"/>
    <w:lvl w:ilvl="0" w:tplc="B71C1DBA">
      <w:start w:val="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BFE7785"/>
    <w:multiLevelType w:val="hybridMultilevel"/>
    <w:tmpl w:val="00D8C60E"/>
    <w:lvl w:ilvl="0" w:tplc="B71C1DBA">
      <w:start w:val="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956474F"/>
    <w:multiLevelType w:val="hybridMultilevel"/>
    <w:tmpl w:val="E15E4E64"/>
    <w:lvl w:ilvl="0" w:tplc="DBDE56B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7653AE0"/>
    <w:multiLevelType w:val="hybridMultilevel"/>
    <w:tmpl w:val="DD00CDCE"/>
    <w:lvl w:ilvl="0" w:tplc="B71C1DBA">
      <w:start w:val="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7EB3469"/>
    <w:multiLevelType w:val="hybridMultilevel"/>
    <w:tmpl w:val="DEB45E56"/>
    <w:lvl w:ilvl="0" w:tplc="DBDE56B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AA67D80"/>
    <w:multiLevelType w:val="hybridMultilevel"/>
    <w:tmpl w:val="B49AEFF0"/>
    <w:lvl w:ilvl="0" w:tplc="DBDE56B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4C5449B"/>
    <w:multiLevelType w:val="hybridMultilevel"/>
    <w:tmpl w:val="8460E6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5E8752E"/>
    <w:multiLevelType w:val="hybridMultilevel"/>
    <w:tmpl w:val="8C340D22"/>
    <w:lvl w:ilvl="0" w:tplc="DBDE56B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D3F158F"/>
    <w:multiLevelType w:val="hybridMultilevel"/>
    <w:tmpl w:val="6AF24EF4"/>
    <w:lvl w:ilvl="0" w:tplc="B71C1DBA">
      <w:start w:val="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9AD65FB"/>
    <w:multiLevelType w:val="hybridMultilevel"/>
    <w:tmpl w:val="43266D96"/>
    <w:lvl w:ilvl="0" w:tplc="B71C1DBA">
      <w:start w:val="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6B1D0354"/>
    <w:multiLevelType w:val="hybridMultilevel"/>
    <w:tmpl w:val="C9185ACA"/>
    <w:lvl w:ilvl="0" w:tplc="B71C1DBA">
      <w:start w:val="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70890BCA"/>
    <w:multiLevelType w:val="hybridMultilevel"/>
    <w:tmpl w:val="DFA67FCC"/>
    <w:lvl w:ilvl="0" w:tplc="DBDE56B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4"/>
  </w:num>
  <w:num w:numId="4">
    <w:abstractNumId w:val="13"/>
  </w:num>
  <w:num w:numId="5">
    <w:abstractNumId w:val="6"/>
  </w:num>
  <w:num w:numId="6">
    <w:abstractNumId w:val="7"/>
  </w:num>
  <w:num w:numId="7">
    <w:abstractNumId w:val="8"/>
  </w:num>
  <w:num w:numId="8">
    <w:abstractNumId w:val="0"/>
  </w:num>
  <w:num w:numId="9">
    <w:abstractNumId w:val="2"/>
  </w:num>
  <w:num w:numId="10">
    <w:abstractNumId w:val="10"/>
  </w:num>
  <w:num w:numId="11">
    <w:abstractNumId w:val="12"/>
  </w:num>
  <w:num w:numId="12">
    <w:abstractNumId w:val="11"/>
  </w:num>
  <w:num w:numId="13">
    <w:abstractNumId w:val="3"/>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2E6"/>
    <w:rsid w:val="00003646"/>
    <w:rsid w:val="000036D6"/>
    <w:rsid w:val="000525A6"/>
    <w:rsid w:val="000542E6"/>
    <w:rsid w:val="00054FA2"/>
    <w:rsid w:val="000D3C02"/>
    <w:rsid w:val="00132FCE"/>
    <w:rsid w:val="0018348C"/>
    <w:rsid w:val="001B1F58"/>
    <w:rsid w:val="001B2B65"/>
    <w:rsid w:val="001F0B60"/>
    <w:rsid w:val="0022542B"/>
    <w:rsid w:val="0023175C"/>
    <w:rsid w:val="00245BB4"/>
    <w:rsid w:val="00327923"/>
    <w:rsid w:val="003A6A13"/>
    <w:rsid w:val="003C3D0F"/>
    <w:rsid w:val="003F4476"/>
    <w:rsid w:val="004206E7"/>
    <w:rsid w:val="00433C91"/>
    <w:rsid w:val="00444D5B"/>
    <w:rsid w:val="00445810"/>
    <w:rsid w:val="004F23E3"/>
    <w:rsid w:val="005060C4"/>
    <w:rsid w:val="00521D44"/>
    <w:rsid w:val="00557E5F"/>
    <w:rsid w:val="005609C6"/>
    <w:rsid w:val="00572B76"/>
    <w:rsid w:val="005C77DA"/>
    <w:rsid w:val="005D2CF2"/>
    <w:rsid w:val="005E7A12"/>
    <w:rsid w:val="005F69B2"/>
    <w:rsid w:val="00661F1D"/>
    <w:rsid w:val="0069360C"/>
    <w:rsid w:val="006A24A5"/>
    <w:rsid w:val="00764D83"/>
    <w:rsid w:val="007A6297"/>
    <w:rsid w:val="00822EAC"/>
    <w:rsid w:val="0082333C"/>
    <w:rsid w:val="008503D8"/>
    <w:rsid w:val="008E7E5B"/>
    <w:rsid w:val="00945AED"/>
    <w:rsid w:val="00A73BC0"/>
    <w:rsid w:val="00A87DA3"/>
    <w:rsid w:val="00AB7240"/>
    <w:rsid w:val="00AD5637"/>
    <w:rsid w:val="00AF282B"/>
    <w:rsid w:val="00B009F5"/>
    <w:rsid w:val="00B40541"/>
    <w:rsid w:val="00B64E9A"/>
    <w:rsid w:val="00B769B5"/>
    <w:rsid w:val="00BB5BF1"/>
    <w:rsid w:val="00C11808"/>
    <w:rsid w:val="00C1507F"/>
    <w:rsid w:val="00C15E86"/>
    <w:rsid w:val="00C65FDF"/>
    <w:rsid w:val="00CA2ED6"/>
    <w:rsid w:val="00CA35C8"/>
    <w:rsid w:val="00CB310D"/>
    <w:rsid w:val="00CD55F3"/>
    <w:rsid w:val="00CE1ADC"/>
    <w:rsid w:val="00D0216F"/>
    <w:rsid w:val="00D11704"/>
    <w:rsid w:val="00D24E36"/>
    <w:rsid w:val="00D34FC5"/>
    <w:rsid w:val="00D45875"/>
    <w:rsid w:val="00D63F1D"/>
    <w:rsid w:val="00D97153"/>
    <w:rsid w:val="00E22632"/>
    <w:rsid w:val="00E22F30"/>
    <w:rsid w:val="00E4030E"/>
    <w:rsid w:val="00F24E1D"/>
    <w:rsid w:val="00F409A9"/>
    <w:rsid w:val="00F4235E"/>
    <w:rsid w:val="00FD7C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89E7A"/>
  <w15:chartTrackingRefBased/>
  <w15:docId w15:val="{58DBE35F-7AE3-4646-AFD0-2436AF284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B310D"/>
    <w:pPr>
      <w:spacing w:after="0" w:line="240" w:lineRule="auto"/>
    </w:pPr>
    <w:rPr>
      <w:rFonts w:ascii="Arial" w:eastAsia="Times New Roman" w:hAnsi="Arial" w:cs="Times New Roman"/>
      <w:sz w:val="28"/>
      <w:szCs w:val="24"/>
      <w:lang w:eastAsia="ru-RU"/>
    </w:rPr>
  </w:style>
  <w:style w:type="paragraph" w:styleId="1">
    <w:name w:val="heading 1"/>
    <w:basedOn w:val="a"/>
    <w:next w:val="a"/>
    <w:link w:val="10"/>
    <w:uiPriority w:val="9"/>
    <w:qFormat/>
    <w:rsid w:val="0044581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44581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32FCE"/>
    <w:pPr>
      <w:spacing w:before="100" w:beforeAutospacing="1" w:after="100" w:afterAutospacing="1"/>
    </w:pPr>
    <w:rPr>
      <w:rFonts w:ascii="Times New Roman" w:hAnsi="Times New Roman"/>
      <w:sz w:val="24"/>
    </w:rPr>
  </w:style>
  <w:style w:type="character" w:customStyle="1" w:styleId="10">
    <w:name w:val="Заголовок 1 Знак"/>
    <w:basedOn w:val="a0"/>
    <w:link w:val="1"/>
    <w:uiPriority w:val="9"/>
    <w:rsid w:val="00445810"/>
    <w:rPr>
      <w:rFonts w:asciiTheme="majorHAnsi" w:eastAsiaTheme="majorEastAsia" w:hAnsiTheme="majorHAnsi" w:cstheme="majorBidi"/>
      <w:color w:val="2F5496" w:themeColor="accent1" w:themeShade="BF"/>
      <w:sz w:val="32"/>
      <w:szCs w:val="32"/>
      <w:lang w:eastAsia="ru-RU"/>
    </w:rPr>
  </w:style>
  <w:style w:type="character" w:customStyle="1" w:styleId="20">
    <w:name w:val="Заголовок 2 Знак"/>
    <w:basedOn w:val="a0"/>
    <w:link w:val="2"/>
    <w:uiPriority w:val="9"/>
    <w:semiHidden/>
    <w:rsid w:val="00445810"/>
    <w:rPr>
      <w:rFonts w:asciiTheme="majorHAnsi" w:eastAsiaTheme="majorEastAsia" w:hAnsiTheme="majorHAnsi" w:cstheme="majorBidi"/>
      <w:color w:val="2F5496" w:themeColor="accent1" w:themeShade="BF"/>
      <w:sz w:val="26"/>
      <w:szCs w:val="26"/>
      <w:lang w:eastAsia="ru-RU"/>
    </w:rPr>
  </w:style>
  <w:style w:type="paragraph" w:styleId="a4">
    <w:name w:val="TOC Heading"/>
    <w:basedOn w:val="1"/>
    <w:next w:val="a"/>
    <w:uiPriority w:val="39"/>
    <w:unhideWhenUsed/>
    <w:qFormat/>
    <w:rsid w:val="00445810"/>
    <w:pPr>
      <w:spacing w:line="259" w:lineRule="auto"/>
      <w:outlineLvl w:val="9"/>
    </w:pPr>
    <w:rPr>
      <w:lang w:val="en-US" w:eastAsia="en-US"/>
    </w:rPr>
  </w:style>
  <w:style w:type="paragraph" w:styleId="11">
    <w:name w:val="toc 1"/>
    <w:basedOn w:val="a"/>
    <w:next w:val="a"/>
    <w:autoRedefine/>
    <w:uiPriority w:val="39"/>
    <w:unhideWhenUsed/>
    <w:rsid w:val="00445810"/>
    <w:pPr>
      <w:spacing w:after="100"/>
    </w:pPr>
  </w:style>
  <w:style w:type="paragraph" w:styleId="21">
    <w:name w:val="toc 2"/>
    <w:basedOn w:val="a"/>
    <w:next w:val="a"/>
    <w:autoRedefine/>
    <w:uiPriority w:val="39"/>
    <w:unhideWhenUsed/>
    <w:rsid w:val="00445810"/>
    <w:pPr>
      <w:spacing w:after="100"/>
      <w:ind w:left="280"/>
    </w:pPr>
  </w:style>
  <w:style w:type="character" w:styleId="a5">
    <w:name w:val="Hyperlink"/>
    <w:basedOn w:val="a0"/>
    <w:uiPriority w:val="99"/>
    <w:unhideWhenUsed/>
    <w:rsid w:val="00445810"/>
    <w:rPr>
      <w:color w:val="0563C1" w:themeColor="hyperlink"/>
      <w:u w:val="single"/>
    </w:rPr>
  </w:style>
  <w:style w:type="paragraph" w:styleId="a6">
    <w:name w:val="List Paragraph"/>
    <w:basedOn w:val="a"/>
    <w:uiPriority w:val="34"/>
    <w:qFormat/>
    <w:rsid w:val="00B009F5"/>
    <w:pPr>
      <w:ind w:left="720"/>
      <w:contextualSpacing/>
    </w:pPr>
  </w:style>
  <w:style w:type="paragraph" w:styleId="a7">
    <w:name w:val="header"/>
    <w:basedOn w:val="a"/>
    <w:link w:val="a8"/>
    <w:uiPriority w:val="99"/>
    <w:unhideWhenUsed/>
    <w:rsid w:val="00572B76"/>
    <w:pPr>
      <w:tabs>
        <w:tab w:val="center" w:pos="4677"/>
        <w:tab w:val="right" w:pos="9355"/>
      </w:tabs>
    </w:pPr>
  </w:style>
  <w:style w:type="character" w:customStyle="1" w:styleId="a8">
    <w:name w:val="Верхний колонтитул Знак"/>
    <w:basedOn w:val="a0"/>
    <w:link w:val="a7"/>
    <w:uiPriority w:val="99"/>
    <w:rsid w:val="00572B76"/>
    <w:rPr>
      <w:rFonts w:ascii="Arial" w:eastAsia="Times New Roman" w:hAnsi="Arial" w:cs="Times New Roman"/>
      <w:sz w:val="28"/>
      <w:szCs w:val="24"/>
      <w:lang w:eastAsia="ru-RU"/>
    </w:rPr>
  </w:style>
  <w:style w:type="paragraph" w:styleId="a9">
    <w:name w:val="footer"/>
    <w:basedOn w:val="a"/>
    <w:link w:val="aa"/>
    <w:uiPriority w:val="99"/>
    <w:unhideWhenUsed/>
    <w:rsid w:val="00572B76"/>
    <w:pPr>
      <w:tabs>
        <w:tab w:val="center" w:pos="4677"/>
        <w:tab w:val="right" w:pos="9355"/>
      </w:tabs>
    </w:pPr>
  </w:style>
  <w:style w:type="character" w:customStyle="1" w:styleId="aa">
    <w:name w:val="Нижний колонтитул Знак"/>
    <w:basedOn w:val="a0"/>
    <w:link w:val="a9"/>
    <w:uiPriority w:val="99"/>
    <w:rsid w:val="00572B76"/>
    <w:rPr>
      <w:rFonts w:ascii="Arial" w:eastAsia="Times New Roman" w:hAnsi="Arial" w:cs="Times New Roman"/>
      <w:sz w:val="28"/>
      <w:szCs w:val="24"/>
      <w:lang w:eastAsia="ru-RU"/>
    </w:rPr>
  </w:style>
  <w:style w:type="character" w:customStyle="1" w:styleId="apple-tab-span">
    <w:name w:val="apple-tab-span"/>
    <w:basedOn w:val="a0"/>
    <w:rsid w:val="003279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368911">
      <w:bodyDiv w:val="1"/>
      <w:marLeft w:val="0"/>
      <w:marRight w:val="0"/>
      <w:marTop w:val="0"/>
      <w:marBottom w:val="0"/>
      <w:divBdr>
        <w:top w:val="none" w:sz="0" w:space="0" w:color="auto"/>
        <w:left w:val="none" w:sz="0" w:space="0" w:color="auto"/>
        <w:bottom w:val="none" w:sz="0" w:space="0" w:color="auto"/>
        <w:right w:val="none" w:sz="0" w:space="0" w:color="auto"/>
      </w:divBdr>
    </w:div>
    <w:div w:id="29110810">
      <w:bodyDiv w:val="1"/>
      <w:marLeft w:val="0"/>
      <w:marRight w:val="0"/>
      <w:marTop w:val="0"/>
      <w:marBottom w:val="0"/>
      <w:divBdr>
        <w:top w:val="none" w:sz="0" w:space="0" w:color="auto"/>
        <w:left w:val="none" w:sz="0" w:space="0" w:color="auto"/>
        <w:bottom w:val="none" w:sz="0" w:space="0" w:color="auto"/>
        <w:right w:val="none" w:sz="0" w:space="0" w:color="auto"/>
      </w:divBdr>
    </w:div>
    <w:div w:id="33190822">
      <w:bodyDiv w:val="1"/>
      <w:marLeft w:val="0"/>
      <w:marRight w:val="0"/>
      <w:marTop w:val="0"/>
      <w:marBottom w:val="0"/>
      <w:divBdr>
        <w:top w:val="none" w:sz="0" w:space="0" w:color="auto"/>
        <w:left w:val="none" w:sz="0" w:space="0" w:color="auto"/>
        <w:bottom w:val="none" w:sz="0" w:space="0" w:color="auto"/>
        <w:right w:val="none" w:sz="0" w:space="0" w:color="auto"/>
      </w:divBdr>
    </w:div>
    <w:div w:id="38436811">
      <w:bodyDiv w:val="1"/>
      <w:marLeft w:val="0"/>
      <w:marRight w:val="0"/>
      <w:marTop w:val="0"/>
      <w:marBottom w:val="0"/>
      <w:divBdr>
        <w:top w:val="none" w:sz="0" w:space="0" w:color="auto"/>
        <w:left w:val="none" w:sz="0" w:space="0" w:color="auto"/>
        <w:bottom w:val="none" w:sz="0" w:space="0" w:color="auto"/>
        <w:right w:val="none" w:sz="0" w:space="0" w:color="auto"/>
      </w:divBdr>
    </w:div>
    <w:div w:id="66923493">
      <w:bodyDiv w:val="1"/>
      <w:marLeft w:val="0"/>
      <w:marRight w:val="0"/>
      <w:marTop w:val="0"/>
      <w:marBottom w:val="0"/>
      <w:divBdr>
        <w:top w:val="none" w:sz="0" w:space="0" w:color="auto"/>
        <w:left w:val="none" w:sz="0" w:space="0" w:color="auto"/>
        <w:bottom w:val="none" w:sz="0" w:space="0" w:color="auto"/>
        <w:right w:val="none" w:sz="0" w:space="0" w:color="auto"/>
      </w:divBdr>
    </w:div>
    <w:div w:id="92166806">
      <w:bodyDiv w:val="1"/>
      <w:marLeft w:val="0"/>
      <w:marRight w:val="0"/>
      <w:marTop w:val="0"/>
      <w:marBottom w:val="0"/>
      <w:divBdr>
        <w:top w:val="none" w:sz="0" w:space="0" w:color="auto"/>
        <w:left w:val="none" w:sz="0" w:space="0" w:color="auto"/>
        <w:bottom w:val="none" w:sz="0" w:space="0" w:color="auto"/>
        <w:right w:val="none" w:sz="0" w:space="0" w:color="auto"/>
      </w:divBdr>
    </w:div>
    <w:div w:id="97071180">
      <w:bodyDiv w:val="1"/>
      <w:marLeft w:val="0"/>
      <w:marRight w:val="0"/>
      <w:marTop w:val="0"/>
      <w:marBottom w:val="0"/>
      <w:divBdr>
        <w:top w:val="none" w:sz="0" w:space="0" w:color="auto"/>
        <w:left w:val="none" w:sz="0" w:space="0" w:color="auto"/>
        <w:bottom w:val="none" w:sz="0" w:space="0" w:color="auto"/>
        <w:right w:val="none" w:sz="0" w:space="0" w:color="auto"/>
      </w:divBdr>
    </w:div>
    <w:div w:id="114913466">
      <w:bodyDiv w:val="1"/>
      <w:marLeft w:val="0"/>
      <w:marRight w:val="0"/>
      <w:marTop w:val="0"/>
      <w:marBottom w:val="0"/>
      <w:divBdr>
        <w:top w:val="none" w:sz="0" w:space="0" w:color="auto"/>
        <w:left w:val="none" w:sz="0" w:space="0" w:color="auto"/>
        <w:bottom w:val="none" w:sz="0" w:space="0" w:color="auto"/>
        <w:right w:val="none" w:sz="0" w:space="0" w:color="auto"/>
      </w:divBdr>
    </w:div>
    <w:div w:id="154806240">
      <w:bodyDiv w:val="1"/>
      <w:marLeft w:val="0"/>
      <w:marRight w:val="0"/>
      <w:marTop w:val="0"/>
      <w:marBottom w:val="0"/>
      <w:divBdr>
        <w:top w:val="none" w:sz="0" w:space="0" w:color="auto"/>
        <w:left w:val="none" w:sz="0" w:space="0" w:color="auto"/>
        <w:bottom w:val="none" w:sz="0" w:space="0" w:color="auto"/>
        <w:right w:val="none" w:sz="0" w:space="0" w:color="auto"/>
      </w:divBdr>
    </w:div>
    <w:div w:id="179125141">
      <w:bodyDiv w:val="1"/>
      <w:marLeft w:val="0"/>
      <w:marRight w:val="0"/>
      <w:marTop w:val="0"/>
      <w:marBottom w:val="0"/>
      <w:divBdr>
        <w:top w:val="none" w:sz="0" w:space="0" w:color="auto"/>
        <w:left w:val="none" w:sz="0" w:space="0" w:color="auto"/>
        <w:bottom w:val="none" w:sz="0" w:space="0" w:color="auto"/>
        <w:right w:val="none" w:sz="0" w:space="0" w:color="auto"/>
      </w:divBdr>
    </w:div>
    <w:div w:id="190804237">
      <w:bodyDiv w:val="1"/>
      <w:marLeft w:val="0"/>
      <w:marRight w:val="0"/>
      <w:marTop w:val="0"/>
      <w:marBottom w:val="0"/>
      <w:divBdr>
        <w:top w:val="none" w:sz="0" w:space="0" w:color="auto"/>
        <w:left w:val="none" w:sz="0" w:space="0" w:color="auto"/>
        <w:bottom w:val="none" w:sz="0" w:space="0" w:color="auto"/>
        <w:right w:val="none" w:sz="0" w:space="0" w:color="auto"/>
      </w:divBdr>
    </w:div>
    <w:div w:id="231962716">
      <w:bodyDiv w:val="1"/>
      <w:marLeft w:val="0"/>
      <w:marRight w:val="0"/>
      <w:marTop w:val="0"/>
      <w:marBottom w:val="0"/>
      <w:divBdr>
        <w:top w:val="none" w:sz="0" w:space="0" w:color="auto"/>
        <w:left w:val="none" w:sz="0" w:space="0" w:color="auto"/>
        <w:bottom w:val="none" w:sz="0" w:space="0" w:color="auto"/>
        <w:right w:val="none" w:sz="0" w:space="0" w:color="auto"/>
      </w:divBdr>
    </w:div>
    <w:div w:id="245652942">
      <w:bodyDiv w:val="1"/>
      <w:marLeft w:val="0"/>
      <w:marRight w:val="0"/>
      <w:marTop w:val="0"/>
      <w:marBottom w:val="0"/>
      <w:divBdr>
        <w:top w:val="none" w:sz="0" w:space="0" w:color="auto"/>
        <w:left w:val="none" w:sz="0" w:space="0" w:color="auto"/>
        <w:bottom w:val="none" w:sz="0" w:space="0" w:color="auto"/>
        <w:right w:val="none" w:sz="0" w:space="0" w:color="auto"/>
      </w:divBdr>
    </w:div>
    <w:div w:id="250045124">
      <w:bodyDiv w:val="1"/>
      <w:marLeft w:val="0"/>
      <w:marRight w:val="0"/>
      <w:marTop w:val="0"/>
      <w:marBottom w:val="0"/>
      <w:divBdr>
        <w:top w:val="none" w:sz="0" w:space="0" w:color="auto"/>
        <w:left w:val="none" w:sz="0" w:space="0" w:color="auto"/>
        <w:bottom w:val="none" w:sz="0" w:space="0" w:color="auto"/>
        <w:right w:val="none" w:sz="0" w:space="0" w:color="auto"/>
      </w:divBdr>
    </w:div>
    <w:div w:id="250235690">
      <w:bodyDiv w:val="1"/>
      <w:marLeft w:val="0"/>
      <w:marRight w:val="0"/>
      <w:marTop w:val="0"/>
      <w:marBottom w:val="0"/>
      <w:divBdr>
        <w:top w:val="none" w:sz="0" w:space="0" w:color="auto"/>
        <w:left w:val="none" w:sz="0" w:space="0" w:color="auto"/>
        <w:bottom w:val="none" w:sz="0" w:space="0" w:color="auto"/>
        <w:right w:val="none" w:sz="0" w:space="0" w:color="auto"/>
      </w:divBdr>
    </w:div>
    <w:div w:id="292295696">
      <w:bodyDiv w:val="1"/>
      <w:marLeft w:val="0"/>
      <w:marRight w:val="0"/>
      <w:marTop w:val="0"/>
      <w:marBottom w:val="0"/>
      <w:divBdr>
        <w:top w:val="none" w:sz="0" w:space="0" w:color="auto"/>
        <w:left w:val="none" w:sz="0" w:space="0" w:color="auto"/>
        <w:bottom w:val="none" w:sz="0" w:space="0" w:color="auto"/>
        <w:right w:val="none" w:sz="0" w:space="0" w:color="auto"/>
      </w:divBdr>
    </w:div>
    <w:div w:id="314142195">
      <w:bodyDiv w:val="1"/>
      <w:marLeft w:val="0"/>
      <w:marRight w:val="0"/>
      <w:marTop w:val="0"/>
      <w:marBottom w:val="0"/>
      <w:divBdr>
        <w:top w:val="none" w:sz="0" w:space="0" w:color="auto"/>
        <w:left w:val="none" w:sz="0" w:space="0" w:color="auto"/>
        <w:bottom w:val="none" w:sz="0" w:space="0" w:color="auto"/>
        <w:right w:val="none" w:sz="0" w:space="0" w:color="auto"/>
      </w:divBdr>
    </w:div>
    <w:div w:id="320620308">
      <w:bodyDiv w:val="1"/>
      <w:marLeft w:val="0"/>
      <w:marRight w:val="0"/>
      <w:marTop w:val="0"/>
      <w:marBottom w:val="0"/>
      <w:divBdr>
        <w:top w:val="none" w:sz="0" w:space="0" w:color="auto"/>
        <w:left w:val="none" w:sz="0" w:space="0" w:color="auto"/>
        <w:bottom w:val="none" w:sz="0" w:space="0" w:color="auto"/>
        <w:right w:val="none" w:sz="0" w:space="0" w:color="auto"/>
      </w:divBdr>
    </w:div>
    <w:div w:id="335351908">
      <w:bodyDiv w:val="1"/>
      <w:marLeft w:val="0"/>
      <w:marRight w:val="0"/>
      <w:marTop w:val="0"/>
      <w:marBottom w:val="0"/>
      <w:divBdr>
        <w:top w:val="none" w:sz="0" w:space="0" w:color="auto"/>
        <w:left w:val="none" w:sz="0" w:space="0" w:color="auto"/>
        <w:bottom w:val="none" w:sz="0" w:space="0" w:color="auto"/>
        <w:right w:val="none" w:sz="0" w:space="0" w:color="auto"/>
      </w:divBdr>
    </w:div>
    <w:div w:id="361828366">
      <w:bodyDiv w:val="1"/>
      <w:marLeft w:val="0"/>
      <w:marRight w:val="0"/>
      <w:marTop w:val="0"/>
      <w:marBottom w:val="0"/>
      <w:divBdr>
        <w:top w:val="none" w:sz="0" w:space="0" w:color="auto"/>
        <w:left w:val="none" w:sz="0" w:space="0" w:color="auto"/>
        <w:bottom w:val="none" w:sz="0" w:space="0" w:color="auto"/>
        <w:right w:val="none" w:sz="0" w:space="0" w:color="auto"/>
      </w:divBdr>
    </w:div>
    <w:div w:id="367874670">
      <w:bodyDiv w:val="1"/>
      <w:marLeft w:val="0"/>
      <w:marRight w:val="0"/>
      <w:marTop w:val="0"/>
      <w:marBottom w:val="0"/>
      <w:divBdr>
        <w:top w:val="none" w:sz="0" w:space="0" w:color="auto"/>
        <w:left w:val="none" w:sz="0" w:space="0" w:color="auto"/>
        <w:bottom w:val="none" w:sz="0" w:space="0" w:color="auto"/>
        <w:right w:val="none" w:sz="0" w:space="0" w:color="auto"/>
      </w:divBdr>
    </w:div>
    <w:div w:id="434790544">
      <w:bodyDiv w:val="1"/>
      <w:marLeft w:val="0"/>
      <w:marRight w:val="0"/>
      <w:marTop w:val="0"/>
      <w:marBottom w:val="0"/>
      <w:divBdr>
        <w:top w:val="none" w:sz="0" w:space="0" w:color="auto"/>
        <w:left w:val="none" w:sz="0" w:space="0" w:color="auto"/>
        <w:bottom w:val="none" w:sz="0" w:space="0" w:color="auto"/>
        <w:right w:val="none" w:sz="0" w:space="0" w:color="auto"/>
      </w:divBdr>
    </w:div>
    <w:div w:id="508062658">
      <w:bodyDiv w:val="1"/>
      <w:marLeft w:val="0"/>
      <w:marRight w:val="0"/>
      <w:marTop w:val="0"/>
      <w:marBottom w:val="0"/>
      <w:divBdr>
        <w:top w:val="none" w:sz="0" w:space="0" w:color="auto"/>
        <w:left w:val="none" w:sz="0" w:space="0" w:color="auto"/>
        <w:bottom w:val="none" w:sz="0" w:space="0" w:color="auto"/>
        <w:right w:val="none" w:sz="0" w:space="0" w:color="auto"/>
      </w:divBdr>
    </w:div>
    <w:div w:id="555429898">
      <w:bodyDiv w:val="1"/>
      <w:marLeft w:val="0"/>
      <w:marRight w:val="0"/>
      <w:marTop w:val="0"/>
      <w:marBottom w:val="0"/>
      <w:divBdr>
        <w:top w:val="none" w:sz="0" w:space="0" w:color="auto"/>
        <w:left w:val="none" w:sz="0" w:space="0" w:color="auto"/>
        <w:bottom w:val="none" w:sz="0" w:space="0" w:color="auto"/>
        <w:right w:val="none" w:sz="0" w:space="0" w:color="auto"/>
      </w:divBdr>
    </w:div>
    <w:div w:id="596253334">
      <w:bodyDiv w:val="1"/>
      <w:marLeft w:val="0"/>
      <w:marRight w:val="0"/>
      <w:marTop w:val="0"/>
      <w:marBottom w:val="0"/>
      <w:divBdr>
        <w:top w:val="none" w:sz="0" w:space="0" w:color="auto"/>
        <w:left w:val="none" w:sz="0" w:space="0" w:color="auto"/>
        <w:bottom w:val="none" w:sz="0" w:space="0" w:color="auto"/>
        <w:right w:val="none" w:sz="0" w:space="0" w:color="auto"/>
      </w:divBdr>
    </w:div>
    <w:div w:id="601575766">
      <w:bodyDiv w:val="1"/>
      <w:marLeft w:val="0"/>
      <w:marRight w:val="0"/>
      <w:marTop w:val="0"/>
      <w:marBottom w:val="0"/>
      <w:divBdr>
        <w:top w:val="none" w:sz="0" w:space="0" w:color="auto"/>
        <w:left w:val="none" w:sz="0" w:space="0" w:color="auto"/>
        <w:bottom w:val="none" w:sz="0" w:space="0" w:color="auto"/>
        <w:right w:val="none" w:sz="0" w:space="0" w:color="auto"/>
      </w:divBdr>
    </w:div>
    <w:div w:id="634062928">
      <w:bodyDiv w:val="1"/>
      <w:marLeft w:val="0"/>
      <w:marRight w:val="0"/>
      <w:marTop w:val="0"/>
      <w:marBottom w:val="0"/>
      <w:divBdr>
        <w:top w:val="none" w:sz="0" w:space="0" w:color="auto"/>
        <w:left w:val="none" w:sz="0" w:space="0" w:color="auto"/>
        <w:bottom w:val="none" w:sz="0" w:space="0" w:color="auto"/>
        <w:right w:val="none" w:sz="0" w:space="0" w:color="auto"/>
      </w:divBdr>
    </w:div>
    <w:div w:id="635261778">
      <w:bodyDiv w:val="1"/>
      <w:marLeft w:val="0"/>
      <w:marRight w:val="0"/>
      <w:marTop w:val="0"/>
      <w:marBottom w:val="0"/>
      <w:divBdr>
        <w:top w:val="none" w:sz="0" w:space="0" w:color="auto"/>
        <w:left w:val="none" w:sz="0" w:space="0" w:color="auto"/>
        <w:bottom w:val="none" w:sz="0" w:space="0" w:color="auto"/>
        <w:right w:val="none" w:sz="0" w:space="0" w:color="auto"/>
      </w:divBdr>
    </w:div>
    <w:div w:id="667752035">
      <w:bodyDiv w:val="1"/>
      <w:marLeft w:val="0"/>
      <w:marRight w:val="0"/>
      <w:marTop w:val="0"/>
      <w:marBottom w:val="0"/>
      <w:divBdr>
        <w:top w:val="none" w:sz="0" w:space="0" w:color="auto"/>
        <w:left w:val="none" w:sz="0" w:space="0" w:color="auto"/>
        <w:bottom w:val="none" w:sz="0" w:space="0" w:color="auto"/>
        <w:right w:val="none" w:sz="0" w:space="0" w:color="auto"/>
      </w:divBdr>
    </w:div>
    <w:div w:id="675500644">
      <w:bodyDiv w:val="1"/>
      <w:marLeft w:val="0"/>
      <w:marRight w:val="0"/>
      <w:marTop w:val="0"/>
      <w:marBottom w:val="0"/>
      <w:divBdr>
        <w:top w:val="none" w:sz="0" w:space="0" w:color="auto"/>
        <w:left w:val="none" w:sz="0" w:space="0" w:color="auto"/>
        <w:bottom w:val="none" w:sz="0" w:space="0" w:color="auto"/>
        <w:right w:val="none" w:sz="0" w:space="0" w:color="auto"/>
      </w:divBdr>
    </w:div>
    <w:div w:id="682631092">
      <w:bodyDiv w:val="1"/>
      <w:marLeft w:val="0"/>
      <w:marRight w:val="0"/>
      <w:marTop w:val="0"/>
      <w:marBottom w:val="0"/>
      <w:divBdr>
        <w:top w:val="none" w:sz="0" w:space="0" w:color="auto"/>
        <w:left w:val="none" w:sz="0" w:space="0" w:color="auto"/>
        <w:bottom w:val="none" w:sz="0" w:space="0" w:color="auto"/>
        <w:right w:val="none" w:sz="0" w:space="0" w:color="auto"/>
      </w:divBdr>
    </w:div>
    <w:div w:id="690490224">
      <w:bodyDiv w:val="1"/>
      <w:marLeft w:val="0"/>
      <w:marRight w:val="0"/>
      <w:marTop w:val="0"/>
      <w:marBottom w:val="0"/>
      <w:divBdr>
        <w:top w:val="none" w:sz="0" w:space="0" w:color="auto"/>
        <w:left w:val="none" w:sz="0" w:space="0" w:color="auto"/>
        <w:bottom w:val="none" w:sz="0" w:space="0" w:color="auto"/>
        <w:right w:val="none" w:sz="0" w:space="0" w:color="auto"/>
      </w:divBdr>
    </w:div>
    <w:div w:id="742489716">
      <w:bodyDiv w:val="1"/>
      <w:marLeft w:val="0"/>
      <w:marRight w:val="0"/>
      <w:marTop w:val="0"/>
      <w:marBottom w:val="0"/>
      <w:divBdr>
        <w:top w:val="none" w:sz="0" w:space="0" w:color="auto"/>
        <w:left w:val="none" w:sz="0" w:space="0" w:color="auto"/>
        <w:bottom w:val="none" w:sz="0" w:space="0" w:color="auto"/>
        <w:right w:val="none" w:sz="0" w:space="0" w:color="auto"/>
      </w:divBdr>
    </w:div>
    <w:div w:id="764496986">
      <w:bodyDiv w:val="1"/>
      <w:marLeft w:val="0"/>
      <w:marRight w:val="0"/>
      <w:marTop w:val="0"/>
      <w:marBottom w:val="0"/>
      <w:divBdr>
        <w:top w:val="none" w:sz="0" w:space="0" w:color="auto"/>
        <w:left w:val="none" w:sz="0" w:space="0" w:color="auto"/>
        <w:bottom w:val="none" w:sz="0" w:space="0" w:color="auto"/>
        <w:right w:val="none" w:sz="0" w:space="0" w:color="auto"/>
      </w:divBdr>
    </w:div>
    <w:div w:id="794905330">
      <w:bodyDiv w:val="1"/>
      <w:marLeft w:val="0"/>
      <w:marRight w:val="0"/>
      <w:marTop w:val="0"/>
      <w:marBottom w:val="0"/>
      <w:divBdr>
        <w:top w:val="none" w:sz="0" w:space="0" w:color="auto"/>
        <w:left w:val="none" w:sz="0" w:space="0" w:color="auto"/>
        <w:bottom w:val="none" w:sz="0" w:space="0" w:color="auto"/>
        <w:right w:val="none" w:sz="0" w:space="0" w:color="auto"/>
      </w:divBdr>
    </w:div>
    <w:div w:id="799541244">
      <w:bodyDiv w:val="1"/>
      <w:marLeft w:val="0"/>
      <w:marRight w:val="0"/>
      <w:marTop w:val="0"/>
      <w:marBottom w:val="0"/>
      <w:divBdr>
        <w:top w:val="none" w:sz="0" w:space="0" w:color="auto"/>
        <w:left w:val="none" w:sz="0" w:space="0" w:color="auto"/>
        <w:bottom w:val="none" w:sz="0" w:space="0" w:color="auto"/>
        <w:right w:val="none" w:sz="0" w:space="0" w:color="auto"/>
      </w:divBdr>
    </w:div>
    <w:div w:id="808017433">
      <w:bodyDiv w:val="1"/>
      <w:marLeft w:val="0"/>
      <w:marRight w:val="0"/>
      <w:marTop w:val="0"/>
      <w:marBottom w:val="0"/>
      <w:divBdr>
        <w:top w:val="none" w:sz="0" w:space="0" w:color="auto"/>
        <w:left w:val="none" w:sz="0" w:space="0" w:color="auto"/>
        <w:bottom w:val="none" w:sz="0" w:space="0" w:color="auto"/>
        <w:right w:val="none" w:sz="0" w:space="0" w:color="auto"/>
      </w:divBdr>
    </w:div>
    <w:div w:id="813332092">
      <w:bodyDiv w:val="1"/>
      <w:marLeft w:val="0"/>
      <w:marRight w:val="0"/>
      <w:marTop w:val="0"/>
      <w:marBottom w:val="0"/>
      <w:divBdr>
        <w:top w:val="none" w:sz="0" w:space="0" w:color="auto"/>
        <w:left w:val="none" w:sz="0" w:space="0" w:color="auto"/>
        <w:bottom w:val="none" w:sz="0" w:space="0" w:color="auto"/>
        <w:right w:val="none" w:sz="0" w:space="0" w:color="auto"/>
      </w:divBdr>
    </w:div>
    <w:div w:id="831991645">
      <w:bodyDiv w:val="1"/>
      <w:marLeft w:val="0"/>
      <w:marRight w:val="0"/>
      <w:marTop w:val="0"/>
      <w:marBottom w:val="0"/>
      <w:divBdr>
        <w:top w:val="none" w:sz="0" w:space="0" w:color="auto"/>
        <w:left w:val="none" w:sz="0" w:space="0" w:color="auto"/>
        <w:bottom w:val="none" w:sz="0" w:space="0" w:color="auto"/>
        <w:right w:val="none" w:sz="0" w:space="0" w:color="auto"/>
      </w:divBdr>
    </w:div>
    <w:div w:id="904726830">
      <w:bodyDiv w:val="1"/>
      <w:marLeft w:val="0"/>
      <w:marRight w:val="0"/>
      <w:marTop w:val="0"/>
      <w:marBottom w:val="0"/>
      <w:divBdr>
        <w:top w:val="none" w:sz="0" w:space="0" w:color="auto"/>
        <w:left w:val="none" w:sz="0" w:space="0" w:color="auto"/>
        <w:bottom w:val="none" w:sz="0" w:space="0" w:color="auto"/>
        <w:right w:val="none" w:sz="0" w:space="0" w:color="auto"/>
      </w:divBdr>
    </w:div>
    <w:div w:id="956254814">
      <w:bodyDiv w:val="1"/>
      <w:marLeft w:val="0"/>
      <w:marRight w:val="0"/>
      <w:marTop w:val="0"/>
      <w:marBottom w:val="0"/>
      <w:divBdr>
        <w:top w:val="none" w:sz="0" w:space="0" w:color="auto"/>
        <w:left w:val="none" w:sz="0" w:space="0" w:color="auto"/>
        <w:bottom w:val="none" w:sz="0" w:space="0" w:color="auto"/>
        <w:right w:val="none" w:sz="0" w:space="0" w:color="auto"/>
      </w:divBdr>
    </w:div>
    <w:div w:id="989597162">
      <w:bodyDiv w:val="1"/>
      <w:marLeft w:val="0"/>
      <w:marRight w:val="0"/>
      <w:marTop w:val="0"/>
      <w:marBottom w:val="0"/>
      <w:divBdr>
        <w:top w:val="none" w:sz="0" w:space="0" w:color="auto"/>
        <w:left w:val="none" w:sz="0" w:space="0" w:color="auto"/>
        <w:bottom w:val="none" w:sz="0" w:space="0" w:color="auto"/>
        <w:right w:val="none" w:sz="0" w:space="0" w:color="auto"/>
      </w:divBdr>
    </w:div>
    <w:div w:id="999305570">
      <w:bodyDiv w:val="1"/>
      <w:marLeft w:val="0"/>
      <w:marRight w:val="0"/>
      <w:marTop w:val="0"/>
      <w:marBottom w:val="0"/>
      <w:divBdr>
        <w:top w:val="none" w:sz="0" w:space="0" w:color="auto"/>
        <w:left w:val="none" w:sz="0" w:space="0" w:color="auto"/>
        <w:bottom w:val="none" w:sz="0" w:space="0" w:color="auto"/>
        <w:right w:val="none" w:sz="0" w:space="0" w:color="auto"/>
      </w:divBdr>
    </w:div>
    <w:div w:id="1005597982">
      <w:bodyDiv w:val="1"/>
      <w:marLeft w:val="0"/>
      <w:marRight w:val="0"/>
      <w:marTop w:val="0"/>
      <w:marBottom w:val="0"/>
      <w:divBdr>
        <w:top w:val="none" w:sz="0" w:space="0" w:color="auto"/>
        <w:left w:val="none" w:sz="0" w:space="0" w:color="auto"/>
        <w:bottom w:val="none" w:sz="0" w:space="0" w:color="auto"/>
        <w:right w:val="none" w:sz="0" w:space="0" w:color="auto"/>
      </w:divBdr>
    </w:div>
    <w:div w:id="1042442563">
      <w:bodyDiv w:val="1"/>
      <w:marLeft w:val="0"/>
      <w:marRight w:val="0"/>
      <w:marTop w:val="0"/>
      <w:marBottom w:val="0"/>
      <w:divBdr>
        <w:top w:val="none" w:sz="0" w:space="0" w:color="auto"/>
        <w:left w:val="none" w:sz="0" w:space="0" w:color="auto"/>
        <w:bottom w:val="none" w:sz="0" w:space="0" w:color="auto"/>
        <w:right w:val="none" w:sz="0" w:space="0" w:color="auto"/>
      </w:divBdr>
    </w:div>
    <w:div w:id="1047875760">
      <w:bodyDiv w:val="1"/>
      <w:marLeft w:val="0"/>
      <w:marRight w:val="0"/>
      <w:marTop w:val="0"/>
      <w:marBottom w:val="0"/>
      <w:divBdr>
        <w:top w:val="none" w:sz="0" w:space="0" w:color="auto"/>
        <w:left w:val="none" w:sz="0" w:space="0" w:color="auto"/>
        <w:bottom w:val="none" w:sz="0" w:space="0" w:color="auto"/>
        <w:right w:val="none" w:sz="0" w:space="0" w:color="auto"/>
      </w:divBdr>
    </w:div>
    <w:div w:id="1060136073">
      <w:bodyDiv w:val="1"/>
      <w:marLeft w:val="0"/>
      <w:marRight w:val="0"/>
      <w:marTop w:val="0"/>
      <w:marBottom w:val="0"/>
      <w:divBdr>
        <w:top w:val="none" w:sz="0" w:space="0" w:color="auto"/>
        <w:left w:val="none" w:sz="0" w:space="0" w:color="auto"/>
        <w:bottom w:val="none" w:sz="0" w:space="0" w:color="auto"/>
        <w:right w:val="none" w:sz="0" w:space="0" w:color="auto"/>
      </w:divBdr>
    </w:div>
    <w:div w:id="1078404699">
      <w:bodyDiv w:val="1"/>
      <w:marLeft w:val="0"/>
      <w:marRight w:val="0"/>
      <w:marTop w:val="0"/>
      <w:marBottom w:val="0"/>
      <w:divBdr>
        <w:top w:val="none" w:sz="0" w:space="0" w:color="auto"/>
        <w:left w:val="none" w:sz="0" w:space="0" w:color="auto"/>
        <w:bottom w:val="none" w:sz="0" w:space="0" w:color="auto"/>
        <w:right w:val="none" w:sz="0" w:space="0" w:color="auto"/>
      </w:divBdr>
    </w:div>
    <w:div w:id="1079671650">
      <w:bodyDiv w:val="1"/>
      <w:marLeft w:val="0"/>
      <w:marRight w:val="0"/>
      <w:marTop w:val="0"/>
      <w:marBottom w:val="0"/>
      <w:divBdr>
        <w:top w:val="none" w:sz="0" w:space="0" w:color="auto"/>
        <w:left w:val="none" w:sz="0" w:space="0" w:color="auto"/>
        <w:bottom w:val="none" w:sz="0" w:space="0" w:color="auto"/>
        <w:right w:val="none" w:sz="0" w:space="0" w:color="auto"/>
      </w:divBdr>
    </w:div>
    <w:div w:id="1085617097">
      <w:bodyDiv w:val="1"/>
      <w:marLeft w:val="0"/>
      <w:marRight w:val="0"/>
      <w:marTop w:val="0"/>
      <w:marBottom w:val="0"/>
      <w:divBdr>
        <w:top w:val="none" w:sz="0" w:space="0" w:color="auto"/>
        <w:left w:val="none" w:sz="0" w:space="0" w:color="auto"/>
        <w:bottom w:val="none" w:sz="0" w:space="0" w:color="auto"/>
        <w:right w:val="none" w:sz="0" w:space="0" w:color="auto"/>
      </w:divBdr>
    </w:div>
    <w:div w:id="1104765077">
      <w:bodyDiv w:val="1"/>
      <w:marLeft w:val="0"/>
      <w:marRight w:val="0"/>
      <w:marTop w:val="0"/>
      <w:marBottom w:val="0"/>
      <w:divBdr>
        <w:top w:val="none" w:sz="0" w:space="0" w:color="auto"/>
        <w:left w:val="none" w:sz="0" w:space="0" w:color="auto"/>
        <w:bottom w:val="none" w:sz="0" w:space="0" w:color="auto"/>
        <w:right w:val="none" w:sz="0" w:space="0" w:color="auto"/>
      </w:divBdr>
    </w:div>
    <w:div w:id="1112744044">
      <w:bodyDiv w:val="1"/>
      <w:marLeft w:val="0"/>
      <w:marRight w:val="0"/>
      <w:marTop w:val="0"/>
      <w:marBottom w:val="0"/>
      <w:divBdr>
        <w:top w:val="none" w:sz="0" w:space="0" w:color="auto"/>
        <w:left w:val="none" w:sz="0" w:space="0" w:color="auto"/>
        <w:bottom w:val="none" w:sz="0" w:space="0" w:color="auto"/>
        <w:right w:val="none" w:sz="0" w:space="0" w:color="auto"/>
      </w:divBdr>
    </w:div>
    <w:div w:id="1127162933">
      <w:bodyDiv w:val="1"/>
      <w:marLeft w:val="0"/>
      <w:marRight w:val="0"/>
      <w:marTop w:val="0"/>
      <w:marBottom w:val="0"/>
      <w:divBdr>
        <w:top w:val="none" w:sz="0" w:space="0" w:color="auto"/>
        <w:left w:val="none" w:sz="0" w:space="0" w:color="auto"/>
        <w:bottom w:val="none" w:sz="0" w:space="0" w:color="auto"/>
        <w:right w:val="none" w:sz="0" w:space="0" w:color="auto"/>
      </w:divBdr>
    </w:div>
    <w:div w:id="1156652510">
      <w:bodyDiv w:val="1"/>
      <w:marLeft w:val="0"/>
      <w:marRight w:val="0"/>
      <w:marTop w:val="0"/>
      <w:marBottom w:val="0"/>
      <w:divBdr>
        <w:top w:val="none" w:sz="0" w:space="0" w:color="auto"/>
        <w:left w:val="none" w:sz="0" w:space="0" w:color="auto"/>
        <w:bottom w:val="none" w:sz="0" w:space="0" w:color="auto"/>
        <w:right w:val="none" w:sz="0" w:space="0" w:color="auto"/>
      </w:divBdr>
    </w:div>
    <w:div w:id="1159882356">
      <w:bodyDiv w:val="1"/>
      <w:marLeft w:val="0"/>
      <w:marRight w:val="0"/>
      <w:marTop w:val="0"/>
      <w:marBottom w:val="0"/>
      <w:divBdr>
        <w:top w:val="none" w:sz="0" w:space="0" w:color="auto"/>
        <w:left w:val="none" w:sz="0" w:space="0" w:color="auto"/>
        <w:bottom w:val="none" w:sz="0" w:space="0" w:color="auto"/>
        <w:right w:val="none" w:sz="0" w:space="0" w:color="auto"/>
      </w:divBdr>
    </w:div>
    <w:div w:id="1172767236">
      <w:bodyDiv w:val="1"/>
      <w:marLeft w:val="0"/>
      <w:marRight w:val="0"/>
      <w:marTop w:val="0"/>
      <w:marBottom w:val="0"/>
      <w:divBdr>
        <w:top w:val="none" w:sz="0" w:space="0" w:color="auto"/>
        <w:left w:val="none" w:sz="0" w:space="0" w:color="auto"/>
        <w:bottom w:val="none" w:sz="0" w:space="0" w:color="auto"/>
        <w:right w:val="none" w:sz="0" w:space="0" w:color="auto"/>
      </w:divBdr>
    </w:div>
    <w:div w:id="1210608966">
      <w:bodyDiv w:val="1"/>
      <w:marLeft w:val="0"/>
      <w:marRight w:val="0"/>
      <w:marTop w:val="0"/>
      <w:marBottom w:val="0"/>
      <w:divBdr>
        <w:top w:val="none" w:sz="0" w:space="0" w:color="auto"/>
        <w:left w:val="none" w:sz="0" w:space="0" w:color="auto"/>
        <w:bottom w:val="none" w:sz="0" w:space="0" w:color="auto"/>
        <w:right w:val="none" w:sz="0" w:space="0" w:color="auto"/>
      </w:divBdr>
    </w:div>
    <w:div w:id="1228614873">
      <w:bodyDiv w:val="1"/>
      <w:marLeft w:val="0"/>
      <w:marRight w:val="0"/>
      <w:marTop w:val="0"/>
      <w:marBottom w:val="0"/>
      <w:divBdr>
        <w:top w:val="none" w:sz="0" w:space="0" w:color="auto"/>
        <w:left w:val="none" w:sz="0" w:space="0" w:color="auto"/>
        <w:bottom w:val="none" w:sz="0" w:space="0" w:color="auto"/>
        <w:right w:val="none" w:sz="0" w:space="0" w:color="auto"/>
      </w:divBdr>
    </w:div>
    <w:div w:id="1234051958">
      <w:bodyDiv w:val="1"/>
      <w:marLeft w:val="0"/>
      <w:marRight w:val="0"/>
      <w:marTop w:val="0"/>
      <w:marBottom w:val="0"/>
      <w:divBdr>
        <w:top w:val="none" w:sz="0" w:space="0" w:color="auto"/>
        <w:left w:val="none" w:sz="0" w:space="0" w:color="auto"/>
        <w:bottom w:val="none" w:sz="0" w:space="0" w:color="auto"/>
        <w:right w:val="none" w:sz="0" w:space="0" w:color="auto"/>
      </w:divBdr>
      <w:divsChild>
        <w:div w:id="70860307">
          <w:marLeft w:val="0"/>
          <w:marRight w:val="0"/>
          <w:marTop w:val="0"/>
          <w:marBottom w:val="0"/>
          <w:divBdr>
            <w:top w:val="none" w:sz="0" w:space="0" w:color="auto"/>
            <w:left w:val="none" w:sz="0" w:space="0" w:color="auto"/>
            <w:bottom w:val="none" w:sz="0" w:space="0" w:color="auto"/>
            <w:right w:val="none" w:sz="0" w:space="0" w:color="auto"/>
          </w:divBdr>
        </w:div>
      </w:divsChild>
    </w:div>
    <w:div w:id="1242251539">
      <w:bodyDiv w:val="1"/>
      <w:marLeft w:val="0"/>
      <w:marRight w:val="0"/>
      <w:marTop w:val="0"/>
      <w:marBottom w:val="0"/>
      <w:divBdr>
        <w:top w:val="none" w:sz="0" w:space="0" w:color="auto"/>
        <w:left w:val="none" w:sz="0" w:space="0" w:color="auto"/>
        <w:bottom w:val="none" w:sz="0" w:space="0" w:color="auto"/>
        <w:right w:val="none" w:sz="0" w:space="0" w:color="auto"/>
      </w:divBdr>
    </w:div>
    <w:div w:id="1256741129">
      <w:bodyDiv w:val="1"/>
      <w:marLeft w:val="0"/>
      <w:marRight w:val="0"/>
      <w:marTop w:val="0"/>
      <w:marBottom w:val="0"/>
      <w:divBdr>
        <w:top w:val="none" w:sz="0" w:space="0" w:color="auto"/>
        <w:left w:val="none" w:sz="0" w:space="0" w:color="auto"/>
        <w:bottom w:val="none" w:sz="0" w:space="0" w:color="auto"/>
        <w:right w:val="none" w:sz="0" w:space="0" w:color="auto"/>
      </w:divBdr>
    </w:div>
    <w:div w:id="1263412044">
      <w:bodyDiv w:val="1"/>
      <w:marLeft w:val="0"/>
      <w:marRight w:val="0"/>
      <w:marTop w:val="0"/>
      <w:marBottom w:val="0"/>
      <w:divBdr>
        <w:top w:val="none" w:sz="0" w:space="0" w:color="auto"/>
        <w:left w:val="none" w:sz="0" w:space="0" w:color="auto"/>
        <w:bottom w:val="none" w:sz="0" w:space="0" w:color="auto"/>
        <w:right w:val="none" w:sz="0" w:space="0" w:color="auto"/>
      </w:divBdr>
    </w:div>
    <w:div w:id="1333222151">
      <w:bodyDiv w:val="1"/>
      <w:marLeft w:val="0"/>
      <w:marRight w:val="0"/>
      <w:marTop w:val="0"/>
      <w:marBottom w:val="0"/>
      <w:divBdr>
        <w:top w:val="none" w:sz="0" w:space="0" w:color="auto"/>
        <w:left w:val="none" w:sz="0" w:space="0" w:color="auto"/>
        <w:bottom w:val="none" w:sz="0" w:space="0" w:color="auto"/>
        <w:right w:val="none" w:sz="0" w:space="0" w:color="auto"/>
      </w:divBdr>
    </w:div>
    <w:div w:id="1346831289">
      <w:bodyDiv w:val="1"/>
      <w:marLeft w:val="0"/>
      <w:marRight w:val="0"/>
      <w:marTop w:val="0"/>
      <w:marBottom w:val="0"/>
      <w:divBdr>
        <w:top w:val="none" w:sz="0" w:space="0" w:color="auto"/>
        <w:left w:val="none" w:sz="0" w:space="0" w:color="auto"/>
        <w:bottom w:val="none" w:sz="0" w:space="0" w:color="auto"/>
        <w:right w:val="none" w:sz="0" w:space="0" w:color="auto"/>
      </w:divBdr>
    </w:div>
    <w:div w:id="1420255368">
      <w:bodyDiv w:val="1"/>
      <w:marLeft w:val="0"/>
      <w:marRight w:val="0"/>
      <w:marTop w:val="0"/>
      <w:marBottom w:val="0"/>
      <w:divBdr>
        <w:top w:val="none" w:sz="0" w:space="0" w:color="auto"/>
        <w:left w:val="none" w:sz="0" w:space="0" w:color="auto"/>
        <w:bottom w:val="none" w:sz="0" w:space="0" w:color="auto"/>
        <w:right w:val="none" w:sz="0" w:space="0" w:color="auto"/>
      </w:divBdr>
    </w:div>
    <w:div w:id="1426337920">
      <w:bodyDiv w:val="1"/>
      <w:marLeft w:val="0"/>
      <w:marRight w:val="0"/>
      <w:marTop w:val="0"/>
      <w:marBottom w:val="0"/>
      <w:divBdr>
        <w:top w:val="none" w:sz="0" w:space="0" w:color="auto"/>
        <w:left w:val="none" w:sz="0" w:space="0" w:color="auto"/>
        <w:bottom w:val="none" w:sz="0" w:space="0" w:color="auto"/>
        <w:right w:val="none" w:sz="0" w:space="0" w:color="auto"/>
      </w:divBdr>
    </w:div>
    <w:div w:id="1429236364">
      <w:bodyDiv w:val="1"/>
      <w:marLeft w:val="0"/>
      <w:marRight w:val="0"/>
      <w:marTop w:val="0"/>
      <w:marBottom w:val="0"/>
      <w:divBdr>
        <w:top w:val="none" w:sz="0" w:space="0" w:color="auto"/>
        <w:left w:val="none" w:sz="0" w:space="0" w:color="auto"/>
        <w:bottom w:val="none" w:sz="0" w:space="0" w:color="auto"/>
        <w:right w:val="none" w:sz="0" w:space="0" w:color="auto"/>
      </w:divBdr>
    </w:div>
    <w:div w:id="1472557742">
      <w:bodyDiv w:val="1"/>
      <w:marLeft w:val="0"/>
      <w:marRight w:val="0"/>
      <w:marTop w:val="0"/>
      <w:marBottom w:val="0"/>
      <w:divBdr>
        <w:top w:val="none" w:sz="0" w:space="0" w:color="auto"/>
        <w:left w:val="none" w:sz="0" w:space="0" w:color="auto"/>
        <w:bottom w:val="none" w:sz="0" w:space="0" w:color="auto"/>
        <w:right w:val="none" w:sz="0" w:space="0" w:color="auto"/>
      </w:divBdr>
    </w:div>
    <w:div w:id="1489593526">
      <w:bodyDiv w:val="1"/>
      <w:marLeft w:val="0"/>
      <w:marRight w:val="0"/>
      <w:marTop w:val="0"/>
      <w:marBottom w:val="0"/>
      <w:divBdr>
        <w:top w:val="none" w:sz="0" w:space="0" w:color="auto"/>
        <w:left w:val="none" w:sz="0" w:space="0" w:color="auto"/>
        <w:bottom w:val="none" w:sz="0" w:space="0" w:color="auto"/>
        <w:right w:val="none" w:sz="0" w:space="0" w:color="auto"/>
      </w:divBdr>
    </w:div>
    <w:div w:id="1514496604">
      <w:bodyDiv w:val="1"/>
      <w:marLeft w:val="0"/>
      <w:marRight w:val="0"/>
      <w:marTop w:val="0"/>
      <w:marBottom w:val="0"/>
      <w:divBdr>
        <w:top w:val="none" w:sz="0" w:space="0" w:color="auto"/>
        <w:left w:val="none" w:sz="0" w:space="0" w:color="auto"/>
        <w:bottom w:val="none" w:sz="0" w:space="0" w:color="auto"/>
        <w:right w:val="none" w:sz="0" w:space="0" w:color="auto"/>
      </w:divBdr>
    </w:div>
    <w:div w:id="1535583485">
      <w:bodyDiv w:val="1"/>
      <w:marLeft w:val="0"/>
      <w:marRight w:val="0"/>
      <w:marTop w:val="0"/>
      <w:marBottom w:val="0"/>
      <w:divBdr>
        <w:top w:val="none" w:sz="0" w:space="0" w:color="auto"/>
        <w:left w:val="none" w:sz="0" w:space="0" w:color="auto"/>
        <w:bottom w:val="none" w:sz="0" w:space="0" w:color="auto"/>
        <w:right w:val="none" w:sz="0" w:space="0" w:color="auto"/>
      </w:divBdr>
    </w:div>
    <w:div w:id="1537353079">
      <w:bodyDiv w:val="1"/>
      <w:marLeft w:val="0"/>
      <w:marRight w:val="0"/>
      <w:marTop w:val="0"/>
      <w:marBottom w:val="0"/>
      <w:divBdr>
        <w:top w:val="none" w:sz="0" w:space="0" w:color="auto"/>
        <w:left w:val="none" w:sz="0" w:space="0" w:color="auto"/>
        <w:bottom w:val="none" w:sz="0" w:space="0" w:color="auto"/>
        <w:right w:val="none" w:sz="0" w:space="0" w:color="auto"/>
      </w:divBdr>
    </w:div>
    <w:div w:id="1613585484">
      <w:bodyDiv w:val="1"/>
      <w:marLeft w:val="0"/>
      <w:marRight w:val="0"/>
      <w:marTop w:val="0"/>
      <w:marBottom w:val="0"/>
      <w:divBdr>
        <w:top w:val="none" w:sz="0" w:space="0" w:color="auto"/>
        <w:left w:val="none" w:sz="0" w:space="0" w:color="auto"/>
        <w:bottom w:val="none" w:sz="0" w:space="0" w:color="auto"/>
        <w:right w:val="none" w:sz="0" w:space="0" w:color="auto"/>
      </w:divBdr>
    </w:div>
    <w:div w:id="1648315952">
      <w:bodyDiv w:val="1"/>
      <w:marLeft w:val="0"/>
      <w:marRight w:val="0"/>
      <w:marTop w:val="0"/>
      <w:marBottom w:val="0"/>
      <w:divBdr>
        <w:top w:val="none" w:sz="0" w:space="0" w:color="auto"/>
        <w:left w:val="none" w:sz="0" w:space="0" w:color="auto"/>
        <w:bottom w:val="none" w:sz="0" w:space="0" w:color="auto"/>
        <w:right w:val="none" w:sz="0" w:space="0" w:color="auto"/>
      </w:divBdr>
    </w:div>
    <w:div w:id="1655406463">
      <w:bodyDiv w:val="1"/>
      <w:marLeft w:val="0"/>
      <w:marRight w:val="0"/>
      <w:marTop w:val="0"/>
      <w:marBottom w:val="0"/>
      <w:divBdr>
        <w:top w:val="none" w:sz="0" w:space="0" w:color="auto"/>
        <w:left w:val="none" w:sz="0" w:space="0" w:color="auto"/>
        <w:bottom w:val="none" w:sz="0" w:space="0" w:color="auto"/>
        <w:right w:val="none" w:sz="0" w:space="0" w:color="auto"/>
      </w:divBdr>
    </w:div>
    <w:div w:id="1740714463">
      <w:bodyDiv w:val="1"/>
      <w:marLeft w:val="0"/>
      <w:marRight w:val="0"/>
      <w:marTop w:val="0"/>
      <w:marBottom w:val="0"/>
      <w:divBdr>
        <w:top w:val="none" w:sz="0" w:space="0" w:color="auto"/>
        <w:left w:val="none" w:sz="0" w:space="0" w:color="auto"/>
        <w:bottom w:val="none" w:sz="0" w:space="0" w:color="auto"/>
        <w:right w:val="none" w:sz="0" w:space="0" w:color="auto"/>
      </w:divBdr>
    </w:div>
    <w:div w:id="1767575691">
      <w:bodyDiv w:val="1"/>
      <w:marLeft w:val="0"/>
      <w:marRight w:val="0"/>
      <w:marTop w:val="0"/>
      <w:marBottom w:val="0"/>
      <w:divBdr>
        <w:top w:val="none" w:sz="0" w:space="0" w:color="auto"/>
        <w:left w:val="none" w:sz="0" w:space="0" w:color="auto"/>
        <w:bottom w:val="none" w:sz="0" w:space="0" w:color="auto"/>
        <w:right w:val="none" w:sz="0" w:space="0" w:color="auto"/>
      </w:divBdr>
    </w:div>
    <w:div w:id="1774739518">
      <w:bodyDiv w:val="1"/>
      <w:marLeft w:val="0"/>
      <w:marRight w:val="0"/>
      <w:marTop w:val="0"/>
      <w:marBottom w:val="0"/>
      <w:divBdr>
        <w:top w:val="none" w:sz="0" w:space="0" w:color="auto"/>
        <w:left w:val="none" w:sz="0" w:space="0" w:color="auto"/>
        <w:bottom w:val="none" w:sz="0" w:space="0" w:color="auto"/>
        <w:right w:val="none" w:sz="0" w:space="0" w:color="auto"/>
      </w:divBdr>
    </w:div>
    <w:div w:id="1813987286">
      <w:bodyDiv w:val="1"/>
      <w:marLeft w:val="0"/>
      <w:marRight w:val="0"/>
      <w:marTop w:val="0"/>
      <w:marBottom w:val="0"/>
      <w:divBdr>
        <w:top w:val="none" w:sz="0" w:space="0" w:color="auto"/>
        <w:left w:val="none" w:sz="0" w:space="0" w:color="auto"/>
        <w:bottom w:val="none" w:sz="0" w:space="0" w:color="auto"/>
        <w:right w:val="none" w:sz="0" w:space="0" w:color="auto"/>
      </w:divBdr>
    </w:div>
    <w:div w:id="1872723021">
      <w:bodyDiv w:val="1"/>
      <w:marLeft w:val="0"/>
      <w:marRight w:val="0"/>
      <w:marTop w:val="0"/>
      <w:marBottom w:val="0"/>
      <w:divBdr>
        <w:top w:val="none" w:sz="0" w:space="0" w:color="auto"/>
        <w:left w:val="none" w:sz="0" w:space="0" w:color="auto"/>
        <w:bottom w:val="none" w:sz="0" w:space="0" w:color="auto"/>
        <w:right w:val="none" w:sz="0" w:space="0" w:color="auto"/>
      </w:divBdr>
    </w:div>
    <w:div w:id="1930001841">
      <w:bodyDiv w:val="1"/>
      <w:marLeft w:val="0"/>
      <w:marRight w:val="0"/>
      <w:marTop w:val="0"/>
      <w:marBottom w:val="0"/>
      <w:divBdr>
        <w:top w:val="none" w:sz="0" w:space="0" w:color="auto"/>
        <w:left w:val="none" w:sz="0" w:space="0" w:color="auto"/>
        <w:bottom w:val="none" w:sz="0" w:space="0" w:color="auto"/>
        <w:right w:val="none" w:sz="0" w:space="0" w:color="auto"/>
      </w:divBdr>
    </w:div>
    <w:div w:id="1969628735">
      <w:bodyDiv w:val="1"/>
      <w:marLeft w:val="0"/>
      <w:marRight w:val="0"/>
      <w:marTop w:val="0"/>
      <w:marBottom w:val="0"/>
      <w:divBdr>
        <w:top w:val="none" w:sz="0" w:space="0" w:color="auto"/>
        <w:left w:val="none" w:sz="0" w:space="0" w:color="auto"/>
        <w:bottom w:val="none" w:sz="0" w:space="0" w:color="auto"/>
        <w:right w:val="none" w:sz="0" w:space="0" w:color="auto"/>
      </w:divBdr>
    </w:div>
    <w:div w:id="1986930243">
      <w:bodyDiv w:val="1"/>
      <w:marLeft w:val="0"/>
      <w:marRight w:val="0"/>
      <w:marTop w:val="0"/>
      <w:marBottom w:val="0"/>
      <w:divBdr>
        <w:top w:val="none" w:sz="0" w:space="0" w:color="auto"/>
        <w:left w:val="none" w:sz="0" w:space="0" w:color="auto"/>
        <w:bottom w:val="none" w:sz="0" w:space="0" w:color="auto"/>
        <w:right w:val="none" w:sz="0" w:space="0" w:color="auto"/>
      </w:divBdr>
    </w:div>
    <w:div w:id="2007393944">
      <w:bodyDiv w:val="1"/>
      <w:marLeft w:val="0"/>
      <w:marRight w:val="0"/>
      <w:marTop w:val="0"/>
      <w:marBottom w:val="0"/>
      <w:divBdr>
        <w:top w:val="none" w:sz="0" w:space="0" w:color="auto"/>
        <w:left w:val="none" w:sz="0" w:space="0" w:color="auto"/>
        <w:bottom w:val="none" w:sz="0" w:space="0" w:color="auto"/>
        <w:right w:val="none" w:sz="0" w:space="0" w:color="auto"/>
      </w:divBdr>
    </w:div>
    <w:div w:id="2020697221">
      <w:bodyDiv w:val="1"/>
      <w:marLeft w:val="0"/>
      <w:marRight w:val="0"/>
      <w:marTop w:val="0"/>
      <w:marBottom w:val="0"/>
      <w:divBdr>
        <w:top w:val="none" w:sz="0" w:space="0" w:color="auto"/>
        <w:left w:val="none" w:sz="0" w:space="0" w:color="auto"/>
        <w:bottom w:val="none" w:sz="0" w:space="0" w:color="auto"/>
        <w:right w:val="none" w:sz="0" w:space="0" w:color="auto"/>
      </w:divBdr>
    </w:div>
    <w:div w:id="2028754507">
      <w:bodyDiv w:val="1"/>
      <w:marLeft w:val="0"/>
      <w:marRight w:val="0"/>
      <w:marTop w:val="0"/>
      <w:marBottom w:val="0"/>
      <w:divBdr>
        <w:top w:val="none" w:sz="0" w:space="0" w:color="auto"/>
        <w:left w:val="none" w:sz="0" w:space="0" w:color="auto"/>
        <w:bottom w:val="none" w:sz="0" w:space="0" w:color="auto"/>
        <w:right w:val="none" w:sz="0" w:space="0" w:color="auto"/>
      </w:divBdr>
    </w:div>
    <w:div w:id="2029478003">
      <w:bodyDiv w:val="1"/>
      <w:marLeft w:val="0"/>
      <w:marRight w:val="0"/>
      <w:marTop w:val="0"/>
      <w:marBottom w:val="0"/>
      <w:divBdr>
        <w:top w:val="none" w:sz="0" w:space="0" w:color="auto"/>
        <w:left w:val="none" w:sz="0" w:space="0" w:color="auto"/>
        <w:bottom w:val="none" w:sz="0" w:space="0" w:color="auto"/>
        <w:right w:val="none" w:sz="0" w:space="0" w:color="auto"/>
      </w:divBdr>
    </w:div>
    <w:div w:id="2045016383">
      <w:bodyDiv w:val="1"/>
      <w:marLeft w:val="0"/>
      <w:marRight w:val="0"/>
      <w:marTop w:val="0"/>
      <w:marBottom w:val="0"/>
      <w:divBdr>
        <w:top w:val="none" w:sz="0" w:space="0" w:color="auto"/>
        <w:left w:val="none" w:sz="0" w:space="0" w:color="auto"/>
        <w:bottom w:val="none" w:sz="0" w:space="0" w:color="auto"/>
        <w:right w:val="none" w:sz="0" w:space="0" w:color="auto"/>
      </w:divBdr>
    </w:div>
    <w:div w:id="2050063858">
      <w:bodyDiv w:val="1"/>
      <w:marLeft w:val="0"/>
      <w:marRight w:val="0"/>
      <w:marTop w:val="0"/>
      <w:marBottom w:val="0"/>
      <w:divBdr>
        <w:top w:val="none" w:sz="0" w:space="0" w:color="auto"/>
        <w:left w:val="none" w:sz="0" w:space="0" w:color="auto"/>
        <w:bottom w:val="none" w:sz="0" w:space="0" w:color="auto"/>
        <w:right w:val="none" w:sz="0" w:space="0" w:color="auto"/>
      </w:divBdr>
    </w:div>
    <w:div w:id="2054424686">
      <w:bodyDiv w:val="1"/>
      <w:marLeft w:val="0"/>
      <w:marRight w:val="0"/>
      <w:marTop w:val="0"/>
      <w:marBottom w:val="0"/>
      <w:divBdr>
        <w:top w:val="none" w:sz="0" w:space="0" w:color="auto"/>
        <w:left w:val="none" w:sz="0" w:space="0" w:color="auto"/>
        <w:bottom w:val="none" w:sz="0" w:space="0" w:color="auto"/>
        <w:right w:val="none" w:sz="0" w:space="0" w:color="auto"/>
      </w:divBdr>
    </w:div>
    <w:div w:id="2125419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719FDC-C852-49B6-9731-06005D2F0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47</Pages>
  <Words>23372</Words>
  <Characters>133222</Characters>
  <Application>Microsoft Office Word</Application>
  <DocSecurity>0</DocSecurity>
  <Lines>1110</Lines>
  <Paragraphs>312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08@alphamet.kz</dc:creator>
  <cp:keywords/>
  <dc:description/>
  <cp:lastModifiedBy>omarov yerlan</cp:lastModifiedBy>
  <cp:revision>6</cp:revision>
  <dcterms:created xsi:type="dcterms:W3CDTF">2024-05-15T03:09:00Z</dcterms:created>
  <dcterms:modified xsi:type="dcterms:W3CDTF">2024-05-23T07:39:00Z</dcterms:modified>
</cp:coreProperties>
</file>