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1D4C" w14:textId="77777777" w:rsidR="00F44D63" w:rsidRPr="00F44D63" w:rsidRDefault="00F44D63" w:rsidP="00F44D6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</w:pPr>
      <w:r w:rsidRPr="00F44D63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>1. Casos de uso principal</w:t>
      </w:r>
    </w:p>
    <w:p w14:paraId="3A099F69" w14:textId="77777777" w:rsidR="00F44D63" w:rsidRDefault="00F44D63" w:rsidP="00F44D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Descripción:</w:t>
      </w: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br/>
        <w:t>Este diagrama muestra los casos de uso principales del sistema, representando las interacciones entre los actores y el sistema central.</w:t>
      </w:r>
    </w:p>
    <w:p w14:paraId="3EF738FC" w14:textId="0E661A2E" w:rsidR="00F80117" w:rsidRPr="00F80117" w:rsidRDefault="00F80117" w:rsidP="00F801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80117">
        <w:rPr>
          <w:rFonts w:ascii="Arial" w:eastAsia="Times New Roman" w:hAnsi="Arial" w:cs="Arial"/>
          <w:sz w:val="24"/>
          <w:szCs w:val="24"/>
          <w:lang w:val="es-PE" w:eastAsia="es-PE"/>
        </w:rPr>
        <w:t>Coordinador:</w:t>
      </w:r>
    </w:p>
    <w:p w14:paraId="3D64DB72" w14:textId="7E070384" w:rsidR="00F80117" w:rsidRPr="00F80117" w:rsidRDefault="00F80117" w:rsidP="00F801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80117">
        <w:rPr>
          <w:rFonts w:ascii="Arial" w:eastAsia="Times New Roman" w:hAnsi="Arial" w:cs="Arial"/>
          <w:sz w:val="24"/>
          <w:szCs w:val="24"/>
          <w:lang w:val="es-PE" w:eastAsia="es-PE"/>
        </w:rPr>
        <w:t>Gestiona los equipos de la liga.</w:t>
      </w:r>
    </w:p>
    <w:p w14:paraId="757D5337" w14:textId="6E1ED09E" w:rsidR="00F80117" w:rsidRPr="00F80117" w:rsidRDefault="00F80117" w:rsidP="00F801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80117">
        <w:rPr>
          <w:rFonts w:ascii="Arial" w:eastAsia="Times New Roman" w:hAnsi="Arial" w:cs="Arial"/>
          <w:sz w:val="24"/>
          <w:szCs w:val="24"/>
          <w:lang w:val="es-PE" w:eastAsia="es-PE"/>
        </w:rPr>
        <w:t>Registra resultados de partidos.</w:t>
      </w:r>
    </w:p>
    <w:p w14:paraId="47797E30" w14:textId="2F362C5E" w:rsidR="00F80117" w:rsidRPr="00F80117" w:rsidRDefault="00F80117" w:rsidP="00F801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80117">
        <w:rPr>
          <w:rFonts w:ascii="Arial" w:eastAsia="Times New Roman" w:hAnsi="Arial" w:cs="Arial"/>
          <w:sz w:val="24"/>
          <w:szCs w:val="24"/>
          <w:lang w:val="es-PE" w:eastAsia="es-PE"/>
        </w:rPr>
        <w:t>Registra estadísticas de cada jugador por partido.</w:t>
      </w:r>
    </w:p>
    <w:p w14:paraId="3F682B93" w14:textId="4C50EC70" w:rsidR="00F80117" w:rsidRPr="00F80117" w:rsidRDefault="00F80117" w:rsidP="00F801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80117">
        <w:rPr>
          <w:rFonts w:ascii="Arial" w:eastAsia="Times New Roman" w:hAnsi="Arial" w:cs="Arial"/>
          <w:sz w:val="24"/>
          <w:szCs w:val="24"/>
          <w:lang w:val="es-PE" w:eastAsia="es-PE"/>
        </w:rPr>
        <w:t>Genera informes generales del rendimiento de los equipos y jugadores.</w:t>
      </w:r>
    </w:p>
    <w:p w14:paraId="698B3DE0" w14:textId="578B59CE" w:rsidR="00F80117" w:rsidRPr="00F80117" w:rsidRDefault="00F80117" w:rsidP="00F801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80117">
        <w:rPr>
          <w:rFonts w:ascii="Arial" w:eastAsia="Times New Roman" w:hAnsi="Arial" w:cs="Arial"/>
          <w:sz w:val="24"/>
          <w:szCs w:val="24"/>
          <w:lang w:val="es-PE" w:eastAsia="es-PE"/>
        </w:rPr>
        <w:t>Jugador:</w:t>
      </w:r>
    </w:p>
    <w:p w14:paraId="4F1998A7" w14:textId="1DD1A2FA" w:rsidR="00F80117" w:rsidRPr="00F44D63" w:rsidRDefault="00F80117" w:rsidP="00F801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80117">
        <w:rPr>
          <w:rFonts w:ascii="Arial" w:eastAsia="Times New Roman" w:hAnsi="Arial" w:cs="Arial"/>
          <w:sz w:val="24"/>
          <w:szCs w:val="24"/>
          <w:lang w:val="es-PE" w:eastAsia="es-PE"/>
        </w:rPr>
        <w:t>Consulta sus estadísticas personales a través del sistema.</w:t>
      </w:r>
    </w:p>
    <w:p w14:paraId="46E29C1B" w14:textId="7F2BDC5B" w:rsidR="00F80117" w:rsidRPr="00F44D63" w:rsidRDefault="00F80117" w:rsidP="00F801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>
        <w:rPr>
          <w:noProof/>
        </w:rPr>
        <w:lastRenderedPageBreak/>
        <w:drawing>
          <wp:inline distT="0" distB="0" distL="0" distR="0" wp14:anchorId="50B18C57" wp14:editId="6FB87519">
            <wp:extent cx="5486400" cy="5179060"/>
            <wp:effectExtent l="0" t="0" r="0" b="2540"/>
            <wp:docPr id="2076807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07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10B1" w14:textId="77777777" w:rsidR="00F44D63" w:rsidRPr="00F44D63" w:rsidRDefault="00F44D63" w:rsidP="00F44D6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</w:pPr>
      <w:r w:rsidRPr="00F44D63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>2. Casos de uso secundarias</w:t>
      </w:r>
    </w:p>
    <w:p w14:paraId="7B6C3AED" w14:textId="77777777" w:rsidR="00F44D63" w:rsidRPr="00F44D63" w:rsidRDefault="00F44D63" w:rsidP="00F44D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Descripción:</w:t>
      </w: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br/>
        <w:t>Representa funcionalidades adicionales o de soporte que complementan los casos de uso principales.</w:t>
      </w:r>
    </w:p>
    <w:p w14:paraId="021D9422" w14:textId="77777777" w:rsidR="00F44D63" w:rsidRPr="00F44D63" w:rsidRDefault="00F44D63" w:rsidP="00F44D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Casos de uso:</w:t>
      </w:r>
    </w:p>
    <w:p w14:paraId="43C87D8B" w14:textId="77777777" w:rsidR="00F44D63" w:rsidRPr="00F44D63" w:rsidRDefault="00F44D63" w:rsidP="00F44D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t>Recuperar contraseña</w:t>
      </w:r>
    </w:p>
    <w:p w14:paraId="7D85293E" w14:textId="77777777" w:rsidR="00F44D63" w:rsidRPr="00F44D63" w:rsidRDefault="00F44D63" w:rsidP="00F44D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t>Editar perfil</w:t>
      </w:r>
    </w:p>
    <w:p w14:paraId="5A93BD40" w14:textId="6A263FE1" w:rsidR="00F44D63" w:rsidRDefault="00F44D63" w:rsidP="00F44D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t>Cerrar sesión</w:t>
      </w:r>
    </w:p>
    <w:p w14:paraId="7D7060C1" w14:textId="09731DEC" w:rsidR="00F80117" w:rsidRPr="00F44D63" w:rsidRDefault="00F80117" w:rsidP="00F801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>
        <w:rPr>
          <w:noProof/>
        </w:rPr>
        <w:lastRenderedPageBreak/>
        <w:drawing>
          <wp:inline distT="0" distB="0" distL="0" distR="0" wp14:anchorId="204FA6F3" wp14:editId="3914DFD0">
            <wp:extent cx="5486400" cy="2586990"/>
            <wp:effectExtent l="0" t="0" r="0" b="3810"/>
            <wp:docPr id="76479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9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1537" w14:textId="77777777" w:rsidR="00F44D63" w:rsidRPr="00F44D63" w:rsidRDefault="00F44D63" w:rsidP="00F44D6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</w:pPr>
      <w:r w:rsidRPr="00F44D63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>3. Base de datos</w:t>
      </w:r>
    </w:p>
    <w:p w14:paraId="79CADE6E" w14:textId="77777777" w:rsidR="00F44D63" w:rsidRPr="00F44D63" w:rsidRDefault="00F44D63" w:rsidP="00F44D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Descripción:</w:t>
      </w: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br/>
        <w:t>Esquema básico de la base de datos con tablas y relaciones entre ellas.</w:t>
      </w:r>
    </w:p>
    <w:p w14:paraId="76C4211C" w14:textId="0FC4F88B" w:rsidR="00F44D63" w:rsidRPr="00F44D63" w:rsidRDefault="00F44D63" w:rsidP="00F44D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Tablas identificadas</w:t>
      </w: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:</w:t>
      </w:r>
    </w:p>
    <w:p w14:paraId="5D3738D0" w14:textId="77777777" w:rsidR="00F44D63" w:rsidRPr="00F44D63" w:rsidRDefault="00F44D63" w:rsidP="00F44D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t>Usuarios</w:t>
      </w:r>
    </w:p>
    <w:p w14:paraId="2A8B7754" w14:textId="77777777" w:rsidR="00F44D63" w:rsidRPr="00F44D63" w:rsidRDefault="00F44D63" w:rsidP="00F44D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t>Reportes</w:t>
      </w:r>
    </w:p>
    <w:p w14:paraId="436D9D58" w14:textId="77777777" w:rsidR="00F44D63" w:rsidRPr="00F44D63" w:rsidRDefault="00F44D63" w:rsidP="00F44D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t>Sesiones</w:t>
      </w:r>
    </w:p>
    <w:p w14:paraId="5F3A0BEA" w14:textId="77777777" w:rsidR="00F44D63" w:rsidRPr="00F44D63" w:rsidRDefault="00F44D63" w:rsidP="00F44D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t>Configuración</w:t>
      </w:r>
    </w:p>
    <w:p w14:paraId="50E7ECC5" w14:textId="77777777" w:rsidR="00F44D63" w:rsidRPr="00F44D63" w:rsidRDefault="00F44D63" w:rsidP="00F44D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Relaciones:</w:t>
      </w:r>
    </w:p>
    <w:p w14:paraId="6C731675" w14:textId="77777777" w:rsidR="00F44D63" w:rsidRPr="00F44D63" w:rsidRDefault="00F44D63" w:rsidP="00F44D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t>Relaciones uno a muchos entre Usuarios y Reportes.</w:t>
      </w:r>
    </w:p>
    <w:p w14:paraId="7EE1573F" w14:textId="2D48DADE" w:rsidR="00F44D63" w:rsidRDefault="00F44D63" w:rsidP="00F44D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t>Llaves primarias y foráneas correctamente representadas.</w:t>
      </w:r>
    </w:p>
    <w:p w14:paraId="1BB3620D" w14:textId="1443C74A" w:rsidR="00F80117" w:rsidRPr="00F44D63" w:rsidRDefault="00F80117" w:rsidP="00F8011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>
        <w:rPr>
          <w:noProof/>
        </w:rPr>
        <w:lastRenderedPageBreak/>
        <w:drawing>
          <wp:inline distT="0" distB="0" distL="0" distR="0" wp14:anchorId="07413103" wp14:editId="55DB0C76">
            <wp:extent cx="5486400" cy="4923790"/>
            <wp:effectExtent l="0" t="0" r="0" b="0"/>
            <wp:docPr id="1983499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99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0041" w14:textId="77777777" w:rsidR="00F44D63" w:rsidRPr="00F44D63" w:rsidRDefault="00F44D63" w:rsidP="00F44D6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</w:pPr>
      <w:r w:rsidRPr="00F44D63">
        <w:rPr>
          <w:rFonts w:ascii="Arial" w:eastAsia="Times New Roman" w:hAnsi="Arial" w:cs="Arial"/>
          <w:b/>
          <w:bCs/>
          <w:sz w:val="27"/>
          <w:szCs w:val="27"/>
          <w:lang w:val="es-PE" w:eastAsia="es-PE"/>
        </w:rPr>
        <w:t>4. Diagrama de clases</w:t>
      </w:r>
    </w:p>
    <w:p w14:paraId="2A5F748A" w14:textId="77777777" w:rsidR="00F44D63" w:rsidRPr="00F44D63" w:rsidRDefault="00F44D63" w:rsidP="00F44D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Descripción:</w:t>
      </w: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br/>
        <w:t>Este diagrama representa la estructura del sistema a nivel de programación orientada a objetos.</w:t>
      </w:r>
    </w:p>
    <w:p w14:paraId="2B068B14" w14:textId="48F2A645" w:rsidR="00F44D63" w:rsidRPr="00F44D63" w:rsidRDefault="00F44D63" w:rsidP="00F44D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Clases clave</w:t>
      </w:r>
      <w:r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:</w:t>
      </w:r>
    </w:p>
    <w:p w14:paraId="351259E7" w14:textId="77777777" w:rsidR="00F44D63" w:rsidRPr="00F44D63" w:rsidRDefault="00F44D63" w:rsidP="00F44D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t>Usuario</w:t>
      </w:r>
    </w:p>
    <w:p w14:paraId="1C0FD261" w14:textId="77777777" w:rsidR="00F44D63" w:rsidRPr="00F44D63" w:rsidRDefault="00F44D63" w:rsidP="00F44D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t>Reporte</w:t>
      </w:r>
    </w:p>
    <w:p w14:paraId="26069673" w14:textId="77777777" w:rsidR="00F44D63" w:rsidRPr="00F44D63" w:rsidRDefault="00F44D63" w:rsidP="00F44D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t>Sistema</w:t>
      </w:r>
    </w:p>
    <w:p w14:paraId="65C690FE" w14:textId="77777777" w:rsidR="00F44D63" w:rsidRPr="00F44D63" w:rsidRDefault="00F44D63" w:rsidP="00F44D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t>Autenticación</w:t>
      </w:r>
    </w:p>
    <w:p w14:paraId="0DB54A9A" w14:textId="77777777" w:rsidR="00F44D63" w:rsidRPr="00F44D63" w:rsidRDefault="00F44D63" w:rsidP="00F44D6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b/>
          <w:bCs/>
          <w:sz w:val="24"/>
          <w:szCs w:val="24"/>
          <w:lang w:val="es-PE" w:eastAsia="es-PE"/>
        </w:rPr>
        <w:t>Relaciones:</w:t>
      </w:r>
    </w:p>
    <w:p w14:paraId="7EFB9FC0" w14:textId="77777777" w:rsidR="00F44D63" w:rsidRPr="00F44D63" w:rsidRDefault="00F44D63" w:rsidP="00F44D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t>Asociación entre Usuario y Reporte.</w:t>
      </w:r>
    </w:p>
    <w:p w14:paraId="162C9698" w14:textId="77777777" w:rsidR="00F44D63" w:rsidRPr="00F44D63" w:rsidRDefault="00F44D63" w:rsidP="00F44D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t>Herencia posible entre Usuario y tipos de usuario (como administrador).</w:t>
      </w:r>
    </w:p>
    <w:p w14:paraId="4799F2DA" w14:textId="77777777" w:rsidR="00F44D63" w:rsidRPr="00F44D63" w:rsidRDefault="00F44D63" w:rsidP="00F44D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 w:eastAsia="es-PE"/>
        </w:rPr>
      </w:pPr>
      <w:r w:rsidRPr="00F44D63">
        <w:rPr>
          <w:rFonts w:ascii="Arial" w:eastAsia="Times New Roman" w:hAnsi="Arial" w:cs="Arial"/>
          <w:sz w:val="24"/>
          <w:szCs w:val="24"/>
          <w:lang w:val="es-PE" w:eastAsia="es-PE"/>
        </w:rPr>
        <w:lastRenderedPageBreak/>
        <w:t>Métodos y atributos bien definidos en cada clase.</w:t>
      </w:r>
    </w:p>
    <w:p w14:paraId="11299C6B" w14:textId="133749A9" w:rsidR="00C029BE" w:rsidRDefault="00C029BE" w:rsidP="00F44D63">
      <w:pPr>
        <w:rPr>
          <w:rFonts w:ascii="Arial" w:hAnsi="Arial" w:cs="Arial"/>
          <w:lang w:val="es-PE"/>
        </w:rPr>
      </w:pPr>
    </w:p>
    <w:p w14:paraId="1524C473" w14:textId="645790B7" w:rsidR="00F80117" w:rsidRPr="00F80117" w:rsidRDefault="00F80117" w:rsidP="00F44D63">
      <w:pPr>
        <w:rPr>
          <w:rFonts w:ascii="Arial" w:hAnsi="Arial" w:cs="Arial"/>
          <w:lang w:val="es-PE"/>
        </w:rPr>
      </w:pPr>
      <w:r>
        <w:rPr>
          <w:noProof/>
        </w:rPr>
        <w:drawing>
          <wp:inline distT="0" distB="0" distL="0" distR="0" wp14:anchorId="0E57A04A" wp14:editId="6C826F6D">
            <wp:extent cx="5486400" cy="6016625"/>
            <wp:effectExtent l="0" t="0" r="0" b="3175"/>
            <wp:docPr id="982024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24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117" w:rsidRPr="00F801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D84F25"/>
    <w:multiLevelType w:val="multilevel"/>
    <w:tmpl w:val="1D48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8779A"/>
    <w:multiLevelType w:val="multilevel"/>
    <w:tmpl w:val="67E6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D7823"/>
    <w:multiLevelType w:val="multilevel"/>
    <w:tmpl w:val="5BB8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90994"/>
    <w:multiLevelType w:val="multilevel"/>
    <w:tmpl w:val="4CF4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201F6"/>
    <w:multiLevelType w:val="multilevel"/>
    <w:tmpl w:val="EA9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06F91"/>
    <w:multiLevelType w:val="multilevel"/>
    <w:tmpl w:val="B574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E6562"/>
    <w:multiLevelType w:val="multilevel"/>
    <w:tmpl w:val="64C6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528403">
    <w:abstractNumId w:val="8"/>
  </w:num>
  <w:num w:numId="2" w16cid:durableId="192768378">
    <w:abstractNumId w:val="6"/>
  </w:num>
  <w:num w:numId="3" w16cid:durableId="1320620242">
    <w:abstractNumId w:val="5"/>
  </w:num>
  <w:num w:numId="4" w16cid:durableId="277300046">
    <w:abstractNumId w:val="4"/>
  </w:num>
  <w:num w:numId="5" w16cid:durableId="373388486">
    <w:abstractNumId w:val="7"/>
  </w:num>
  <w:num w:numId="6" w16cid:durableId="1548449623">
    <w:abstractNumId w:val="3"/>
  </w:num>
  <w:num w:numId="7" w16cid:durableId="1311134987">
    <w:abstractNumId w:val="2"/>
  </w:num>
  <w:num w:numId="8" w16cid:durableId="532621613">
    <w:abstractNumId w:val="1"/>
  </w:num>
  <w:num w:numId="9" w16cid:durableId="444081660">
    <w:abstractNumId w:val="0"/>
  </w:num>
  <w:num w:numId="10" w16cid:durableId="66732392">
    <w:abstractNumId w:val="15"/>
  </w:num>
  <w:num w:numId="11" w16cid:durableId="2075422324">
    <w:abstractNumId w:val="14"/>
  </w:num>
  <w:num w:numId="12" w16cid:durableId="1237320151">
    <w:abstractNumId w:val="10"/>
  </w:num>
  <w:num w:numId="13" w16cid:durableId="105201670">
    <w:abstractNumId w:val="11"/>
  </w:num>
  <w:num w:numId="14" w16cid:durableId="178157530">
    <w:abstractNumId w:val="13"/>
  </w:num>
  <w:num w:numId="15" w16cid:durableId="779448786">
    <w:abstractNumId w:val="9"/>
  </w:num>
  <w:num w:numId="16" w16cid:durableId="2515506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4EF"/>
    <w:rsid w:val="0015074B"/>
    <w:rsid w:val="0029639D"/>
    <w:rsid w:val="00326F90"/>
    <w:rsid w:val="00426F4D"/>
    <w:rsid w:val="00AA1D8D"/>
    <w:rsid w:val="00AC3F47"/>
    <w:rsid w:val="00B47730"/>
    <w:rsid w:val="00C029BE"/>
    <w:rsid w:val="00CB0664"/>
    <w:rsid w:val="00F44D63"/>
    <w:rsid w:val="00F80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1673516"/>
  <w14:defaultImageDpi w14:val="300"/>
  <w15:docId w15:val="{C553397F-F9DA-4E4B-9EB6-F170CF54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198</Words>
  <Characters>1095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RAMIRO QUISPE ORE</cp:lastModifiedBy>
  <cp:revision>3</cp:revision>
  <dcterms:created xsi:type="dcterms:W3CDTF">2025-07-10T15:49:00Z</dcterms:created>
  <dcterms:modified xsi:type="dcterms:W3CDTF">2025-07-10T16:03:00Z</dcterms:modified>
  <cp:category/>
</cp:coreProperties>
</file>