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A874D" w14:textId="035DB0D2" w:rsidR="00FD7EE0" w:rsidRPr="00FD7EE0" w:rsidRDefault="00FD7EE0" w:rsidP="00FD7EE0">
      <w:pPr>
        <w:rPr>
          <w:b/>
          <w:bCs/>
        </w:rPr>
      </w:pPr>
      <w:r>
        <w:rPr>
          <w:b/>
          <w:bCs/>
        </w:rPr>
        <w:t>Problem Brief:</w:t>
      </w:r>
      <w:r>
        <w:rPr>
          <w:b/>
          <w:bCs/>
        </w:rPr>
        <w:br/>
      </w:r>
      <w:r w:rsidRPr="00FD7EE0">
        <w:rPr>
          <w:b/>
          <w:bCs/>
        </w:rPr>
        <w:t>Real-World Pain Point</w:t>
      </w:r>
    </w:p>
    <w:p w14:paraId="12F56A78" w14:textId="77777777" w:rsidR="00FD7EE0" w:rsidRPr="00FD7EE0" w:rsidRDefault="00FD7EE0" w:rsidP="00FD7EE0">
      <w:r w:rsidRPr="00FD7EE0">
        <w:t xml:space="preserve">In construction projects, </w:t>
      </w:r>
      <w:r w:rsidRPr="00FD7EE0">
        <w:rPr>
          <w:b/>
          <w:bCs/>
        </w:rPr>
        <w:t>RFIs (Requests for Information)</w:t>
      </w:r>
      <w:r w:rsidRPr="00FD7EE0">
        <w:t xml:space="preserve"> are a critical but time-consuming process. Site engineers, subcontractors, or consultants frequently submit RFIs to clarify project specs, resolve technical ambiguities, or address missing documentation. Each RFI must be reviewed and responded to—often manually—by project engineers, consultants, or project managers.</w:t>
      </w:r>
    </w:p>
    <w:p w14:paraId="6C023ABC" w14:textId="77777777" w:rsidR="00FD7EE0" w:rsidRPr="00FD7EE0" w:rsidRDefault="00FD7EE0" w:rsidP="00FD7EE0">
      <w:r w:rsidRPr="00FD7EE0">
        <w:t>This process is:</w:t>
      </w:r>
    </w:p>
    <w:p w14:paraId="2C942088" w14:textId="77777777" w:rsidR="00FD7EE0" w:rsidRPr="00FD7EE0" w:rsidRDefault="00FD7EE0" w:rsidP="00FD7EE0">
      <w:pPr>
        <w:numPr>
          <w:ilvl w:val="0"/>
          <w:numId w:val="1"/>
        </w:numPr>
      </w:pPr>
      <w:r w:rsidRPr="00FD7EE0">
        <w:rPr>
          <w:b/>
          <w:bCs/>
        </w:rPr>
        <w:t>Slow</w:t>
      </w:r>
      <w:r w:rsidRPr="00FD7EE0">
        <w:t>: Responses can take hours or even days, causing delays.</w:t>
      </w:r>
    </w:p>
    <w:p w14:paraId="49B0B9FA" w14:textId="77777777" w:rsidR="00FD7EE0" w:rsidRPr="00FD7EE0" w:rsidRDefault="00FD7EE0" w:rsidP="00FD7EE0">
      <w:pPr>
        <w:numPr>
          <w:ilvl w:val="0"/>
          <w:numId w:val="1"/>
        </w:numPr>
      </w:pPr>
      <w:r w:rsidRPr="00FD7EE0">
        <w:rPr>
          <w:b/>
          <w:bCs/>
        </w:rPr>
        <w:t>Manual</w:t>
      </w:r>
      <w:r w:rsidRPr="00FD7EE0">
        <w:t>: Engineers often rewrite similar replies for repetitive questions.</w:t>
      </w:r>
    </w:p>
    <w:p w14:paraId="1BDB8AFB" w14:textId="77777777" w:rsidR="00FD7EE0" w:rsidRPr="00FD7EE0" w:rsidRDefault="00FD7EE0" w:rsidP="00FD7EE0">
      <w:pPr>
        <w:numPr>
          <w:ilvl w:val="0"/>
          <w:numId w:val="1"/>
        </w:numPr>
      </w:pPr>
      <w:r w:rsidRPr="00FD7EE0">
        <w:rPr>
          <w:b/>
          <w:bCs/>
        </w:rPr>
        <w:t>Error-prone</w:t>
      </w:r>
      <w:r w:rsidRPr="00FD7EE0">
        <w:t>: Inconsistent responses can lead to disputes or rework.</w:t>
      </w:r>
    </w:p>
    <w:p w14:paraId="506F8CE2" w14:textId="77777777" w:rsidR="00FD7EE0" w:rsidRPr="00FD7EE0" w:rsidRDefault="00FD7EE0" w:rsidP="00FD7EE0">
      <w:pPr>
        <w:numPr>
          <w:ilvl w:val="0"/>
          <w:numId w:val="1"/>
        </w:numPr>
      </w:pPr>
      <w:r w:rsidRPr="00FD7EE0">
        <w:rPr>
          <w:b/>
          <w:bCs/>
        </w:rPr>
        <w:t>High-volume</w:t>
      </w:r>
      <w:r w:rsidRPr="00FD7EE0">
        <w:t xml:space="preserve">: On large projects, teams may handle </w:t>
      </w:r>
      <w:r w:rsidRPr="00FD7EE0">
        <w:rPr>
          <w:b/>
          <w:bCs/>
        </w:rPr>
        <w:t>dozens of RFIs per week</w:t>
      </w:r>
      <w:r w:rsidRPr="00FD7EE0">
        <w:t>.</w:t>
      </w:r>
    </w:p>
    <w:p w14:paraId="627CA1CD" w14:textId="29BD8CDE" w:rsidR="00FD7EE0" w:rsidRPr="00FD7EE0" w:rsidRDefault="00FD7EE0" w:rsidP="00FD7EE0">
      <w:pPr>
        <w:rPr>
          <w:b/>
          <w:bCs/>
        </w:rPr>
      </w:pPr>
      <w:r w:rsidRPr="00FD7EE0">
        <w:rPr>
          <w:b/>
          <w:bCs/>
        </w:rPr>
        <w:t>Who Feels the Pain</w:t>
      </w:r>
    </w:p>
    <w:p w14:paraId="62581E4C" w14:textId="1200F855" w:rsidR="00FD7EE0" w:rsidRPr="00FD7EE0" w:rsidRDefault="00FD7EE0" w:rsidP="00FD7EE0">
      <w:pPr>
        <w:numPr>
          <w:ilvl w:val="0"/>
          <w:numId w:val="2"/>
        </w:numPr>
      </w:pPr>
      <w:r w:rsidRPr="00FD7EE0">
        <w:rPr>
          <w:b/>
          <w:bCs/>
        </w:rPr>
        <w:t>Project Engineers</w:t>
      </w:r>
      <w:r w:rsidRPr="00FD7EE0">
        <w:t xml:space="preserve">: Waste time drafting repetitive, </w:t>
      </w:r>
      <w:r w:rsidR="005B2662" w:rsidRPr="00FD7EE0">
        <w:t>low complexity</w:t>
      </w:r>
      <w:r w:rsidRPr="00FD7EE0">
        <w:t xml:space="preserve"> replies.</w:t>
      </w:r>
    </w:p>
    <w:p w14:paraId="698F27DE" w14:textId="77777777" w:rsidR="00FD7EE0" w:rsidRPr="00FD7EE0" w:rsidRDefault="00FD7EE0" w:rsidP="00FD7EE0">
      <w:pPr>
        <w:numPr>
          <w:ilvl w:val="0"/>
          <w:numId w:val="2"/>
        </w:numPr>
      </w:pPr>
      <w:r w:rsidRPr="00FD7EE0">
        <w:rPr>
          <w:b/>
          <w:bCs/>
        </w:rPr>
        <w:t>Consultants</w:t>
      </w:r>
      <w:r w:rsidRPr="00FD7EE0">
        <w:t>: Must manually review and respond to common questions.</w:t>
      </w:r>
    </w:p>
    <w:p w14:paraId="33F95CD2" w14:textId="77777777" w:rsidR="00FD7EE0" w:rsidRPr="00FD7EE0" w:rsidRDefault="00FD7EE0" w:rsidP="00FD7EE0">
      <w:pPr>
        <w:numPr>
          <w:ilvl w:val="0"/>
          <w:numId w:val="2"/>
        </w:numPr>
      </w:pPr>
      <w:r w:rsidRPr="00FD7EE0">
        <w:rPr>
          <w:b/>
          <w:bCs/>
        </w:rPr>
        <w:t>Site Managers</w:t>
      </w:r>
      <w:r w:rsidRPr="00FD7EE0">
        <w:t>: Face delays waiting on approvals or clarifications.</w:t>
      </w:r>
    </w:p>
    <w:p w14:paraId="006AB0B8" w14:textId="77777777" w:rsidR="00FD7EE0" w:rsidRPr="00FD7EE0" w:rsidRDefault="00FD7EE0" w:rsidP="00FD7EE0">
      <w:pPr>
        <w:numPr>
          <w:ilvl w:val="0"/>
          <w:numId w:val="2"/>
        </w:numPr>
      </w:pPr>
      <w:r w:rsidRPr="00FD7EE0">
        <w:rPr>
          <w:b/>
          <w:bCs/>
        </w:rPr>
        <w:t>PMOs</w:t>
      </w:r>
      <w:r w:rsidRPr="00FD7EE0">
        <w:t>: Struggle with tracking and standardizing RFI response quality.</w:t>
      </w:r>
    </w:p>
    <w:p w14:paraId="180A40D0" w14:textId="78E5F43B" w:rsidR="00FD7EE0" w:rsidRPr="00FD7EE0" w:rsidRDefault="00FD7EE0" w:rsidP="00FD7EE0">
      <w:pPr>
        <w:rPr>
          <w:b/>
          <w:bCs/>
        </w:rPr>
      </w:pPr>
      <w:r w:rsidRPr="00FD7EE0">
        <w:rPr>
          <w:b/>
          <w:bCs/>
        </w:rPr>
        <w:t>Why Automate It?</w:t>
      </w:r>
    </w:p>
    <w:p w14:paraId="5C65275B" w14:textId="77777777" w:rsidR="00FD7EE0" w:rsidRPr="00FD7EE0" w:rsidRDefault="00FD7EE0" w:rsidP="00FD7EE0">
      <w:r w:rsidRPr="00FD7EE0">
        <w:t>A lightweight AI agent can:</w:t>
      </w:r>
    </w:p>
    <w:p w14:paraId="2FA3B174" w14:textId="77777777" w:rsidR="00FD7EE0" w:rsidRPr="00FD7EE0" w:rsidRDefault="00FD7EE0" w:rsidP="00FD7EE0">
      <w:pPr>
        <w:numPr>
          <w:ilvl w:val="0"/>
          <w:numId w:val="3"/>
        </w:numPr>
      </w:pPr>
      <w:r w:rsidRPr="00FD7EE0">
        <w:t>Instantly draft contextually relevant, professional RFI replies.</w:t>
      </w:r>
    </w:p>
    <w:p w14:paraId="35DB73C7" w14:textId="77777777" w:rsidR="00FD7EE0" w:rsidRPr="00FD7EE0" w:rsidRDefault="00FD7EE0" w:rsidP="00FD7EE0">
      <w:pPr>
        <w:numPr>
          <w:ilvl w:val="0"/>
          <w:numId w:val="3"/>
        </w:numPr>
      </w:pPr>
      <w:r w:rsidRPr="00FD7EE0">
        <w:t>Learn from prior responses to ensure consistency and completeness.</w:t>
      </w:r>
    </w:p>
    <w:p w14:paraId="3EF55B74" w14:textId="77777777" w:rsidR="00FD7EE0" w:rsidRPr="00FD7EE0" w:rsidRDefault="00FD7EE0" w:rsidP="00FD7EE0">
      <w:pPr>
        <w:numPr>
          <w:ilvl w:val="0"/>
          <w:numId w:val="3"/>
        </w:numPr>
      </w:pPr>
      <w:r w:rsidRPr="00FD7EE0">
        <w:t>Speed up the RFI cycle, helping site teams move faster with fewer blockers.</w:t>
      </w:r>
    </w:p>
    <w:p w14:paraId="65C259E3" w14:textId="77777777" w:rsidR="00FD7EE0" w:rsidRPr="00FD7EE0" w:rsidRDefault="00FD7EE0" w:rsidP="00FD7EE0">
      <w:pPr>
        <w:numPr>
          <w:ilvl w:val="0"/>
          <w:numId w:val="3"/>
        </w:numPr>
      </w:pPr>
      <w:r w:rsidRPr="00FD7EE0">
        <w:t>Reduce reliance on overworked senior staff for low-risk clarifications.</w:t>
      </w:r>
    </w:p>
    <w:p w14:paraId="6BFF571E" w14:textId="77777777" w:rsidR="00FD7EE0" w:rsidRPr="00FD7EE0" w:rsidRDefault="00FD7EE0" w:rsidP="00FD7EE0">
      <w:r w:rsidRPr="00FD7EE0">
        <w:t xml:space="preserve">Even a prototype automating </w:t>
      </w:r>
      <w:r w:rsidRPr="00FD7EE0">
        <w:rPr>
          <w:b/>
          <w:bCs/>
        </w:rPr>
        <w:t>common or repetitive RFI types</w:t>
      </w:r>
      <w:r w:rsidRPr="00FD7EE0">
        <w:t xml:space="preserve"> (e.g., material specs, drawing clarifications) can save hours weekly and scale across projects.</w:t>
      </w:r>
    </w:p>
    <w:p w14:paraId="0B2AC30A" w14:textId="77777777" w:rsidR="00B87FD9" w:rsidRDefault="00B87FD9"/>
    <w:sectPr w:rsidR="00B87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4972"/>
    <w:multiLevelType w:val="multilevel"/>
    <w:tmpl w:val="9A5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E491D"/>
    <w:multiLevelType w:val="multilevel"/>
    <w:tmpl w:val="465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D47F8"/>
    <w:multiLevelType w:val="multilevel"/>
    <w:tmpl w:val="797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183382">
    <w:abstractNumId w:val="1"/>
  </w:num>
  <w:num w:numId="2" w16cid:durableId="846019066">
    <w:abstractNumId w:val="0"/>
  </w:num>
  <w:num w:numId="3" w16cid:durableId="917178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E0"/>
    <w:rsid w:val="00416259"/>
    <w:rsid w:val="00495FA4"/>
    <w:rsid w:val="005B2662"/>
    <w:rsid w:val="008914AF"/>
    <w:rsid w:val="00954B24"/>
    <w:rsid w:val="00B87FD9"/>
    <w:rsid w:val="00CC03BC"/>
    <w:rsid w:val="00CE7724"/>
    <w:rsid w:val="00FD7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95BE"/>
  <w15:chartTrackingRefBased/>
  <w15:docId w15:val="{CEDE4AE2-F69B-4657-8272-297F98E1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EE0"/>
    <w:rPr>
      <w:rFonts w:eastAsiaTheme="majorEastAsia" w:cstheme="majorBidi"/>
      <w:color w:val="272727" w:themeColor="text1" w:themeTint="D8"/>
    </w:rPr>
  </w:style>
  <w:style w:type="paragraph" w:styleId="Title">
    <w:name w:val="Title"/>
    <w:basedOn w:val="Normal"/>
    <w:next w:val="Normal"/>
    <w:link w:val="TitleChar"/>
    <w:uiPriority w:val="10"/>
    <w:qFormat/>
    <w:rsid w:val="00FD7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EE0"/>
    <w:pPr>
      <w:spacing w:before="160"/>
      <w:jc w:val="center"/>
    </w:pPr>
    <w:rPr>
      <w:i/>
      <w:iCs/>
      <w:color w:val="404040" w:themeColor="text1" w:themeTint="BF"/>
    </w:rPr>
  </w:style>
  <w:style w:type="character" w:customStyle="1" w:styleId="QuoteChar">
    <w:name w:val="Quote Char"/>
    <w:basedOn w:val="DefaultParagraphFont"/>
    <w:link w:val="Quote"/>
    <w:uiPriority w:val="29"/>
    <w:rsid w:val="00FD7EE0"/>
    <w:rPr>
      <w:i/>
      <w:iCs/>
      <w:color w:val="404040" w:themeColor="text1" w:themeTint="BF"/>
    </w:rPr>
  </w:style>
  <w:style w:type="paragraph" w:styleId="ListParagraph">
    <w:name w:val="List Paragraph"/>
    <w:basedOn w:val="Normal"/>
    <w:uiPriority w:val="34"/>
    <w:qFormat/>
    <w:rsid w:val="00FD7EE0"/>
    <w:pPr>
      <w:ind w:left="720"/>
      <w:contextualSpacing/>
    </w:pPr>
  </w:style>
  <w:style w:type="character" w:styleId="IntenseEmphasis">
    <w:name w:val="Intense Emphasis"/>
    <w:basedOn w:val="DefaultParagraphFont"/>
    <w:uiPriority w:val="21"/>
    <w:qFormat/>
    <w:rsid w:val="00FD7EE0"/>
    <w:rPr>
      <w:i/>
      <w:iCs/>
      <w:color w:val="0F4761" w:themeColor="accent1" w:themeShade="BF"/>
    </w:rPr>
  </w:style>
  <w:style w:type="paragraph" w:styleId="IntenseQuote">
    <w:name w:val="Intense Quote"/>
    <w:basedOn w:val="Normal"/>
    <w:next w:val="Normal"/>
    <w:link w:val="IntenseQuoteChar"/>
    <w:uiPriority w:val="30"/>
    <w:qFormat/>
    <w:rsid w:val="00FD7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EE0"/>
    <w:rPr>
      <w:i/>
      <w:iCs/>
      <w:color w:val="0F4761" w:themeColor="accent1" w:themeShade="BF"/>
    </w:rPr>
  </w:style>
  <w:style w:type="character" w:styleId="IntenseReference">
    <w:name w:val="Intense Reference"/>
    <w:basedOn w:val="DefaultParagraphFont"/>
    <w:uiPriority w:val="32"/>
    <w:qFormat/>
    <w:rsid w:val="00FD7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126398">
      <w:bodyDiv w:val="1"/>
      <w:marLeft w:val="0"/>
      <w:marRight w:val="0"/>
      <w:marTop w:val="0"/>
      <w:marBottom w:val="0"/>
      <w:divBdr>
        <w:top w:val="none" w:sz="0" w:space="0" w:color="auto"/>
        <w:left w:val="none" w:sz="0" w:space="0" w:color="auto"/>
        <w:bottom w:val="none" w:sz="0" w:space="0" w:color="auto"/>
        <w:right w:val="none" w:sz="0" w:space="0" w:color="auto"/>
      </w:divBdr>
    </w:div>
    <w:div w:id="212364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Ramy Abdelsameea Abdelftaah Khalil</dc:creator>
  <cp:keywords/>
  <dc:description/>
  <cp:lastModifiedBy>Omar Ramy Abdelsameea Abdelftaah Khalil</cp:lastModifiedBy>
  <cp:revision>2</cp:revision>
  <dcterms:created xsi:type="dcterms:W3CDTF">2025-07-03T03:20:00Z</dcterms:created>
  <dcterms:modified xsi:type="dcterms:W3CDTF">2025-07-03T03:21:00Z</dcterms:modified>
</cp:coreProperties>
</file>