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29263" w14:textId="67E6A07A" w:rsidR="00071C22" w:rsidRDefault="00071C22" w:rsidP="00071C22">
      <w:pPr>
        <w:ind w:left="360"/>
        <w:jc w:val="right"/>
        <w:rPr>
          <w:rFonts w:hint="cs"/>
          <w:rtl/>
        </w:rPr>
      </w:pPr>
      <w:r w:rsidRPr="00071C22">
        <w:rPr>
          <w:highlight w:val="yellow"/>
        </w:rPr>
        <w:t>1-</w:t>
      </w:r>
      <w:r w:rsidRPr="00071C22">
        <w:rPr>
          <w:highlight w:val="yellow"/>
        </w:rPr>
        <w:t>Best Selling Products (Product Performance):</w:t>
      </w:r>
      <w:r w:rsidRPr="00071C22">
        <w:t xml:space="preserve"> </w:t>
      </w:r>
    </w:p>
    <w:p w14:paraId="48085BD5" w14:textId="09D0D714" w:rsidR="00653465" w:rsidRDefault="00071C22" w:rsidP="00071C22">
      <w:pPr>
        <w:ind w:left="360"/>
        <w:jc w:val="right"/>
        <w:rPr>
          <w:rFonts w:hint="cs"/>
        </w:rPr>
      </w:pPr>
      <w:r w:rsidRPr="00071C22">
        <w:t>This query shows the efficiency and profits for each product, and shows that chairs and printers are the highest in terms of profitability</w:t>
      </w:r>
    </w:p>
    <w:tbl>
      <w:tblPr>
        <w:tblpPr w:leftFromText="180" w:rightFromText="180" w:vertAnchor="page" w:horzAnchor="margin" w:tblpXSpec="center" w:tblpY="1969"/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118"/>
        <w:gridCol w:w="3033"/>
        <w:gridCol w:w="2286"/>
      </w:tblGrid>
      <w:tr w:rsidR="00071C22" w:rsidRPr="00071C22" w14:paraId="79B97B3F" w14:textId="77777777" w:rsidTr="00071C22">
        <w:trPr>
          <w:trHeight w:val="453"/>
          <w:tblHeader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426D" w14:textId="77777777" w:rsidR="00071C22" w:rsidRPr="00071C22" w:rsidRDefault="00071C22" w:rsidP="00071C22">
            <w:pPr>
              <w:jc w:val="right"/>
            </w:pPr>
            <w:r w:rsidRPr="00071C22">
              <w:rPr>
                <w:b/>
                <w:bCs/>
              </w:rPr>
              <w:t>Product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FA4F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Total_Orders</w:t>
            </w:r>
            <w:proofErr w:type="spellEnd"/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70B6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Total_Quantity_Sold</w:t>
            </w:r>
            <w:proofErr w:type="spellEnd"/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9895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Total_Revenue</w:t>
            </w:r>
            <w:proofErr w:type="spellEnd"/>
          </w:p>
        </w:tc>
      </w:tr>
      <w:tr w:rsidR="00071C22" w:rsidRPr="00071C22" w14:paraId="56D0DC99" w14:textId="77777777" w:rsidTr="00071C22">
        <w:trPr>
          <w:trHeight w:val="441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081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Chair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0D7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178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3CC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562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FD0E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195,620.11</w:t>
            </w:r>
          </w:p>
        </w:tc>
      </w:tr>
      <w:tr w:rsidR="00071C22" w:rsidRPr="00071C22" w14:paraId="51E7F592" w14:textId="77777777" w:rsidTr="00071C22">
        <w:trPr>
          <w:trHeight w:val="453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C39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Printer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EBF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181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810E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542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C881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195,612.61</w:t>
            </w:r>
          </w:p>
        </w:tc>
      </w:tr>
      <w:tr w:rsidR="00071C22" w:rsidRPr="00071C22" w14:paraId="20394E57" w14:textId="77777777" w:rsidTr="00071C22">
        <w:trPr>
          <w:trHeight w:val="441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4D3D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Laptop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4F06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173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8A8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535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EFF5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192,126.56</w:t>
            </w:r>
          </w:p>
        </w:tc>
      </w:tr>
      <w:tr w:rsidR="00071C22" w:rsidRPr="00071C22" w14:paraId="61FB01D3" w14:textId="77777777" w:rsidTr="00071C22">
        <w:trPr>
          <w:trHeight w:val="453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2C4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Tablet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B2D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179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704A1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497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4724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186,568.95</w:t>
            </w:r>
          </w:p>
        </w:tc>
      </w:tr>
      <w:tr w:rsidR="00071C22" w:rsidRPr="00071C22" w14:paraId="39E8E78F" w14:textId="77777777" w:rsidTr="00071C22">
        <w:trPr>
          <w:trHeight w:val="441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DC0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Monitor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293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163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32F5E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480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F893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175,651.41</w:t>
            </w:r>
          </w:p>
        </w:tc>
      </w:tr>
      <w:tr w:rsidR="00071C22" w:rsidRPr="00071C22" w14:paraId="78F28D7B" w14:textId="77777777" w:rsidTr="00071C22">
        <w:trPr>
          <w:trHeight w:val="453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2FB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Desk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665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170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99F5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508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9313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167,459.93</w:t>
            </w:r>
          </w:p>
        </w:tc>
      </w:tr>
      <w:tr w:rsidR="00071C22" w:rsidRPr="00071C22" w14:paraId="708DA204" w14:textId="77777777" w:rsidTr="00071C22">
        <w:trPr>
          <w:trHeight w:val="441"/>
          <w:tblCellSpacing w:w="15" w:type="dxa"/>
        </w:trPr>
        <w:tc>
          <w:tcPr>
            <w:tcW w:w="15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9AD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Phone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57B7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156</w:t>
            </w:r>
          </w:p>
        </w:tc>
        <w:tc>
          <w:tcPr>
            <w:tcW w:w="3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DC0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411</w:t>
            </w:r>
          </w:p>
        </w:tc>
        <w:tc>
          <w:tcPr>
            <w:tcW w:w="22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C1A5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151,722.39</w:t>
            </w:r>
          </w:p>
        </w:tc>
      </w:tr>
    </w:tbl>
    <w:p w14:paraId="372D50C4" w14:textId="77777777" w:rsidR="00071C22" w:rsidRDefault="00071C22">
      <w:pPr>
        <w:jc w:val="right"/>
      </w:pPr>
    </w:p>
    <w:p w14:paraId="143E5E32" w14:textId="77777777" w:rsidR="00071C22" w:rsidRPr="00071C22" w:rsidRDefault="00071C22" w:rsidP="00071C22"/>
    <w:p w14:paraId="022D8B1E" w14:textId="77777777" w:rsidR="00071C22" w:rsidRPr="00071C22" w:rsidRDefault="00071C22" w:rsidP="00071C22"/>
    <w:p w14:paraId="0838C0C7" w14:textId="77777777" w:rsidR="00071C22" w:rsidRPr="00071C22" w:rsidRDefault="00071C22" w:rsidP="00071C22"/>
    <w:p w14:paraId="63560BFD" w14:textId="77777777" w:rsidR="00071C22" w:rsidRPr="00071C22" w:rsidRDefault="00071C22" w:rsidP="00071C22"/>
    <w:p w14:paraId="3FD26A91" w14:textId="77777777" w:rsidR="00071C22" w:rsidRPr="00071C22" w:rsidRDefault="00071C22" w:rsidP="00071C22"/>
    <w:p w14:paraId="24D483F8" w14:textId="77777777" w:rsidR="00071C22" w:rsidRPr="00071C22" w:rsidRDefault="00071C22" w:rsidP="00071C22"/>
    <w:p w14:paraId="736B6AFF" w14:textId="77777777" w:rsidR="00071C22" w:rsidRPr="00071C22" w:rsidRDefault="00071C22" w:rsidP="00071C22"/>
    <w:p w14:paraId="178C7711" w14:textId="77777777" w:rsidR="00071C22" w:rsidRPr="00071C22" w:rsidRDefault="00071C22" w:rsidP="00071C22"/>
    <w:p w14:paraId="2BF7B84F" w14:textId="77777777" w:rsidR="00071C22" w:rsidRPr="00071C22" w:rsidRDefault="00071C22" w:rsidP="00071C22"/>
    <w:p w14:paraId="4B3559F7" w14:textId="77777777" w:rsidR="00071C22" w:rsidRPr="00071C22" w:rsidRDefault="00071C22" w:rsidP="00071C22"/>
    <w:p w14:paraId="3B6EE826" w14:textId="77777777" w:rsidR="00071C22" w:rsidRPr="00071C22" w:rsidRDefault="00071C22" w:rsidP="00071C22"/>
    <w:p w14:paraId="545918B1" w14:textId="77777777" w:rsidR="00071C22" w:rsidRPr="00071C22" w:rsidRDefault="00071C22" w:rsidP="00071C22"/>
    <w:p w14:paraId="39828C4B" w14:textId="77777777" w:rsidR="00071C22" w:rsidRPr="00071C22" w:rsidRDefault="00071C22" w:rsidP="00071C22"/>
    <w:p w14:paraId="02CBA808" w14:textId="77777777" w:rsidR="00071C22" w:rsidRPr="00071C22" w:rsidRDefault="00071C22" w:rsidP="00071C22"/>
    <w:p w14:paraId="36054F72" w14:textId="77777777" w:rsidR="00071C22" w:rsidRDefault="00071C22" w:rsidP="00071C22">
      <w:pPr>
        <w:jc w:val="right"/>
      </w:pPr>
      <w:r>
        <w:t xml:space="preserve"> </w:t>
      </w:r>
      <w:r w:rsidRPr="00071C22">
        <w:rPr>
          <w:highlight w:val="yellow"/>
        </w:rPr>
        <w:t>2</w:t>
      </w:r>
      <w:r w:rsidRPr="00071C22">
        <w:rPr>
          <w:highlight w:val="yellow"/>
        </w:rPr>
        <w:t>. Sales Problem Analysis (Cancelled &amp; Returned):</w:t>
      </w:r>
    </w:p>
    <w:tbl>
      <w:tblPr>
        <w:tblpPr w:leftFromText="180" w:rightFromText="180" w:vertAnchor="text" w:horzAnchor="margin" w:tblpXSpec="center" w:tblpY="831"/>
        <w:tblOverlap w:val="never"/>
        <w:bidiVisual/>
        <w:tblW w:w="93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2908"/>
        <w:gridCol w:w="4134"/>
      </w:tblGrid>
      <w:tr w:rsidR="00071C22" w:rsidRPr="00071C22" w14:paraId="18AAD3CD" w14:textId="77777777" w:rsidTr="00071C22">
        <w:trPr>
          <w:trHeight w:val="44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C5FBC" w14:textId="77777777" w:rsidR="00071C22" w:rsidRPr="00071C22" w:rsidRDefault="00071C22" w:rsidP="00071C22">
            <w:pPr>
              <w:jc w:val="right"/>
            </w:pPr>
            <w:proofErr w:type="spellStart"/>
            <w:r>
              <w:rPr>
                <w:b/>
                <w:bCs/>
              </w:rPr>
              <w:t>v</w:t>
            </w:r>
            <w:r w:rsidRPr="00071C22">
              <w:rPr>
                <w:b/>
                <w:bCs/>
              </w:rPr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973A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OrderStatus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3D13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Number_of_Orders</w:t>
            </w:r>
            <w:proofErr w:type="spellEnd"/>
          </w:p>
        </w:tc>
      </w:tr>
      <w:tr w:rsidR="00071C22" w:rsidRPr="00071C22" w14:paraId="6A64D992" w14:textId="77777777" w:rsidTr="00071C22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C2767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Chair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082A4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Cancelled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C0E4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45</w:t>
            </w:r>
          </w:p>
        </w:tc>
      </w:tr>
      <w:tr w:rsidR="00071C22" w:rsidRPr="00071C22" w14:paraId="3A7D03A9" w14:textId="77777777" w:rsidTr="00071C22">
        <w:trPr>
          <w:trHeight w:val="44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A1D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Tablet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5D6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E74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43</w:t>
            </w:r>
          </w:p>
        </w:tc>
      </w:tr>
      <w:tr w:rsidR="00071C22" w:rsidRPr="00071C22" w14:paraId="152B8769" w14:textId="77777777" w:rsidTr="00071C22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34F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61DD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0A4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39</w:t>
            </w:r>
          </w:p>
        </w:tc>
      </w:tr>
      <w:tr w:rsidR="00071C22" w:rsidRPr="00071C22" w14:paraId="13B07E05" w14:textId="77777777" w:rsidTr="00071C22">
        <w:trPr>
          <w:trHeight w:val="44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886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BDFA4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529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38</w:t>
            </w:r>
          </w:p>
        </w:tc>
      </w:tr>
      <w:tr w:rsidR="00071C22" w:rsidRPr="00071C22" w14:paraId="0CC9570B" w14:textId="77777777" w:rsidTr="00071C22">
        <w:trPr>
          <w:trHeight w:val="43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2F66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Monitor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54F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4E5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36</w:t>
            </w:r>
          </w:p>
        </w:tc>
      </w:tr>
    </w:tbl>
    <w:p w14:paraId="62F905C2" w14:textId="2AD4E178" w:rsidR="00071C22" w:rsidRDefault="00071C22" w:rsidP="00071C22">
      <w:pPr>
        <w:jc w:val="right"/>
        <w:rPr>
          <w:rFonts w:cs="Arial"/>
        </w:rPr>
      </w:pPr>
      <w:r w:rsidRPr="00071C22">
        <w:t xml:space="preserve"> This analysis helps management identify products that are experiencing shipping or cancellation problems. We note that chairs and tablets have the highest cancellation and return rates</w:t>
      </w:r>
      <w:r>
        <w:rPr>
          <w:rFonts w:cs="Arial"/>
        </w:rPr>
        <w:t>.</w:t>
      </w:r>
    </w:p>
    <w:p w14:paraId="33A098F4" w14:textId="1D8ACF67" w:rsidR="00071C22" w:rsidRDefault="00071C22" w:rsidP="00071C22">
      <w:pPr>
        <w:jc w:val="right"/>
      </w:pPr>
      <w:r>
        <w:br w:type="textWrapping" w:clear="all"/>
      </w:r>
    </w:p>
    <w:p w14:paraId="6CA0E0E5" w14:textId="77777777" w:rsidR="00071C22" w:rsidRDefault="00071C22" w:rsidP="00071C22">
      <w:pPr>
        <w:jc w:val="right"/>
      </w:pPr>
    </w:p>
    <w:p w14:paraId="315B5D81" w14:textId="77777777" w:rsidR="00071C22" w:rsidRDefault="00071C22" w:rsidP="00071C22">
      <w:pPr>
        <w:jc w:val="right"/>
      </w:pPr>
    </w:p>
    <w:p w14:paraId="54340482" w14:textId="77777777" w:rsidR="00071C22" w:rsidRDefault="00071C22" w:rsidP="00071C22">
      <w:pPr>
        <w:jc w:val="right"/>
      </w:pPr>
    </w:p>
    <w:p w14:paraId="23B11CAA" w14:textId="77777777" w:rsidR="00071C22" w:rsidRDefault="00071C22" w:rsidP="00071C22">
      <w:pPr>
        <w:jc w:val="right"/>
      </w:pPr>
      <w:r w:rsidRPr="00071C22">
        <w:rPr>
          <w:highlight w:val="yellow"/>
        </w:rPr>
        <w:t>3-</w:t>
      </w:r>
      <w:r w:rsidRPr="00071C22">
        <w:rPr>
          <w:highlight w:val="yellow"/>
        </w:rPr>
        <w:t>Marketing Channels Analysis:</w:t>
      </w:r>
      <w:r w:rsidRPr="00071C22">
        <w:t xml:space="preserve"> </w:t>
      </w:r>
    </w:p>
    <w:p w14:paraId="463C748D" w14:textId="6A539612" w:rsidR="00071C22" w:rsidRDefault="00071C22" w:rsidP="00071C22">
      <w:pPr>
        <w:jc w:val="right"/>
      </w:pPr>
      <w:r w:rsidRPr="00071C22">
        <w:t>The query shows that the Instagram platform is the best in terms of bringing in the number of customers and total sales</w:t>
      </w:r>
    </w:p>
    <w:tbl>
      <w:tblPr>
        <w:bidiVisual/>
        <w:tblW w:w="0" w:type="auto"/>
        <w:tblCellSpacing w:w="15" w:type="dxa"/>
        <w:tblInd w:w="15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137"/>
        <w:gridCol w:w="1578"/>
        <w:gridCol w:w="2591"/>
      </w:tblGrid>
      <w:tr w:rsidR="00071C22" w:rsidRPr="00071C22" w14:paraId="33DE0147" w14:textId="77777777" w:rsidTr="00071C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D306" w14:textId="77777777" w:rsidR="00071C22" w:rsidRPr="00071C22" w:rsidRDefault="00071C22" w:rsidP="00071C22">
            <w:pPr>
              <w:jc w:val="right"/>
            </w:pPr>
            <w:proofErr w:type="spellStart"/>
            <w:r w:rsidRPr="00071C22">
              <w:rPr>
                <w:b/>
                <w:bCs/>
              </w:rPr>
              <w:t>ReferralSource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235B8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Total_Customers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39197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4F4BE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Average_Order_Value</w:t>
            </w:r>
            <w:proofErr w:type="spellEnd"/>
          </w:p>
        </w:tc>
      </w:tr>
      <w:tr w:rsidR="00071C22" w:rsidRPr="00071C22" w14:paraId="19E01F9A" w14:textId="77777777" w:rsidTr="00071C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3DBF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B083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421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275,285.45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B46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1,062.88</w:t>
            </w:r>
          </w:p>
        </w:tc>
      </w:tr>
      <w:tr w:rsidR="00071C22" w:rsidRPr="00071C22" w14:paraId="2B1AA656" w14:textId="77777777" w:rsidTr="00071C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9094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84D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435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261,808.55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1CA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1,047.23</w:t>
            </w:r>
          </w:p>
        </w:tc>
      </w:tr>
      <w:tr w:rsidR="00071C22" w:rsidRPr="00071C22" w14:paraId="041B9048" w14:textId="77777777" w:rsidTr="00071C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BFF65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Google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8A7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A3A6B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250,441.48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FB6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1,039.18</w:t>
            </w:r>
          </w:p>
        </w:tc>
      </w:tr>
      <w:tr w:rsidR="00071C22" w:rsidRPr="00071C22" w14:paraId="04CE5302" w14:textId="77777777" w:rsidTr="00071C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DE1E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F51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9B03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250,410.90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4BC73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1,098.29</w:t>
            </w:r>
          </w:p>
        </w:tc>
      </w:tr>
      <w:tr w:rsidR="00071C22" w:rsidRPr="00071C22" w14:paraId="0E28394F" w14:textId="77777777" w:rsidTr="00071C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354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Referral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02F3F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17C4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226,815.58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457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1,021.69</w:t>
            </w:r>
          </w:p>
        </w:tc>
      </w:tr>
    </w:tbl>
    <w:p w14:paraId="2AA72640" w14:textId="77777777" w:rsidR="00071C22" w:rsidRDefault="00071C22" w:rsidP="00071C22">
      <w:pPr>
        <w:jc w:val="right"/>
        <w:rPr>
          <w:rFonts w:hint="cs"/>
        </w:rPr>
      </w:pPr>
    </w:p>
    <w:p w14:paraId="0359BD46" w14:textId="77777777" w:rsidR="00071C22" w:rsidRDefault="00071C22" w:rsidP="00071C22">
      <w:pPr>
        <w:jc w:val="right"/>
      </w:pPr>
    </w:p>
    <w:p w14:paraId="5F55E555" w14:textId="77777777" w:rsidR="00071C22" w:rsidRDefault="00071C22" w:rsidP="00071C22">
      <w:pPr>
        <w:jc w:val="right"/>
      </w:pPr>
      <w:r w:rsidRPr="00071C22">
        <w:rPr>
          <w:rFonts w:cs="Arial"/>
          <w:rtl/>
        </w:rPr>
        <w:t xml:space="preserve"> </w:t>
      </w:r>
      <w:r w:rsidRPr="00071C22">
        <w:rPr>
          <w:highlight w:val="yellow"/>
        </w:rPr>
        <w:t>4-</w:t>
      </w:r>
      <w:r w:rsidRPr="00071C22">
        <w:rPr>
          <w:highlight w:val="yellow"/>
        </w:rPr>
        <w:t>Most Used Payment Methods:</w:t>
      </w:r>
    </w:p>
    <w:p w14:paraId="334F4D64" w14:textId="62CEA642" w:rsidR="00071C22" w:rsidRDefault="00071C22" w:rsidP="00071C22">
      <w:pPr>
        <w:jc w:val="right"/>
        <w:rPr>
          <w:rFonts w:cs="Arial"/>
        </w:rPr>
      </w:pPr>
      <w:r w:rsidRPr="00071C22">
        <w:t xml:space="preserve"> This query helps to identify the preferred payment infrastructure, and we note a significant convergence between credit cards, online payments, and cash</w:t>
      </w:r>
      <w:r>
        <w:rPr>
          <w:rFonts w:cs="Arial"/>
        </w:rPr>
        <w:t>.</w:t>
      </w:r>
    </w:p>
    <w:tbl>
      <w:tblPr>
        <w:bidiVisual/>
        <w:tblW w:w="8027" w:type="dxa"/>
        <w:tblCellSpacing w:w="15" w:type="dxa"/>
        <w:tblInd w:w="18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2066"/>
        <w:gridCol w:w="3514"/>
      </w:tblGrid>
      <w:tr w:rsidR="00071C22" w:rsidRPr="00071C22" w14:paraId="6F23C88D" w14:textId="77777777" w:rsidTr="00071C22">
        <w:trPr>
          <w:trHeight w:val="45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3C7E" w14:textId="77777777" w:rsidR="00071C22" w:rsidRPr="00071C22" w:rsidRDefault="00071C22" w:rsidP="00071C22">
            <w:pPr>
              <w:jc w:val="right"/>
            </w:pPr>
            <w:proofErr w:type="spellStart"/>
            <w:r w:rsidRPr="00071C22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8F8F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Usage_Count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1600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Total_Amount_Processed</w:t>
            </w:r>
            <w:proofErr w:type="spellEnd"/>
          </w:p>
        </w:tc>
      </w:tr>
      <w:tr w:rsidR="00071C22" w:rsidRPr="00071C22" w14:paraId="6B303AE1" w14:textId="77777777" w:rsidTr="00071C22">
        <w:trPr>
          <w:trHeight w:val="43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BF2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Credit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F5E2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412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263,847.63</w:t>
            </w:r>
          </w:p>
        </w:tc>
      </w:tr>
      <w:tr w:rsidR="00071C22" w:rsidRPr="00071C22" w14:paraId="1A62CEDD" w14:textId="77777777" w:rsidTr="00071C22">
        <w:trPr>
          <w:trHeight w:val="4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BA4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2F66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54B1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262,442.94</w:t>
            </w:r>
          </w:p>
        </w:tc>
      </w:tr>
      <w:tr w:rsidR="00071C22" w:rsidRPr="00071C22" w14:paraId="10EC1F4C" w14:textId="77777777" w:rsidTr="00071C22">
        <w:trPr>
          <w:trHeight w:val="43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AF7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C831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D6B8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259,786.29</w:t>
            </w:r>
          </w:p>
        </w:tc>
      </w:tr>
      <w:tr w:rsidR="00071C22" w:rsidRPr="00071C22" w14:paraId="1C2FB07C" w14:textId="77777777" w:rsidTr="00071C22">
        <w:trPr>
          <w:trHeight w:val="4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60E7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Gift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63E5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02A33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246,323.92</w:t>
            </w:r>
          </w:p>
        </w:tc>
      </w:tr>
      <w:tr w:rsidR="00071C22" w:rsidRPr="00071C22" w14:paraId="6746B315" w14:textId="77777777" w:rsidTr="00071C22">
        <w:trPr>
          <w:trHeight w:val="43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433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Debit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4BD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0286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232,361.18</w:t>
            </w:r>
          </w:p>
        </w:tc>
      </w:tr>
    </w:tbl>
    <w:p w14:paraId="5572B2BF" w14:textId="77777777" w:rsidR="00071C22" w:rsidRDefault="00071C22" w:rsidP="00071C22">
      <w:pPr>
        <w:jc w:val="right"/>
        <w:rPr>
          <w:rFonts w:hint="cs"/>
        </w:rPr>
      </w:pPr>
    </w:p>
    <w:p w14:paraId="5CD44484" w14:textId="77777777" w:rsidR="00071C22" w:rsidRDefault="00071C22" w:rsidP="00071C22">
      <w:pPr>
        <w:jc w:val="right"/>
        <w:rPr>
          <w:rFonts w:hint="cs"/>
        </w:rPr>
      </w:pPr>
    </w:p>
    <w:p w14:paraId="27696923" w14:textId="77777777" w:rsidR="00071C22" w:rsidRDefault="00071C22" w:rsidP="00071C22">
      <w:pPr>
        <w:jc w:val="right"/>
      </w:pPr>
    </w:p>
    <w:p w14:paraId="3A00941B" w14:textId="77777777" w:rsidR="00071C22" w:rsidRDefault="00071C22" w:rsidP="00071C22">
      <w:pPr>
        <w:jc w:val="right"/>
      </w:pPr>
    </w:p>
    <w:p w14:paraId="54EB2364" w14:textId="77777777" w:rsidR="00071C22" w:rsidRDefault="00071C22" w:rsidP="00071C22">
      <w:pPr>
        <w:jc w:val="right"/>
      </w:pPr>
    </w:p>
    <w:p w14:paraId="7A242860" w14:textId="77777777" w:rsidR="00071C22" w:rsidRDefault="00071C22" w:rsidP="00071C22">
      <w:pPr>
        <w:jc w:val="right"/>
      </w:pPr>
    </w:p>
    <w:p w14:paraId="716FD4BD" w14:textId="77777777" w:rsidR="00071C22" w:rsidRDefault="00071C22" w:rsidP="00071C22">
      <w:pPr>
        <w:jc w:val="right"/>
        <w:rPr>
          <w:rFonts w:hint="cs"/>
        </w:rPr>
      </w:pPr>
    </w:p>
    <w:p w14:paraId="40DDBC63" w14:textId="77777777" w:rsidR="00071C22" w:rsidRDefault="00071C22" w:rsidP="00071C22">
      <w:pPr>
        <w:jc w:val="right"/>
      </w:pPr>
      <w:r w:rsidRPr="00071C22">
        <w:rPr>
          <w:highlight w:val="yellow"/>
        </w:rPr>
        <w:t>5-</w:t>
      </w:r>
      <w:r w:rsidRPr="00071C22">
        <w:rPr>
          <w:highlight w:val="yellow"/>
        </w:rPr>
        <w:t>Top VIP Customers:</w:t>
      </w:r>
    </w:p>
    <w:p w14:paraId="65D3E372" w14:textId="21A48DB9" w:rsidR="00071C22" w:rsidRDefault="00071C22" w:rsidP="00071C22">
      <w:pPr>
        <w:jc w:val="right"/>
      </w:pPr>
      <w:r w:rsidRPr="00071C22">
        <w:t xml:space="preserve"> Using the advanced HAVING phrase, we filtered customers whose purchases exceeded the $3,000 threshold to offer them special deals</w:t>
      </w:r>
    </w:p>
    <w:tbl>
      <w:tblPr>
        <w:bidiVisual/>
        <w:tblW w:w="7812" w:type="dxa"/>
        <w:tblCellSpacing w:w="15" w:type="dxa"/>
        <w:tblInd w:w="1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0"/>
        <w:gridCol w:w="5062"/>
      </w:tblGrid>
      <w:tr w:rsidR="00071C22" w:rsidRPr="00071C22" w14:paraId="33373B9D" w14:textId="77777777" w:rsidTr="00071C22">
        <w:trPr>
          <w:trHeight w:val="41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94D8" w14:textId="77777777" w:rsidR="00071C22" w:rsidRPr="00071C22" w:rsidRDefault="00071C22" w:rsidP="00071C22">
            <w:pPr>
              <w:jc w:val="right"/>
            </w:pPr>
            <w:proofErr w:type="spellStart"/>
            <w:r w:rsidRPr="00071C22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F81D" w14:textId="77777777" w:rsidR="00071C22" w:rsidRPr="00071C22" w:rsidRDefault="00071C22" w:rsidP="00071C22">
            <w:pPr>
              <w:jc w:val="right"/>
              <w:rPr>
                <w:rtl/>
              </w:rPr>
            </w:pPr>
            <w:proofErr w:type="spellStart"/>
            <w:r w:rsidRPr="00071C22">
              <w:rPr>
                <w:b/>
                <w:bCs/>
              </w:rPr>
              <w:t>Customer_Lifetime_Value</w:t>
            </w:r>
            <w:proofErr w:type="spellEnd"/>
          </w:p>
        </w:tc>
      </w:tr>
      <w:tr w:rsidR="00071C22" w:rsidRPr="00071C22" w14:paraId="4BC2F788" w14:textId="77777777" w:rsidTr="00071C22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6D006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C38840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755C9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5,723.23</w:t>
            </w:r>
          </w:p>
        </w:tc>
      </w:tr>
      <w:tr w:rsidR="00071C22" w:rsidRPr="00071C22" w14:paraId="058F6D32" w14:textId="77777777" w:rsidTr="00071C2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EB6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C57276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D35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3,456.40</w:t>
            </w:r>
          </w:p>
        </w:tc>
      </w:tr>
      <w:tr w:rsidR="00071C22" w:rsidRPr="00071C22" w14:paraId="46424BE5" w14:textId="77777777" w:rsidTr="00071C22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CD56D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C67260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B4A2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3,390.80</w:t>
            </w:r>
          </w:p>
        </w:tc>
      </w:tr>
      <w:tr w:rsidR="00071C22" w:rsidRPr="00071C22" w14:paraId="1311A170" w14:textId="77777777" w:rsidTr="00071C22">
        <w:trPr>
          <w:trHeight w:val="41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6E0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C13877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DFBA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3,384.90</w:t>
            </w:r>
          </w:p>
        </w:tc>
      </w:tr>
      <w:tr w:rsidR="00071C22" w:rsidRPr="00071C22" w14:paraId="23F228A8" w14:textId="77777777" w:rsidTr="00071C22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B0860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t>C18404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17AC" w14:textId="77777777" w:rsidR="00071C22" w:rsidRPr="00071C22" w:rsidRDefault="00071C22" w:rsidP="00071C22">
            <w:pPr>
              <w:jc w:val="right"/>
              <w:rPr>
                <w:rtl/>
              </w:rPr>
            </w:pPr>
            <w:r w:rsidRPr="00071C22">
              <w:rPr>
                <w:rtl/>
              </w:rPr>
              <w:t>3,370.20</w:t>
            </w:r>
          </w:p>
        </w:tc>
      </w:tr>
    </w:tbl>
    <w:p w14:paraId="75162B25" w14:textId="77777777" w:rsidR="00071C22" w:rsidRPr="00071C22" w:rsidRDefault="00071C22" w:rsidP="00071C22">
      <w:pPr>
        <w:jc w:val="right"/>
        <w:rPr>
          <w:rFonts w:hint="cs"/>
        </w:rPr>
      </w:pPr>
    </w:p>
    <w:sectPr w:rsidR="00071C22" w:rsidRPr="00071C22" w:rsidSect="00071C2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F78D6"/>
    <w:multiLevelType w:val="hybridMultilevel"/>
    <w:tmpl w:val="D53E4BDA"/>
    <w:lvl w:ilvl="0" w:tplc="65108174">
      <w:start w:val="1"/>
      <w:numFmt w:val="decimal"/>
      <w:lvlText w:val="%1."/>
      <w:lvlJc w:val="left"/>
      <w:pPr>
        <w:ind w:left="5112" w:hanging="4752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69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22"/>
    <w:rsid w:val="00071C22"/>
    <w:rsid w:val="00653465"/>
    <w:rsid w:val="00AB4818"/>
    <w:rsid w:val="00AF5560"/>
    <w:rsid w:val="00ED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05FC"/>
  <w15:chartTrackingRefBased/>
  <w15:docId w15:val="{B9C3231F-C275-4F1C-82B2-E68A0440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محمود كامل سيد الأهل ( 325254477 )</dc:creator>
  <cp:keywords/>
  <dc:description/>
  <cp:lastModifiedBy>عمر محمود كامل سيد الأهل ( 325254477 )</cp:lastModifiedBy>
  <cp:revision>1</cp:revision>
  <dcterms:created xsi:type="dcterms:W3CDTF">2026-06-10T18:18:00Z</dcterms:created>
  <dcterms:modified xsi:type="dcterms:W3CDTF">2026-06-10T18:24:00Z</dcterms:modified>
</cp:coreProperties>
</file>