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661B" w:rsidRPr="0046661B" w:rsidRDefault="0046661B" w:rsidP="0046661B">
      <w:pPr>
        <w:rPr>
          <w:rFonts w:ascii="Times New Roman" w:hAnsi="Times New Roman"/>
          <w:b/>
          <w:sz w:val="24"/>
          <w:szCs w:val="24"/>
        </w:rPr>
      </w:pPr>
      <w:r w:rsidRPr="0046661B">
        <w:rPr>
          <w:rFonts w:ascii="Times New Roman" w:hAnsi="Times New Roman"/>
          <w:b/>
          <w:sz w:val="24"/>
          <w:szCs w:val="24"/>
        </w:rPr>
        <w:t xml:space="preserve">                                    </w:t>
      </w:r>
      <w:r w:rsidR="00B8775E">
        <w:rPr>
          <w:rFonts w:ascii="Times New Roman" w:hAnsi="Times New Roman"/>
          <w:b/>
          <w:sz w:val="24"/>
          <w:szCs w:val="24"/>
        </w:rPr>
        <w:t xml:space="preserve">             </w:t>
      </w:r>
    </w:p>
    <w:p w:rsidR="0046661B" w:rsidRPr="00477CC5" w:rsidRDefault="0046661B" w:rsidP="0046661B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Subject: Computing</w:t>
      </w:r>
    </w:p>
    <w:p w:rsidR="0046661B" w:rsidRPr="00477CC5" w:rsidRDefault="0046661B" w:rsidP="0046661B">
      <w:pPr>
        <w:rPr>
          <w:rFonts w:ascii="Times New Roman" w:hAnsi="Times New Roman"/>
          <w:sz w:val="24"/>
          <w:szCs w:val="24"/>
        </w:rPr>
      </w:pPr>
      <w:r w:rsidRPr="00477CC5">
        <w:rPr>
          <w:rFonts w:ascii="Times New Roman" w:hAnsi="Times New Roman"/>
          <w:sz w:val="24"/>
          <w:szCs w:val="24"/>
        </w:rPr>
        <w:t>Class: JHS 1</w:t>
      </w:r>
    </w:p>
    <w:p w:rsidR="0046661B" w:rsidRPr="00477CC5" w:rsidRDefault="0046661B" w:rsidP="0046661B">
      <w:pPr>
        <w:rPr>
          <w:rFonts w:ascii="Times New Roman" w:hAnsi="Times New Roman"/>
          <w:sz w:val="24"/>
          <w:szCs w:val="24"/>
        </w:rPr>
      </w:pPr>
      <w:r w:rsidRPr="00477CC5">
        <w:rPr>
          <w:rFonts w:ascii="Times New Roman" w:hAnsi="Times New Roman"/>
          <w:sz w:val="24"/>
          <w:szCs w:val="24"/>
        </w:rPr>
        <w:t>Duration: 1 Hour</w:t>
      </w:r>
    </w:p>
    <w:p w:rsidR="0046661B" w:rsidRPr="00477CC5" w:rsidRDefault="0046661B" w:rsidP="0046661B">
      <w:pPr>
        <w:rPr>
          <w:rFonts w:ascii="Times New Roman" w:hAnsi="Times New Roman"/>
          <w:sz w:val="24"/>
          <w:szCs w:val="24"/>
        </w:rPr>
      </w:pPr>
      <w:r w:rsidRPr="00477CC5">
        <w:rPr>
          <w:rFonts w:ascii="Times New Roman" w:hAnsi="Times New Roman"/>
          <w:sz w:val="24"/>
          <w:szCs w:val="24"/>
        </w:rPr>
        <w:t>Topic: Input and Output Devices</w:t>
      </w:r>
    </w:p>
    <w:p w:rsidR="0046661B" w:rsidRPr="00477CC5" w:rsidRDefault="0046661B" w:rsidP="0046661B">
      <w:pPr>
        <w:rPr>
          <w:rFonts w:ascii="Times New Roman" w:hAnsi="Times New Roman"/>
          <w:sz w:val="24"/>
          <w:szCs w:val="24"/>
        </w:rPr>
      </w:pPr>
      <w:r w:rsidRPr="00477CC5">
        <w:rPr>
          <w:rFonts w:ascii="Times New Roman" w:hAnsi="Times New Roman"/>
          <w:sz w:val="24"/>
          <w:szCs w:val="24"/>
        </w:rPr>
        <w:t>Sub-topic: Functions and classification of input and output devices</w:t>
      </w:r>
    </w:p>
    <w:p w:rsidR="0046661B" w:rsidRPr="00477CC5" w:rsidRDefault="0046661B" w:rsidP="0046661B">
      <w:pPr>
        <w:rPr>
          <w:rFonts w:ascii="Times New Roman" w:hAnsi="Times New Roman"/>
          <w:sz w:val="24"/>
          <w:szCs w:val="24"/>
        </w:rPr>
      </w:pPr>
      <w:r w:rsidRPr="00477CC5">
        <w:rPr>
          <w:rFonts w:ascii="Times New Roman" w:hAnsi="Times New Roman"/>
          <w:sz w:val="24"/>
          <w:szCs w:val="24"/>
        </w:rPr>
        <w:t xml:space="preserve">Lesson Objectives (By the end of the lesson, </w:t>
      </w:r>
      <w:r>
        <w:rPr>
          <w:rFonts w:ascii="Times New Roman" w:hAnsi="Times New Roman"/>
          <w:sz w:val="24"/>
          <w:szCs w:val="24"/>
        </w:rPr>
        <w:t>learners</w:t>
      </w:r>
      <w:r w:rsidRPr="00477CC5">
        <w:rPr>
          <w:rFonts w:ascii="Times New Roman" w:hAnsi="Times New Roman"/>
          <w:sz w:val="24"/>
          <w:szCs w:val="24"/>
        </w:rPr>
        <w:t xml:space="preserve"> should be able to):</w:t>
      </w:r>
    </w:p>
    <w:p w:rsidR="0046661B" w:rsidRPr="00477CC5" w:rsidRDefault="0046661B" w:rsidP="0046661B">
      <w:pPr>
        <w:rPr>
          <w:rFonts w:ascii="Times New Roman" w:hAnsi="Times New Roman"/>
          <w:sz w:val="24"/>
          <w:szCs w:val="24"/>
        </w:rPr>
      </w:pPr>
      <w:r w:rsidRPr="00477CC5">
        <w:rPr>
          <w:rFonts w:ascii="Times New Roman" w:hAnsi="Times New Roman"/>
          <w:sz w:val="24"/>
          <w:szCs w:val="24"/>
        </w:rPr>
        <w:t>1. Explain the functions of input devices.</w:t>
      </w:r>
    </w:p>
    <w:p w:rsidR="0046661B" w:rsidRPr="00477CC5" w:rsidRDefault="0046661B" w:rsidP="0046661B">
      <w:pPr>
        <w:rPr>
          <w:rFonts w:ascii="Times New Roman" w:hAnsi="Times New Roman"/>
          <w:sz w:val="24"/>
          <w:szCs w:val="24"/>
        </w:rPr>
      </w:pPr>
      <w:r w:rsidRPr="00477CC5">
        <w:rPr>
          <w:rFonts w:ascii="Times New Roman" w:hAnsi="Times New Roman"/>
          <w:sz w:val="24"/>
          <w:szCs w:val="24"/>
        </w:rPr>
        <w:t>2. Explain the functions of output devices.</w:t>
      </w:r>
    </w:p>
    <w:p w:rsidR="0046661B" w:rsidRPr="00477CC5" w:rsidRDefault="0046661B" w:rsidP="0046661B">
      <w:pPr>
        <w:rPr>
          <w:rFonts w:ascii="Times New Roman" w:hAnsi="Times New Roman"/>
          <w:sz w:val="24"/>
          <w:szCs w:val="24"/>
        </w:rPr>
      </w:pPr>
      <w:r w:rsidRPr="00477CC5">
        <w:rPr>
          <w:rFonts w:ascii="Times New Roman" w:hAnsi="Times New Roman"/>
          <w:sz w:val="24"/>
          <w:szCs w:val="24"/>
        </w:rPr>
        <w:t>3. Classify devices based on their functions.</w:t>
      </w:r>
    </w:p>
    <w:p w:rsidR="0046661B" w:rsidRPr="00477CC5" w:rsidRDefault="0046661B" w:rsidP="0046661B">
      <w:pPr>
        <w:rPr>
          <w:rFonts w:ascii="Times New Roman" w:hAnsi="Times New Roman"/>
          <w:sz w:val="24"/>
          <w:szCs w:val="24"/>
        </w:rPr>
      </w:pPr>
      <w:r w:rsidRPr="00477CC5">
        <w:rPr>
          <w:rFonts w:ascii="Times New Roman" w:hAnsi="Times New Roman"/>
          <w:sz w:val="24"/>
          <w:szCs w:val="24"/>
        </w:rPr>
        <w:t>Teaching and Learning Materials (TLMs):</w:t>
      </w:r>
    </w:p>
    <w:p w:rsidR="0046661B" w:rsidRPr="00477CC5" w:rsidRDefault="0046661B" w:rsidP="0046661B">
      <w:pPr>
        <w:rPr>
          <w:rFonts w:ascii="Times New Roman" w:hAnsi="Times New Roman"/>
          <w:sz w:val="24"/>
          <w:szCs w:val="24"/>
        </w:rPr>
      </w:pPr>
      <w:r w:rsidRPr="00477CC5">
        <w:rPr>
          <w:rFonts w:ascii="Times New Roman" w:hAnsi="Times New Roman"/>
          <w:sz w:val="24"/>
          <w:szCs w:val="24"/>
        </w:rPr>
        <w:t>Flashcards (devices and their functions)</w:t>
      </w:r>
    </w:p>
    <w:p w:rsidR="0046661B" w:rsidRPr="00477CC5" w:rsidRDefault="0046661B" w:rsidP="0046661B">
      <w:pPr>
        <w:rPr>
          <w:rFonts w:ascii="Times New Roman" w:hAnsi="Times New Roman"/>
          <w:sz w:val="24"/>
          <w:szCs w:val="24"/>
        </w:rPr>
      </w:pPr>
      <w:r w:rsidRPr="00477CC5">
        <w:rPr>
          <w:rFonts w:ascii="Times New Roman" w:hAnsi="Times New Roman"/>
          <w:sz w:val="24"/>
          <w:szCs w:val="24"/>
        </w:rPr>
        <w:t>Comparison chart</w:t>
      </w:r>
    </w:p>
    <w:p w:rsidR="0046661B" w:rsidRPr="00477CC5" w:rsidRDefault="0046661B" w:rsidP="0046661B">
      <w:pPr>
        <w:rPr>
          <w:rFonts w:ascii="Times New Roman" w:hAnsi="Times New Roman"/>
          <w:sz w:val="24"/>
          <w:szCs w:val="24"/>
        </w:rPr>
      </w:pPr>
      <w:r w:rsidRPr="00477CC5">
        <w:rPr>
          <w:rFonts w:ascii="Times New Roman" w:hAnsi="Times New Roman"/>
          <w:sz w:val="24"/>
          <w:szCs w:val="24"/>
        </w:rPr>
        <w:t>Teaching Methods:</w:t>
      </w:r>
    </w:p>
    <w:p w:rsidR="0046661B" w:rsidRPr="00477CC5" w:rsidRDefault="0046661B" w:rsidP="0046661B">
      <w:pPr>
        <w:rPr>
          <w:rFonts w:ascii="Times New Roman" w:hAnsi="Times New Roman"/>
          <w:sz w:val="24"/>
          <w:szCs w:val="24"/>
        </w:rPr>
      </w:pPr>
      <w:r w:rsidRPr="00477CC5">
        <w:rPr>
          <w:rFonts w:ascii="Times New Roman" w:hAnsi="Times New Roman"/>
          <w:sz w:val="24"/>
          <w:szCs w:val="24"/>
        </w:rPr>
        <w:t>Guided discussion</w:t>
      </w:r>
    </w:p>
    <w:p w:rsidR="0046661B" w:rsidRPr="00477CC5" w:rsidRDefault="0046661B" w:rsidP="0046661B">
      <w:pPr>
        <w:rPr>
          <w:rFonts w:ascii="Times New Roman" w:hAnsi="Times New Roman"/>
          <w:sz w:val="24"/>
          <w:szCs w:val="24"/>
        </w:rPr>
      </w:pPr>
      <w:r w:rsidRPr="00477CC5">
        <w:rPr>
          <w:rFonts w:ascii="Times New Roman" w:hAnsi="Times New Roman"/>
          <w:sz w:val="24"/>
          <w:szCs w:val="24"/>
        </w:rPr>
        <w:t>Group work</w:t>
      </w:r>
    </w:p>
    <w:p w:rsidR="0046661B" w:rsidRPr="00477CC5" w:rsidRDefault="0046661B" w:rsidP="0046661B">
      <w:pPr>
        <w:rPr>
          <w:rFonts w:ascii="Times New Roman" w:hAnsi="Times New Roman"/>
          <w:sz w:val="24"/>
          <w:szCs w:val="24"/>
        </w:rPr>
      </w:pPr>
      <w:r w:rsidRPr="00477CC5">
        <w:rPr>
          <w:rFonts w:ascii="Times New Roman" w:hAnsi="Times New Roman"/>
          <w:sz w:val="24"/>
          <w:szCs w:val="24"/>
        </w:rPr>
        <w:t>Demonstration</w:t>
      </w:r>
    </w:p>
    <w:p w:rsidR="0046661B" w:rsidRPr="00477CC5" w:rsidRDefault="0046661B" w:rsidP="0046661B">
      <w:pPr>
        <w:rPr>
          <w:rFonts w:ascii="Times New Roman" w:hAnsi="Times New Roman"/>
          <w:sz w:val="24"/>
          <w:szCs w:val="24"/>
        </w:rPr>
      </w:pPr>
      <w:r w:rsidRPr="00477CC5">
        <w:rPr>
          <w:rFonts w:ascii="Times New Roman" w:hAnsi="Times New Roman"/>
          <w:sz w:val="24"/>
          <w:szCs w:val="24"/>
        </w:rPr>
        <w:t>Lesson Activities:</w:t>
      </w:r>
    </w:p>
    <w:p w:rsidR="0046661B" w:rsidRPr="00477CC5" w:rsidRDefault="0046661B" w:rsidP="0046661B">
      <w:pPr>
        <w:rPr>
          <w:rFonts w:ascii="Times New Roman" w:hAnsi="Times New Roman"/>
          <w:sz w:val="24"/>
          <w:szCs w:val="24"/>
        </w:rPr>
      </w:pPr>
      <w:r w:rsidRPr="00477CC5">
        <w:rPr>
          <w:rFonts w:ascii="Times New Roman" w:hAnsi="Times New Roman"/>
          <w:sz w:val="24"/>
          <w:szCs w:val="24"/>
        </w:rPr>
        <w:t xml:space="preserve">1. Introduction (5 </w:t>
      </w:r>
      <w:proofErr w:type="spellStart"/>
      <w:r w:rsidRPr="00477CC5">
        <w:rPr>
          <w:rFonts w:ascii="Times New Roman" w:hAnsi="Times New Roman"/>
          <w:sz w:val="24"/>
          <w:szCs w:val="24"/>
        </w:rPr>
        <w:t>mins</w:t>
      </w:r>
      <w:proofErr w:type="spellEnd"/>
      <w:r w:rsidRPr="00477CC5">
        <w:rPr>
          <w:rFonts w:ascii="Times New Roman" w:hAnsi="Times New Roman"/>
          <w:sz w:val="24"/>
          <w:szCs w:val="24"/>
        </w:rPr>
        <w:t>): Teacher reviews Week 1’s lesson with short oral questions.</w:t>
      </w:r>
    </w:p>
    <w:p w:rsidR="0046661B" w:rsidRPr="00477CC5" w:rsidRDefault="0046661B" w:rsidP="0046661B">
      <w:pPr>
        <w:rPr>
          <w:rFonts w:ascii="Times New Roman" w:hAnsi="Times New Roman"/>
          <w:sz w:val="24"/>
          <w:szCs w:val="24"/>
        </w:rPr>
      </w:pPr>
      <w:r w:rsidRPr="00477CC5">
        <w:rPr>
          <w:rFonts w:ascii="Times New Roman" w:hAnsi="Times New Roman"/>
          <w:sz w:val="24"/>
          <w:szCs w:val="24"/>
        </w:rPr>
        <w:t xml:space="preserve">2. Development (30 </w:t>
      </w:r>
      <w:proofErr w:type="spellStart"/>
      <w:r w:rsidRPr="00477CC5">
        <w:rPr>
          <w:rFonts w:ascii="Times New Roman" w:hAnsi="Times New Roman"/>
          <w:sz w:val="24"/>
          <w:szCs w:val="24"/>
        </w:rPr>
        <w:t>mins</w:t>
      </w:r>
      <w:proofErr w:type="spellEnd"/>
      <w:r w:rsidRPr="00477CC5">
        <w:rPr>
          <w:rFonts w:ascii="Times New Roman" w:hAnsi="Times New Roman"/>
          <w:sz w:val="24"/>
          <w:szCs w:val="24"/>
        </w:rPr>
        <w:t>):</w:t>
      </w:r>
    </w:p>
    <w:p w:rsidR="0046661B" w:rsidRPr="00477CC5" w:rsidRDefault="0046661B" w:rsidP="0046661B">
      <w:pPr>
        <w:rPr>
          <w:rFonts w:ascii="Times New Roman" w:hAnsi="Times New Roman"/>
          <w:sz w:val="24"/>
          <w:szCs w:val="24"/>
        </w:rPr>
      </w:pPr>
      <w:r w:rsidRPr="00477CC5">
        <w:rPr>
          <w:rFonts w:ascii="Times New Roman" w:hAnsi="Times New Roman"/>
          <w:sz w:val="24"/>
          <w:szCs w:val="24"/>
        </w:rPr>
        <w:t>Teacher explains how input devices work (keyboard → typing, microphone → sound input).</w:t>
      </w:r>
    </w:p>
    <w:p w:rsidR="0046661B" w:rsidRPr="00477CC5" w:rsidRDefault="0046661B" w:rsidP="0046661B">
      <w:pPr>
        <w:rPr>
          <w:rFonts w:ascii="Times New Roman" w:hAnsi="Times New Roman"/>
          <w:sz w:val="24"/>
          <w:szCs w:val="24"/>
        </w:rPr>
      </w:pPr>
      <w:r w:rsidRPr="00477CC5">
        <w:rPr>
          <w:rFonts w:ascii="Times New Roman" w:hAnsi="Times New Roman"/>
          <w:sz w:val="24"/>
          <w:szCs w:val="24"/>
        </w:rPr>
        <w:t>Teacher explains how output devices work (monitor → display, printer → printing).</w:t>
      </w:r>
    </w:p>
    <w:p w:rsidR="0046661B" w:rsidRPr="00477CC5" w:rsidRDefault="0046661B" w:rsidP="0046661B">
      <w:pPr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</w:rPr>
        <w:t>learners</w:t>
      </w:r>
      <w:proofErr w:type="gramEnd"/>
      <w:r w:rsidRPr="00477CC5">
        <w:rPr>
          <w:rFonts w:ascii="Times New Roman" w:hAnsi="Times New Roman"/>
          <w:sz w:val="24"/>
          <w:szCs w:val="24"/>
        </w:rPr>
        <w:t xml:space="preserve"> classify devices in a chart/table under correct categories.</w:t>
      </w:r>
    </w:p>
    <w:p w:rsidR="0046661B" w:rsidRPr="00477CC5" w:rsidRDefault="0046661B" w:rsidP="0046661B">
      <w:pPr>
        <w:rPr>
          <w:rFonts w:ascii="Times New Roman" w:hAnsi="Times New Roman"/>
          <w:sz w:val="24"/>
          <w:szCs w:val="24"/>
        </w:rPr>
      </w:pPr>
      <w:r w:rsidRPr="00477CC5">
        <w:rPr>
          <w:rFonts w:ascii="Times New Roman" w:hAnsi="Times New Roman"/>
          <w:sz w:val="24"/>
          <w:szCs w:val="24"/>
        </w:rPr>
        <w:t>Group activity: matching devices to their functions.</w:t>
      </w:r>
    </w:p>
    <w:p w:rsidR="006C3B7A" w:rsidRDefault="006C3B7A">
      <w:bookmarkStart w:id="0" w:name="_GoBack"/>
      <w:bookmarkEnd w:id="0"/>
    </w:p>
    <w:sectPr w:rsidR="006C3B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661B"/>
    <w:rsid w:val="00292B4B"/>
    <w:rsid w:val="0046661B"/>
    <w:rsid w:val="006C3B7A"/>
    <w:rsid w:val="007D4FC8"/>
    <w:rsid w:val="00B87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E4854F-B78A-4B67-92C5-F906F4B33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6661B"/>
    <w:pPr>
      <w:spacing w:after="200" w:line="276" w:lineRule="auto"/>
    </w:pPr>
    <w:rPr>
      <w:rFonts w:ascii="Calibri" w:eastAsia="SimSun" w:hAnsi="Calibri" w:cs="Times New Roman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147</Words>
  <Characters>840</Characters>
  <Application>Microsoft Office Word</Application>
  <DocSecurity>0</DocSecurity>
  <Lines>24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2025-08-20T15:51:00Z</dcterms:created>
  <dcterms:modified xsi:type="dcterms:W3CDTF">2025-08-27T01:12:00Z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c2442eee-1a9b-4585-b377-1bd41a9c9079</vt:lpwstr>
  </property>
</Properties>
</file>