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7D2C" w14:textId="77777777" w:rsidR="002B3AB8" w:rsidRDefault="002B3AB8">
      <w:pPr>
        <w:rPr>
          <w:noProof/>
        </w:rPr>
      </w:pPr>
    </w:p>
    <w:p w14:paraId="21EE23DC" w14:textId="413CA02B" w:rsidR="00C03939" w:rsidRDefault="008B42EA">
      <w:pPr>
        <w:rPr>
          <w:noProof/>
        </w:rPr>
      </w:pPr>
      <w:r>
        <w:rPr>
          <w:noProof/>
        </w:rPr>
        <w:drawing>
          <wp:inline distT="0" distB="0" distL="0" distR="0" wp14:anchorId="4DD96EAE" wp14:editId="5F73FD9F">
            <wp:extent cx="5486400" cy="570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5702935"/>
                    </a:xfrm>
                    <a:prstGeom prst="rect">
                      <a:avLst/>
                    </a:prstGeom>
                  </pic:spPr>
                </pic:pic>
              </a:graphicData>
            </a:graphic>
          </wp:inline>
        </w:drawing>
      </w:r>
    </w:p>
    <w:p w14:paraId="37618742" w14:textId="338EB0C4" w:rsidR="002B3AB8" w:rsidRPr="002B3AB8" w:rsidRDefault="002B3AB8" w:rsidP="002B3AB8"/>
    <w:p w14:paraId="0420151D" w14:textId="5DD6BF11" w:rsidR="002B3AB8" w:rsidRPr="002B3AB8" w:rsidRDefault="002B3AB8" w:rsidP="002B3AB8"/>
    <w:p w14:paraId="126CDE99" w14:textId="75A44AE0" w:rsidR="002B3AB8" w:rsidRDefault="002B3AB8" w:rsidP="002B3AB8">
      <w:pPr>
        <w:rPr>
          <w:noProof/>
        </w:rPr>
      </w:pPr>
    </w:p>
    <w:p w14:paraId="3AD97587" w14:textId="684FA87C" w:rsidR="002B3AB8" w:rsidRDefault="002B3AB8" w:rsidP="002B3AB8">
      <w:pPr>
        <w:tabs>
          <w:tab w:val="left" w:pos="2461"/>
        </w:tabs>
        <w:rPr>
          <w:b/>
          <w:bCs/>
          <w:sz w:val="32"/>
          <w:szCs w:val="32"/>
        </w:rPr>
      </w:pPr>
      <w:r>
        <w:tab/>
      </w:r>
      <w:r>
        <w:tab/>
      </w:r>
      <w:r>
        <w:tab/>
      </w:r>
      <w:r w:rsidRPr="002B3AB8">
        <w:rPr>
          <w:b/>
          <w:bCs/>
          <w:sz w:val="32"/>
          <w:szCs w:val="32"/>
        </w:rPr>
        <w:t>C</w:t>
      </w:r>
      <w:r w:rsidR="008B42EA">
        <w:rPr>
          <w:b/>
          <w:bCs/>
          <w:sz w:val="32"/>
          <w:szCs w:val="32"/>
        </w:rPr>
        <w:t>redit Train</w:t>
      </w:r>
    </w:p>
    <w:p w14:paraId="62EC7972" w14:textId="52FF7B9B" w:rsidR="002B3AB8" w:rsidRDefault="002B3AB8" w:rsidP="002B3AB8">
      <w:pPr>
        <w:tabs>
          <w:tab w:val="left" w:pos="2461"/>
        </w:tabs>
        <w:rPr>
          <w:b/>
          <w:bCs/>
          <w:sz w:val="32"/>
          <w:szCs w:val="32"/>
        </w:rPr>
      </w:pPr>
      <w:r>
        <w:rPr>
          <w:b/>
          <w:bCs/>
          <w:sz w:val="32"/>
          <w:szCs w:val="32"/>
        </w:rPr>
        <w:tab/>
      </w:r>
      <w:r>
        <w:rPr>
          <w:b/>
          <w:bCs/>
          <w:sz w:val="32"/>
          <w:szCs w:val="32"/>
        </w:rPr>
        <w:tab/>
        <w:t xml:space="preserve">       By Omar Saad</w:t>
      </w:r>
    </w:p>
    <w:p w14:paraId="2E35CBFE" w14:textId="77777777" w:rsidR="008B42EA" w:rsidRDefault="008B42EA" w:rsidP="002B3AB8">
      <w:pPr>
        <w:tabs>
          <w:tab w:val="left" w:pos="2461"/>
        </w:tabs>
        <w:rPr>
          <w:b/>
          <w:bCs/>
          <w:sz w:val="32"/>
          <w:szCs w:val="32"/>
        </w:rPr>
      </w:pPr>
    </w:p>
    <w:p w14:paraId="500DD3A6" w14:textId="0D4275E7" w:rsidR="002B3AB8" w:rsidRPr="002B3AB8" w:rsidRDefault="002B3AB8" w:rsidP="002B3AB8">
      <w:pPr>
        <w:tabs>
          <w:tab w:val="left" w:pos="2461"/>
        </w:tabs>
        <w:rPr>
          <w:b/>
          <w:bCs/>
          <w:color w:val="2F5496" w:themeColor="accent1" w:themeShade="BF"/>
          <w:sz w:val="32"/>
          <w:szCs w:val="32"/>
        </w:rPr>
      </w:pPr>
      <w:r w:rsidRPr="002B3AB8">
        <w:rPr>
          <w:b/>
          <w:bCs/>
          <w:color w:val="2F5496" w:themeColor="accent1" w:themeShade="BF"/>
          <w:sz w:val="32"/>
          <w:szCs w:val="32"/>
        </w:rPr>
        <w:lastRenderedPageBreak/>
        <w:t>1. Introduction</w:t>
      </w:r>
      <w:r>
        <w:rPr>
          <w:b/>
          <w:bCs/>
          <w:color w:val="2F5496" w:themeColor="accent1" w:themeShade="BF"/>
          <w:sz w:val="32"/>
          <w:szCs w:val="32"/>
        </w:rPr>
        <w:t>:</w:t>
      </w:r>
    </w:p>
    <w:p w14:paraId="7DB115FE" w14:textId="77777777" w:rsidR="008B42EA" w:rsidRPr="008B42EA" w:rsidRDefault="008B42EA" w:rsidP="008B42EA">
      <w:pPr>
        <w:tabs>
          <w:tab w:val="left" w:pos="2461"/>
        </w:tabs>
        <w:rPr>
          <w:sz w:val="24"/>
          <w:szCs w:val="24"/>
        </w:rPr>
      </w:pPr>
      <w:r w:rsidRPr="008B42EA">
        <w:rPr>
          <w:sz w:val="24"/>
          <w:szCs w:val="24"/>
        </w:rPr>
        <w:t>In the context of credit risk modeling, the term "credit train" refers to a training dataset used to build and train machine learning models that predict the creditworthiness of individuals or businesses. This dataset typically contains historical information about borrowers, including:</w:t>
      </w:r>
    </w:p>
    <w:p w14:paraId="0DA5AC16" w14:textId="77777777" w:rsidR="008B42EA" w:rsidRPr="008B42EA" w:rsidRDefault="008B42EA" w:rsidP="008B42EA">
      <w:pPr>
        <w:tabs>
          <w:tab w:val="left" w:pos="2461"/>
        </w:tabs>
        <w:rPr>
          <w:sz w:val="24"/>
          <w:szCs w:val="24"/>
        </w:rPr>
      </w:pPr>
    </w:p>
    <w:p w14:paraId="27C77061" w14:textId="77777777" w:rsidR="008B42EA" w:rsidRPr="008B42EA" w:rsidRDefault="008B42EA" w:rsidP="008B42EA">
      <w:pPr>
        <w:tabs>
          <w:tab w:val="left" w:pos="2461"/>
        </w:tabs>
        <w:rPr>
          <w:sz w:val="24"/>
          <w:szCs w:val="24"/>
        </w:rPr>
      </w:pPr>
      <w:r w:rsidRPr="008B42EA">
        <w:rPr>
          <w:sz w:val="24"/>
          <w:szCs w:val="24"/>
        </w:rPr>
        <w:t>Personal or business details (e.g., income, credit history, loan amounts)</w:t>
      </w:r>
    </w:p>
    <w:p w14:paraId="292F0F68" w14:textId="77777777" w:rsidR="008B42EA" w:rsidRPr="008B42EA" w:rsidRDefault="008B42EA" w:rsidP="008B42EA">
      <w:pPr>
        <w:tabs>
          <w:tab w:val="left" w:pos="2461"/>
        </w:tabs>
        <w:rPr>
          <w:sz w:val="24"/>
          <w:szCs w:val="24"/>
        </w:rPr>
      </w:pPr>
      <w:r w:rsidRPr="008B42EA">
        <w:rPr>
          <w:sz w:val="24"/>
          <w:szCs w:val="24"/>
        </w:rPr>
        <w:t>Past credit behaviors (e.g., payment history, defaults)</w:t>
      </w:r>
    </w:p>
    <w:p w14:paraId="0D6EDE47" w14:textId="77777777" w:rsidR="008B42EA" w:rsidRPr="008B42EA" w:rsidRDefault="008B42EA" w:rsidP="008B42EA">
      <w:pPr>
        <w:tabs>
          <w:tab w:val="left" w:pos="2461"/>
        </w:tabs>
        <w:rPr>
          <w:sz w:val="24"/>
          <w:szCs w:val="24"/>
        </w:rPr>
      </w:pPr>
      <w:r w:rsidRPr="008B42EA">
        <w:rPr>
          <w:sz w:val="24"/>
          <w:szCs w:val="24"/>
        </w:rPr>
        <w:t>Financial information (e.g., assets, liabilities)</w:t>
      </w:r>
    </w:p>
    <w:p w14:paraId="715206EF" w14:textId="77777777" w:rsidR="008B42EA" w:rsidRPr="008B42EA" w:rsidRDefault="008B42EA" w:rsidP="008B42EA">
      <w:pPr>
        <w:tabs>
          <w:tab w:val="left" w:pos="2461"/>
        </w:tabs>
        <w:rPr>
          <w:sz w:val="24"/>
          <w:szCs w:val="24"/>
        </w:rPr>
      </w:pPr>
      <w:r w:rsidRPr="008B42EA">
        <w:rPr>
          <w:sz w:val="24"/>
          <w:szCs w:val="24"/>
        </w:rPr>
        <w:t>The model is trained on this dataset to learn patterns and relationships that help predict whether a borrower will default on a loan or whether they are likely to be creditworthy.</w:t>
      </w:r>
    </w:p>
    <w:p w14:paraId="72E0E10D" w14:textId="77777777" w:rsidR="008B42EA" w:rsidRPr="008B42EA" w:rsidRDefault="008B42EA" w:rsidP="008B42EA">
      <w:pPr>
        <w:tabs>
          <w:tab w:val="left" w:pos="2461"/>
        </w:tabs>
        <w:rPr>
          <w:sz w:val="24"/>
          <w:szCs w:val="24"/>
        </w:rPr>
      </w:pPr>
    </w:p>
    <w:p w14:paraId="359042B1" w14:textId="3826B505" w:rsidR="002B3AB8" w:rsidRDefault="008B42EA" w:rsidP="008B42EA">
      <w:pPr>
        <w:tabs>
          <w:tab w:val="left" w:pos="2461"/>
        </w:tabs>
        <w:rPr>
          <w:sz w:val="24"/>
          <w:szCs w:val="24"/>
        </w:rPr>
      </w:pPr>
      <w:r w:rsidRPr="008B42EA">
        <w:rPr>
          <w:sz w:val="24"/>
          <w:szCs w:val="24"/>
        </w:rPr>
        <w:t>Once trained, the model can then be tested and deployed to assess the credit risk of new applicants based on their data, providing financial institutions with insights into lending decisions.</w:t>
      </w:r>
    </w:p>
    <w:p w14:paraId="1B78E174" w14:textId="076DE61A" w:rsidR="002B3AB8" w:rsidRDefault="002B3AB8" w:rsidP="002B3AB8">
      <w:pPr>
        <w:tabs>
          <w:tab w:val="left" w:pos="2461"/>
        </w:tabs>
        <w:rPr>
          <w:sz w:val="24"/>
          <w:szCs w:val="24"/>
        </w:rPr>
      </w:pPr>
    </w:p>
    <w:p w14:paraId="7C6EE04E" w14:textId="3CBA9FA1" w:rsidR="00751437" w:rsidRPr="00751437" w:rsidRDefault="00751437" w:rsidP="00751437">
      <w:pPr>
        <w:tabs>
          <w:tab w:val="left" w:pos="2461"/>
        </w:tabs>
        <w:rPr>
          <w:b/>
          <w:bCs/>
          <w:color w:val="2F5496" w:themeColor="accent1" w:themeShade="BF"/>
          <w:sz w:val="32"/>
          <w:szCs w:val="32"/>
        </w:rPr>
      </w:pPr>
      <w:r>
        <w:rPr>
          <w:b/>
          <w:bCs/>
          <w:color w:val="2F5496" w:themeColor="accent1" w:themeShade="BF"/>
          <w:sz w:val="32"/>
          <w:szCs w:val="32"/>
        </w:rPr>
        <w:t xml:space="preserve">2. </w:t>
      </w:r>
      <w:r w:rsidRPr="00751437">
        <w:rPr>
          <w:b/>
          <w:bCs/>
          <w:color w:val="2F5496" w:themeColor="accent1" w:themeShade="BF"/>
          <w:sz w:val="32"/>
          <w:szCs w:val="32"/>
        </w:rPr>
        <w:t>Analysis Section</w:t>
      </w:r>
      <w:r>
        <w:rPr>
          <w:b/>
          <w:bCs/>
          <w:color w:val="2F5496" w:themeColor="accent1" w:themeShade="BF"/>
          <w:sz w:val="32"/>
          <w:szCs w:val="32"/>
        </w:rPr>
        <w:t>:</w:t>
      </w:r>
    </w:p>
    <w:p w14:paraId="564EFBF8" w14:textId="43176480" w:rsidR="00DE6FD0" w:rsidRDefault="008B42EA" w:rsidP="00751437">
      <w:pPr>
        <w:tabs>
          <w:tab w:val="left" w:pos="2461"/>
        </w:tabs>
        <w:rPr>
          <w:color w:val="000000" w:themeColor="text1"/>
          <w:sz w:val="24"/>
          <w:szCs w:val="24"/>
        </w:rPr>
      </w:pPr>
      <w:r w:rsidRPr="008B42EA">
        <w:rPr>
          <w:color w:val="000000" w:themeColor="text1"/>
          <w:sz w:val="24"/>
          <w:szCs w:val="24"/>
        </w:rPr>
        <w:t>In the analysis phase of this credit risk modeling project, we will conduct an in-depth exploration of the dataset to understand key patterns and factors that influence creditworthiness. This analysis will begin with univariate and bivariate statistical analysis to identify significant trends and relationships in variables such as income, credit history, loan amount, and payment behavior. We will examine distribution patterns, correlations, and outliers to gain insights into risk factors associated with default and identify features that are likely to impact the model’s predictive accuracy. Additionally, we will visualize key findings to support the interpretation of complex data relationships and provide a solid foundation for feature engineering and model development. The analysis will inform our approach to developing a robust credit risk model, ensuring it aligns with the practical goals of assessing borrower risk effectively.</w:t>
      </w:r>
    </w:p>
    <w:p w14:paraId="7377603C" w14:textId="77777777" w:rsidR="008B42EA" w:rsidRDefault="008B42EA" w:rsidP="00751437">
      <w:pPr>
        <w:tabs>
          <w:tab w:val="left" w:pos="2461"/>
        </w:tabs>
        <w:rPr>
          <w:color w:val="000000" w:themeColor="text1"/>
          <w:sz w:val="24"/>
          <w:szCs w:val="24"/>
        </w:rPr>
      </w:pPr>
    </w:p>
    <w:p w14:paraId="6CFD2183" w14:textId="45987ADB" w:rsidR="00DE6FD0" w:rsidRPr="00DE6FD0" w:rsidRDefault="00A8747B" w:rsidP="00DE6FD0">
      <w:pPr>
        <w:tabs>
          <w:tab w:val="left" w:pos="2461"/>
        </w:tabs>
        <w:rPr>
          <w:b/>
          <w:bCs/>
          <w:color w:val="2F5496" w:themeColor="accent1" w:themeShade="BF"/>
          <w:sz w:val="32"/>
          <w:szCs w:val="32"/>
        </w:rPr>
      </w:pPr>
      <w:r>
        <w:rPr>
          <w:b/>
          <w:bCs/>
          <w:color w:val="2F5496" w:themeColor="accent1" w:themeShade="BF"/>
          <w:sz w:val="32"/>
          <w:szCs w:val="32"/>
        </w:rPr>
        <w:t>3</w:t>
      </w:r>
      <w:r w:rsidR="00DE6FD0" w:rsidRPr="00DE6FD0">
        <w:rPr>
          <w:b/>
          <w:bCs/>
          <w:color w:val="2F5496" w:themeColor="accent1" w:themeShade="BF"/>
          <w:sz w:val="32"/>
          <w:szCs w:val="32"/>
        </w:rPr>
        <w:t>.Machine Learning:</w:t>
      </w:r>
    </w:p>
    <w:p w14:paraId="0CA7DB85" w14:textId="47FFCDCC" w:rsidR="00751437" w:rsidRDefault="00E07E85" w:rsidP="00751437">
      <w:pPr>
        <w:tabs>
          <w:tab w:val="left" w:pos="2461"/>
        </w:tabs>
        <w:rPr>
          <w:color w:val="000000" w:themeColor="text1"/>
          <w:sz w:val="24"/>
          <w:szCs w:val="24"/>
        </w:rPr>
      </w:pPr>
      <w:r w:rsidRPr="00E07E85">
        <w:rPr>
          <w:color w:val="000000" w:themeColor="text1"/>
          <w:sz w:val="24"/>
          <w:szCs w:val="24"/>
        </w:rPr>
        <w:t xml:space="preserve">The machine learning phase of this credit risk modeling project will focus on developing and training predictive models to assess the creditworthiness of borrowers accurately. </w:t>
      </w:r>
      <w:r w:rsidRPr="00E07E85">
        <w:rPr>
          <w:color w:val="000000" w:themeColor="text1"/>
          <w:sz w:val="24"/>
          <w:szCs w:val="24"/>
        </w:rPr>
        <w:lastRenderedPageBreak/>
        <w:t>We will start by preprocessing the data, which includes handling missing values, encoding categorical variables, and scaling numerical features to ensure compatibility with our chosen algorithms. Multiple algorithms, such as Logistic Regression, Decision Trees, and Random Forests, will be explored to identify the best-performing model for our classification task. We will then use hyperparameter tuning techniques to optimize the model with the highest initial accuracy, enhancing its precision and recall in predicting loan defaults. The finalized model will undergo rigorous testing and evaluation on unseen data, using metrics such as accuracy, F1-score, and AUC to ensure its reliability in real-world applications. This approach will create a robust tool to support financial decision-making by effectively identifying and managing credit risk.</w:t>
      </w:r>
    </w:p>
    <w:p w14:paraId="3B86E613" w14:textId="77777777" w:rsidR="00E07E85" w:rsidRDefault="00E07E85" w:rsidP="00751437">
      <w:pPr>
        <w:tabs>
          <w:tab w:val="left" w:pos="2461"/>
        </w:tabs>
        <w:rPr>
          <w:color w:val="000000" w:themeColor="text1"/>
          <w:sz w:val="24"/>
          <w:szCs w:val="24"/>
        </w:rPr>
      </w:pPr>
    </w:p>
    <w:p w14:paraId="79C795F7" w14:textId="7EE4E5E9" w:rsidR="00751437" w:rsidRPr="00751437" w:rsidRDefault="00A8747B" w:rsidP="00751437">
      <w:pPr>
        <w:tabs>
          <w:tab w:val="left" w:pos="2461"/>
        </w:tabs>
        <w:rPr>
          <w:b/>
          <w:bCs/>
          <w:color w:val="2F5496" w:themeColor="accent1" w:themeShade="BF"/>
          <w:sz w:val="32"/>
          <w:szCs w:val="32"/>
        </w:rPr>
      </w:pPr>
      <w:r>
        <w:rPr>
          <w:b/>
          <w:bCs/>
          <w:color w:val="2F5496" w:themeColor="accent1" w:themeShade="BF"/>
          <w:sz w:val="32"/>
          <w:szCs w:val="32"/>
        </w:rPr>
        <w:t>4</w:t>
      </w:r>
      <w:r w:rsidR="00751437" w:rsidRPr="00751437">
        <w:rPr>
          <w:b/>
          <w:bCs/>
          <w:color w:val="2F5496" w:themeColor="accent1" w:themeShade="BF"/>
          <w:sz w:val="32"/>
          <w:szCs w:val="32"/>
        </w:rPr>
        <w:t>. Resources Required</w:t>
      </w:r>
      <w:r w:rsidR="00751437">
        <w:rPr>
          <w:b/>
          <w:bCs/>
          <w:color w:val="2F5496" w:themeColor="accent1" w:themeShade="BF"/>
          <w:sz w:val="32"/>
          <w:szCs w:val="32"/>
        </w:rPr>
        <w:t>:</w:t>
      </w:r>
    </w:p>
    <w:p w14:paraId="78D10D54" w14:textId="77777777" w:rsidR="00751437" w:rsidRPr="00751437" w:rsidRDefault="00751437" w:rsidP="00751437">
      <w:pPr>
        <w:numPr>
          <w:ilvl w:val="0"/>
          <w:numId w:val="1"/>
        </w:numPr>
        <w:tabs>
          <w:tab w:val="left" w:pos="2461"/>
        </w:tabs>
        <w:rPr>
          <w:color w:val="000000" w:themeColor="text1"/>
          <w:sz w:val="24"/>
          <w:szCs w:val="24"/>
        </w:rPr>
      </w:pPr>
      <w:r w:rsidRPr="00751437">
        <w:rPr>
          <w:b/>
          <w:bCs/>
          <w:color w:val="000000" w:themeColor="text1"/>
          <w:sz w:val="24"/>
          <w:szCs w:val="24"/>
        </w:rPr>
        <w:t>Software</w:t>
      </w:r>
      <w:r w:rsidRPr="00751437">
        <w:rPr>
          <w:color w:val="000000" w:themeColor="text1"/>
          <w:sz w:val="24"/>
          <w:szCs w:val="24"/>
        </w:rPr>
        <w:t xml:space="preserve">: Python, libraries like pandas, scikit-learn, seaborn, matplotlib, </w:t>
      </w:r>
      <w:proofErr w:type="spellStart"/>
      <w:r w:rsidRPr="00751437">
        <w:rPr>
          <w:color w:val="000000" w:themeColor="text1"/>
          <w:sz w:val="24"/>
          <w:szCs w:val="24"/>
        </w:rPr>
        <w:t>Streamlit</w:t>
      </w:r>
      <w:proofErr w:type="spellEnd"/>
    </w:p>
    <w:p w14:paraId="06F93F3D" w14:textId="77777777" w:rsidR="00751437" w:rsidRPr="00751437" w:rsidRDefault="00751437" w:rsidP="00751437">
      <w:pPr>
        <w:numPr>
          <w:ilvl w:val="0"/>
          <w:numId w:val="1"/>
        </w:numPr>
        <w:tabs>
          <w:tab w:val="left" w:pos="2461"/>
        </w:tabs>
        <w:rPr>
          <w:color w:val="000000" w:themeColor="text1"/>
          <w:sz w:val="24"/>
          <w:szCs w:val="24"/>
        </w:rPr>
      </w:pPr>
      <w:r w:rsidRPr="00751437">
        <w:rPr>
          <w:b/>
          <w:bCs/>
          <w:color w:val="000000" w:themeColor="text1"/>
          <w:sz w:val="24"/>
          <w:szCs w:val="24"/>
        </w:rPr>
        <w:t>Hardware</w:t>
      </w:r>
      <w:r w:rsidRPr="00751437">
        <w:rPr>
          <w:color w:val="000000" w:themeColor="text1"/>
          <w:sz w:val="24"/>
          <w:szCs w:val="24"/>
        </w:rPr>
        <w:t>: Computing resources (if needed for large datasets)</w:t>
      </w:r>
    </w:p>
    <w:p w14:paraId="22FBB40B" w14:textId="01A27313" w:rsidR="00751437" w:rsidRDefault="00751437" w:rsidP="00751437">
      <w:pPr>
        <w:numPr>
          <w:ilvl w:val="0"/>
          <w:numId w:val="1"/>
        </w:numPr>
        <w:tabs>
          <w:tab w:val="left" w:pos="2461"/>
        </w:tabs>
        <w:rPr>
          <w:color w:val="000000" w:themeColor="text1"/>
          <w:sz w:val="24"/>
          <w:szCs w:val="24"/>
        </w:rPr>
      </w:pPr>
      <w:r w:rsidRPr="00751437">
        <w:rPr>
          <w:b/>
          <w:bCs/>
          <w:color w:val="000000" w:themeColor="text1"/>
          <w:sz w:val="24"/>
          <w:szCs w:val="24"/>
        </w:rPr>
        <w:t>Data</w:t>
      </w:r>
      <w:r w:rsidRPr="00751437">
        <w:rPr>
          <w:color w:val="000000" w:themeColor="text1"/>
          <w:sz w:val="24"/>
          <w:szCs w:val="24"/>
        </w:rPr>
        <w:t>: Car price dataset</w:t>
      </w:r>
    </w:p>
    <w:p w14:paraId="0E4DBAF9" w14:textId="177A213B" w:rsidR="00751437" w:rsidRDefault="00751437" w:rsidP="00751437">
      <w:pPr>
        <w:tabs>
          <w:tab w:val="left" w:pos="2461"/>
        </w:tabs>
        <w:rPr>
          <w:color w:val="000000" w:themeColor="text1"/>
          <w:sz w:val="24"/>
          <w:szCs w:val="24"/>
        </w:rPr>
      </w:pPr>
    </w:p>
    <w:p w14:paraId="2A645B97" w14:textId="0EF269FF" w:rsidR="00751437" w:rsidRPr="00751437" w:rsidRDefault="00A8747B" w:rsidP="00751437">
      <w:pPr>
        <w:tabs>
          <w:tab w:val="left" w:pos="2461"/>
        </w:tabs>
        <w:rPr>
          <w:b/>
          <w:bCs/>
          <w:color w:val="2F5496" w:themeColor="accent1" w:themeShade="BF"/>
          <w:sz w:val="32"/>
          <w:szCs w:val="32"/>
        </w:rPr>
      </w:pPr>
      <w:r>
        <w:rPr>
          <w:b/>
          <w:bCs/>
          <w:color w:val="2F5496" w:themeColor="accent1" w:themeShade="BF"/>
          <w:sz w:val="32"/>
          <w:szCs w:val="32"/>
        </w:rPr>
        <w:t>5</w:t>
      </w:r>
      <w:r w:rsidR="00751437" w:rsidRPr="00751437">
        <w:rPr>
          <w:b/>
          <w:bCs/>
          <w:color w:val="2F5496" w:themeColor="accent1" w:themeShade="BF"/>
          <w:sz w:val="32"/>
          <w:szCs w:val="32"/>
        </w:rPr>
        <w:t>. Risk Management</w:t>
      </w:r>
      <w:r w:rsidR="00751437">
        <w:rPr>
          <w:b/>
          <w:bCs/>
          <w:color w:val="2F5496" w:themeColor="accent1" w:themeShade="BF"/>
          <w:sz w:val="32"/>
          <w:szCs w:val="32"/>
        </w:rPr>
        <w:t>:</w:t>
      </w:r>
    </w:p>
    <w:p w14:paraId="671A7BE8" w14:textId="77777777" w:rsidR="00751437" w:rsidRPr="00751437" w:rsidRDefault="00751437" w:rsidP="00751437">
      <w:pPr>
        <w:numPr>
          <w:ilvl w:val="0"/>
          <w:numId w:val="2"/>
        </w:numPr>
        <w:tabs>
          <w:tab w:val="left" w:pos="2461"/>
        </w:tabs>
        <w:rPr>
          <w:color w:val="000000" w:themeColor="text1"/>
          <w:sz w:val="24"/>
          <w:szCs w:val="24"/>
        </w:rPr>
      </w:pPr>
      <w:r w:rsidRPr="00751437">
        <w:rPr>
          <w:b/>
          <w:bCs/>
          <w:color w:val="000000" w:themeColor="text1"/>
          <w:sz w:val="24"/>
          <w:szCs w:val="24"/>
        </w:rPr>
        <w:t>Data Quality Issues</w:t>
      </w:r>
      <w:r w:rsidRPr="00751437">
        <w:rPr>
          <w:color w:val="000000" w:themeColor="text1"/>
          <w:sz w:val="24"/>
          <w:szCs w:val="24"/>
        </w:rPr>
        <w:t>: Strategies for handling missing values or outliers.</w:t>
      </w:r>
    </w:p>
    <w:p w14:paraId="7E105B21" w14:textId="77777777" w:rsidR="00751437" w:rsidRPr="00751437" w:rsidRDefault="00751437" w:rsidP="00751437">
      <w:pPr>
        <w:numPr>
          <w:ilvl w:val="0"/>
          <w:numId w:val="2"/>
        </w:numPr>
        <w:tabs>
          <w:tab w:val="left" w:pos="2461"/>
        </w:tabs>
        <w:rPr>
          <w:color w:val="000000" w:themeColor="text1"/>
          <w:sz w:val="24"/>
          <w:szCs w:val="24"/>
        </w:rPr>
      </w:pPr>
      <w:r w:rsidRPr="00751437">
        <w:rPr>
          <w:b/>
          <w:bCs/>
          <w:color w:val="000000" w:themeColor="text1"/>
          <w:sz w:val="24"/>
          <w:szCs w:val="24"/>
        </w:rPr>
        <w:t>Model Performance</w:t>
      </w:r>
      <w:r w:rsidRPr="00751437">
        <w:rPr>
          <w:color w:val="000000" w:themeColor="text1"/>
          <w:sz w:val="24"/>
          <w:szCs w:val="24"/>
        </w:rPr>
        <w:t>: Approaches to improve model accuracy if initial results are unsatisfactory.</w:t>
      </w:r>
    </w:p>
    <w:p w14:paraId="5484F7C0" w14:textId="04D923B9" w:rsidR="00751437" w:rsidRDefault="00751437" w:rsidP="00751437">
      <w:pPr>
        <w:numPr>
          <w:ilvl w:val="0"/>
          <w:numId w:val="2"/>
        </w:numPr>
        <w:tabs>
          <w:tab w:val="left" w:pos="2461"/>
        </w:tabs>
        <w:rPr>
          <w:color w:val="000000" w:themeColor="text1"/>
          <w:sz w:val="24"/>
          <w:szCs w:val="24"/>
        </w:rPr>
      </w:pPr>
      <w:r w:rsidRPr="00751437">
        <w:rPr>
          <w:b/>
          <w:bCs/>
          <w:color w:val="000000" w:themeColor="text1"/>
          <w:sz w:val="24"/>
          <w:szCs w:val="24"/>
        </w:rPr>
        <w:t>Technical Challenges</w:t>
      </w:r>
      <w:r w:rsidRPr="00751437">
        <w:rPr>
          <w:color w:val="000000" w:themeColor="text1"/>
          <w:sz w:val="24"/>
          <w:szCs w:val="24"/>
        </w:rPr>
        <w:t>: Contingency plans for any issues with software or hardware.</w:t>
      </w:r>
      <w:r>
        <w:rPr>
          <w:color w:val="000000" w:themeColor="text1"/>
          <w:sz w:val="24"/>
          <w:szCs w:val="24"/>
        </w:rPr>
        <w:t xml:space="preserve"> </w:t>
      </w:r>
    </w:p>
    <w:p w14:paraId="193C19A5" w14:textId="31B09394" w:rsidR="00A8747B" w:rsidRDefault="00A8747B" w:rsidP="00A8747B">
      <w:pPr>
        <w:tabs>
          <w:tab w:val="left" w:pos="2461"/>
        </w:tabs>
        <w:rPr>
          <w:color w:val="000000" w:themeColor="text1"/>
          <w:sz w:val="24"/>
          <w:szCs w:val="24"/>
        </w:rPr>
      </w:pPr>
    </w:p>
    <w:p w14:paraId="4187E905" w14:textId="3032EB07" w:rsidR="00A8747B" w:rsidRPr="00A8747B" w:rsidRDefault="00E07E85" w:rsidP="00A8747B">
      <w:pPr>
        <w:tabs>
          <w:tab w:val="left" w:pos="2461"/>
        </w:tabs>
        <w:rPr>
          <w:b/>
          <w:bCs/>
          <w:color w:val="2F5496" w:themeColor="accent1" w:themeShade="BF"/>
          <w:sz w:val="32"/>
          <w:szCs w:val="32"/>
        </w:rPr>
      </w:pPr>
      <w:r>
        <w:rPr>
          <w:b/>
          <w:bCs/>
          <w:color w:val="2F5496" w:themeColor="accent1" w:themeShade="BF"/>
          <w:sz w:val="32"/>
          <w:szCs w:val="32"/>
        </w:rPr>
        <w:t>6</w:t>
      </w:r>
      <w:r w:rsidR="00A8747B" w:rsidRPr="00A8747B">
        <w:rPr>
          <w:b/>
          <w:bCs/>
          <w:color w:val="2F5496" w:themeColor="accent1" w:themeShade="BF"/>
          <w:sz w:val="32"/>
          <w:szCs w:val="32"/>
        </w:rPr>
        <w:t>. Conclusion</w:t>
      </w:r>
      <w:r w:rsidR="00A8747B">
        <w:rPr>
          <w:b/>
          <w:bCs/>
          <w:color w:val="2F5496" w:themeColor="accent1" w:themeShade="BF"/>
          <w:sz w:val="32"/>
          <w:szCs w:val="32"/>
        </w:rPr>
        <w:t>:</w:t>
      </w:r>
    </w:p>
    <w:p w14:paraId="5E1A56ED" w14:textId="3546F58B" w:rsidR="00A8747B" w:rsidRDefault="00E07E85" w:rsidP="00A8747B">
      <w:pPr>
        <w:tabs>
          <w:tab w:val="left" w:pos="2461"/>
        </w:tabs>
        <w:rPr>
          <w:color w:val="000000" w:themeColor="text1"/>
          <w:sz w:val="24"/>
          <w:szCs w:val="24"/>
        </w:rPr>
      </w:pPr>
      <w:r w:rsidRPr="00E07E85">
        <w:rPr>
          <w:color w:val="000000" w:themeColor="text1"/>
          <w:sz w:val="24"/>
          <w:szCs w:val="24"/>
        </w:rPr>
        <w:t xml:space="preserve">This credit risk modeling project aims to provide a comprehensive, data-driven solution for evaluating borrower creditworthiness, combining advanced data analysis with predictive modeling. Through a detailed analysis of historical credit data and the development of a highly accurate machine learning model, the project will deliver insights into the factors influencing credit risk and create a reliable tool for predicting loan defaults. By implementing a rigorous approach to data processing, model selection, and evaluation, this project not only supports effective risk management but also enhances decision-making capabilities for financial institutions. The resulting model will </w:t>
      </w:r>
      <w:r w:rsidRPr="00E07E85">
        <w:rPr>
          <w:color w:val="000000" w:themeColor="text1"/>
          <w:sz w:val="24"/>
          <w:szCs w:val="24"/>
        </w:rPr>
        <w:lastRenderedPageBreak/>
        <w:t>contribute to minimizing credit losses and fostering responsible lending practices, ultimately adding value to both lenders and borrowers.</w:t>
      </w:r>
    </w:p>
    <w:p w14:paraId="6DC1CEE6" w14:textId="7E469721" w:rsidR="00751437" w:rsidRDefault="00751437" w:rsidP="00751437">
      <w:pPr>
        <w:tabs>
          <w:tab w:val="left" w:pos="2461"/>
        </w:tabs>
        <w:rPr>
          <w:color w:val="2F5496" w:themeColor="accent1" w:themeShade="BF"/>
          <w:sz w:val="32"/>
          <w:szCs w:val="32"/>
        </w:rPr>
      </w:pPr>
    </w:p>
    <w:p w14:paraId="7520D1AF" w14:textId="07191ACB" w:rsidR="00E07E85" w:rsidRDefault="00E07E85" w:rsidP="00751437">
      <w:pPr>
        <w:tabs>
          <w:tab w:val="left" w:pos="2461"/>
        </w:tabs>
        <w:rPr>
          <w:color w:val="2F5496" w:themeColor="accent1" w:themeShade="BF"/>
          <w:sz w:val="32"/>
          <w:szCs w:val="32"/>
        </w:rPr>
      </w:pPr>
    </w:p>
    <w:p w14:paraId="692586BB" w14:textId="77777777" w:rsidR="00E07E85" w:rsidRPr="00DE6FD0" w:rsidRDefault="00E07E85" w:rsidP="00751437">
      <w:pPr>
        <w:tabs>
          <w:tab w:val="left" w:pos="2461"/>
        </w:tabs>
        <w:rPr>
          <w:color w:val="2F5496" w:themeColor="accent1" w:themeShade="BF"/>
          <w:sz w:val="32"/>
          <w:szCs w:val="32"/>
        </w:rPr>
      </w:pPr>
    </w:p>
    <w:p w14:paraId="72731DB3" w14:textId="7185C55F" w:rsidR="009E56D7" w:rsidRDefault="009E56D7" w:rsidP="009E56D7">
      <w:pPr>
        <w:tabs>
          <w:tab w:val="left" w:pos="2461"/>
        </w:tabs>
        <w:rPr>
          <w:color w:val="000000" w:themeColor="text1"/>
          <w:sz w:val="24"/>
          <w:szCs w:val="24"/>
        </w:rPr>
      </w:pPr>
      <w:r w:rsidRPr="00A0421E">
        <w:rPr>
          <w:b/>
          <w:bCs/>
          <w:color w:val="000000" w:themeColor="text1"/>
          <w:sz w:val="24"/>
          <w:szCs w:val="24"/>
          <w:u w:val="single"/>
        </w:rPr>
        <w:t>LinkedIn:</w:t>
      </w:r>
      <w:r>
        <w:rPr>
          <w:color w:val="000000" w:themeColor="text1"/>
          <w:sz w:val="24"/>
          <w:szCs w:val="24"/>
        </w:rPr>
        <w:t xml:space="preserve"> </w:t>
      </w:r>
      <w:r w:rsidRPr="00751437">
        <w:rPr>
          <w:color w:val="000000" w:themeColor="text1"/>
          <w:sz w:val="24"/>
          <w:szCs w:val="24"/>
        </w:rPr>
        <w:t xml:space="preserve"> </w:t>
      </w:r>
      <w:hyperlink r:id="rId6" w:history="1">
        <w:r w:rsidR="00A0421E" w:rsidRPr="00642688">
          <w:rPr>
            <w:rStyle w:val="Hyperlink"/>
            <w:sz w:val="24"/>
            <w:szCs w:val="24"/>
          </w:rPr>
          <w:t>https://www.linkedin.com/in/omar-saad-1013a323b</w:t>
        </w:r>
        <w:r w:rsidR="00A0421E" w:rsidRPr="00642688">
          <w:rPr>
            <w:rStyle w:val="Hyperlink"/>
            <w:vanish/>
            <w:sz w:val="24"/>
            <w:szCs w:val="24"/>
          </w:rPr>
          <w:t>Top</w:t>
        </w:r>
      </w:hyperlink>
      <w:r w:rsidRPr="009E56D7">
        <w:rPr>
          <w:vanish/>
          <w:color w:val="000000" w:themeColor="text1"/>
          <w:sz w:val="24"/>
          <w:szCs w:val="24"/>
        </w:rPr>
        <w:t xml:space="preserve"> of Form</w:t>
      </w:r>
    </w:p>
    <w:p w14:paraId="33F1C8D8" w14:textId="591DF17E" w:rsidR="00D81EAC" w:rsidRPr="00D81EAC" w:rsidRDefault="00D81EAC" w:rsidP="009E56D7">
      <w:pPr>
        <w:tabs>
          <w:tab w:val="left" w:pos="2461"/>
        </w:tabs>
        <w:rPr>
          <w:b/>
          <w:bCs/>
          <w:color w:val="000000" w:themeColor="text1"/>
          <w:sz w:val="24"/>
          <w:szCs w:val="24"/>
          <w:u w:val="single"/>
        </w:rPr>
      </w:pPr>
      <w:proofErr w:type="spellStart"/>
      <w:r w:rsidRPr="00D81EAC">
        <w:rPr>
          <w:b/>
          <w:bCs/>
          <w:color w:val="000000" w:themeColor="text1"/>
          <w:sz w:val="24"/>
          <w:szCs w:val="24"/>
          <w:u w:val="single"/>
        </w:rPr>
        <w:t>Github</w:t>
      </w:r>
      <w:proofErr w:type="spellEnd"/>
      <w:r>
        <w:rPr>
          <w:b/>
          <w:bCs/>
          <w:color w:val="000000" w:themeColor="text1"/>
          <w:sz w:val="24"/>
          <w:szCs w:val="24"/>
          <w:u w:val="single"/>
        </w:rPr>
        <w:t xml:space="preserve">: </w:t>
      </w:r>
      <w:r w:rsidRPr="00D81EAC">
        <w:rPr>
          <w:color w:val="2F5496" w:themeColor="accent1" w:themeShade="BF"/>
          <w:sz w:val="24"/>
          <w:szCs w:val="24"/>
          <w:u w:val="single"/>
        </w:rPr>
        <w:t>https://github.com/omarsaad21</w:t>
      </w:r>
    </w:p>
    <w:p w14:paraId="0B173F1A" w14:textId="52771C02" w:rsidR="00A0421E" w:rsidRDefault="00A0421E" w:rsidP="009E56D7">
      <w:pPr>
        <w:tabs>
          <w:tab w:val="left" w:pos="2461"/>
        </w:tabs>
        <w:rPr>
          <w:color w:val="000000" w:themeColor="text1"/>
          <w:sz w:val="24"/>
          <w:szCs w:val="24"/>
        </w:rPr>
      </w:pPr>
    </w:p>
    <w:p w14:paraId="3E7A4AB3" w14:textId="77777777" w:rsidR="00A0421E" w:rsidRPr="009E56D7" w:rsidRDefault="00A0421E" w:rsidP="009E56D7">
      <w:pPr>
        <w:tabs>
          <w:tab w:val="left" w:pos="2461"/>
        </w:tabs>
        <w:rPr>
          <w:vanish/>
          <w:color w:val="000000" w:themeColor="text1"/>
          <w:sz w:val="24"/>
          <w:szCs w:val="24"/>
        </w:rPr>
      </w:pPr>
    </w:p>
    <w:p w14:paraId="5E92EAA1" w14:textId="77777777" w:rsidR="009E56D7" w:rsidRPr="009E56D7" w:rsidRDefault="009E56D7" w:rsidP="00A0421E">
      <w:pPr>
        <w:tabs>
          <w:tab w:val="left" w:pos="2461"/>
        </w:tabs>
        <w:rPr>
          <w:vanish/>
          <w:color w:val="000000" w:themeColor="text1"/>
          <w:sz w:val="24"/>
          <w:szCs w:val="24"/>
        </w:rPr>
      </w:pPr>
      <w:r w:rsidRPr="009E56D7">
        <w:rPr>
          <w:vanish/>
          <w:color w:val="000000" w:themeColor="text1"/>
          <w:sz w:val="24"/>
          <w:szCs w:val="24"/>
        </w:rPr>
        <w:t>Bottom of Form</w:t>
      </w:r>
    </w:p>
    <w:p w14:paraId="7ABD63F2" w14:textId="45400757" w:rsidR="00751437" w:rsidRPr="00751437" w:rsidRDefault="00751437" w:rsidP="009E56D7">
      <w:pPr>
        <w:tabs>
          <w:tab w:val="left" w:pos="2461"/>
        </w:tabs>
        <w:rPr>
          <w:color w:val="000000" w:themeColor="text1"/>
          <w:sz w:val="24"/>
          <w:szCs w:val="24"/>
        </w:rPr>
      </w:pPr>
    </w:p>
    <w:p w14:paraId="43599266" w14:textId="0BB0CA95" w:rsidR="00751437" w:rsidRPr="00751437" w:rsidRDefault="00751437" w:rsidP="00751437">
      <w:pPr>
        <w:tabs>
          <w:tab w:val="left" w:pos="2461"/>
        </w:tabs>
        <w:rPr>
          <w:color w:val="000000" w:themeColor="text1"/>
          <w:sz w:val="24"/>
          <w:szCs w:val="24"/>
        </w:rPr>
      </w:pPr>
    </w:p>
    <w:p w14:paraId="10B03E8C" w14:textId="77777777" w:rsidR="00751437" w:rsidRPr="00751437" w:rsidRDefault="00751437" w:rsidP="00751437">
      <w:pPr>
        <w:tabs>
          <w:tab w:val="left" w:pos="2461"/>
        </w:tabs>
        <w:rPr>
          <w:color w:val="000000" w:themeColor="text1"/>
          <w:sz w:val="24"/>
          <w:szCs w:val="24"/>
        </w:rPr>
      </w:pPr>
    </w:p>
    <w:p w14:paraId="1E212773" w14:textId="4E804F44" w:rsidR="002B3AB8" w:rsidRDefault="002B3AB8" w:rsidP="002B3AB8">
      <w:pPr>
        <w:tabs>
          <w:tab w:val="left" w:pos="2461"/>
        </w:tabs>
        <w:rPr>
          <w:b/>
          <w:bCs/>
          <w:color w:val="2F5496" w:themeColor="accent1" w:themeShade="BF"/>
          <w:sz w:val="32"/>
          <w:szCs w:val="32"/>
        </w:rPr>
      </w:pPr>
    </w:p>
    <w:p w14:paraId="51E6AA9C" w14:textId="77777777" w:rsidR="00D531F3" w:rsidRPr="002B3AB8" w:rsidRDefault="00D531F3" w:rsidP="002B3AB8">
      <w:pPr>
        <w:tabs>
          <w:tab w:val="left" w:pos="2461"/>
        </w:tabs>
        <w:rPr>
          <w:b/>
          <w:bCs/>
          <w:color w:val="2F5496" w:themeColor="accent1" w:themeShade="BF"/>
          <w:sz w:val="32"/>
          <w:szCs w:val="32"/>
        </w:rPr>
      </w:pPr>
    </w:p>
    <w:p w14:paraId="13009847" w14:textId="77777777" w:rsidR="002B3AB8" w:rsidRPr="002B3AB8" w:rsidRDefault="002B3AB8" w:rsidP="002B3AB8">
      <w:pPr>
        <w:tabs>
          <w:tab w:val="left" w:pos="2461"/>
        </w:tabs>
        <w:rPr>
          <w:b/>
          <w:bCs/>
          <w:sz w:val="32"/>
          <w:szCs w:val="32"/>
        </w:rPr>
      </w:pPr>
    </w:p>
    <w:sectPr w:rsidR="002B3AB8" w:rsidRPr="002B3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259"/>
    <w:multiLevelType w:val="multilevel"/>
    <w:tmpl w:val="6F9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62E9A"/>
    <w:multiLevelType w:val="multilevel"/>
    <w:tmpl w:val="EB8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B8"/>
    <w:rsid w:val="000B2802"/>
    <w:rsid w:val="002B3AB8"/>
    <w:rsid w:val="003F6062"/>
    <w:rsid w:val="006C0566"/>
    <w:rsid w:val="00751437"/>
    <w:rsid w:val="008B42EA"/>
    <w:rsid w:val="009E56D7"/>
    <w:rsid w:val="00A0421E"/>
    <w:rsid w:val="00A8747B"/>
    <w:rsid w:val="00C03939"/>
    <w:rsid w:val="00D531F3"/>
    <w:rsid w:val="00D81EAC"/>
    <w:rsid w:val="00DE6FD0"/>
    <w:rsid w:val="00E07E85"/>
    <w:rsid w:val="00FC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C02A"/>
  <w15:chartTrackingRefBased/>
  <w15:docId w15:val="{5129A539-8962-4B3E-B4FD-B18E9359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E56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56D7"/>
    <w:rPr>
      <w:rFonts w:ascii="Arial" w:eastAsia="Times New Roman" w:hAnsi="Arial" w:cs="Arial"/>
      <w:vanish/>
      <w:sz w:val="16"/>
      <w:szCs w:val="16"/>
    </w:rPr>
  </w:style>
  <w:style w:type="character" w:styleId="Hyperlink">
    <w:name w:val="Hyperlink"/>
    <w:basedOn w:val="DefaultParagraphFont"/>
    <w:uiPriority w:val="99"/>
    <w:unhideWhenUsed/>
    <w:rsid w:val="00A0421E"/>
    <w:rPr>
      <w:color w:val="0563C1" w:themeColor="hyperlink"/>
      <w:u w:val="single"/>
    </w:rPr>
  </w:style>
  <w:style w:type="character" w:styleId="UnresolvedMention">
    <w:name w:val="Unresolved Mention"/>
    <w:basedOn w:val="DefaultParagraphFont"/>
    <w:uiPriority w:val="99"/>
    <w:semiHidden/>
    <w:unhideWhenUsed/>
    <w:rsid w:val="00A04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7251">
      <w:bodyDiv w:val="1"/>
      <w:marLeft w:val="0"/>
      <w:marRight w:val="0"/>
      <w:marTop w:val="0"/>
      <w:marBottom w:val="0"/>
      <w:divBdr>
        <w:top w:val="none" w:sz="0" w:space="0" w:color="auto"/>
        <w:left w:val="none" w:sz="0" w:space="0" w:color="auto"/>
        <w:bottom w:val="none" w:sz="0" w:space="0" w:color="auto"/>
        <w:right w:val="none" w:sz="0" w:space="0" w:color="auto"/>
      </w:divBdr>
    </w:div>
    <w:div w:id="887882398">
      <w:bodyDiv w:val="1"/>
      <w:marLeft w:val="0"/>
      <w:marRight w:val="0"/>
      <w:marTop w:val="0"/>
      <w:marBottom w:val="0"/>
      <w:divBdr>
        <w:top w:val="none" w:sz="0" w:space="0" w:color="auto"/>
        <w:left w:val="none" w:sz="0" w:space="0" w:color="auto"/>
        <w:bottom w:val="none" w:sz="0" w:space="0" w:color="auto"/>
        <w:right w:val="none" w:sz="0" w:space="0" w:color="auto"/>
      </w:divBdr>
    </w:div>
    <w:div w:id="1167675511">
      <w:bodyDiv w:val="1"/>
      <w:marLeft w:val="0"/>
      <w:marRight w:val="0"/>
      <w:marTop w:val="0"/>
      <w:marBottom w:val="0"/>
      <w:divBdr>
        <w:top w:val="none" w:sz="0" w:space="0" w:color="auto"/>
        <w:left w:val="none" w:sz="0" w:space="0" w:color="auto"/>
        <w:bottom w:val="none" w:sz="0" w:space="0" w:color="auto"/>
        <w:right w:val="none" w:sz="0" w:space="0" w:color="auto"/>
      </w:divBdr>
      <w:divsChild>
        <w:div w:id="1581014354">
          <w:marLeft w:val="0"/>
          <w:marRight w:val="0"/>
          <w:marTop w:val="0"/>
          <w:marBottom w:val="0"/>
          <w:divBdr>
            <w:top w:val="none" w:sz="0" w:space="0" w:color="auto"/>
            <w:left w:val="none" w:sz="0" w:space="0" w:color="auto"/>
            <w:bottom w:val="none" w:sz="0" w:space="0" w:color="auto"/>
            <w:right w:val="none" w:sz="0" w:space="0" w:color="auto"/>
          </w:divBdr>
          <w:divsChild>
            <w:div w:id="1154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631">
      <w:bodyDiv w:val="1"/>
      <w:marLeft w:val="0"/>
      <w:marRight w:val="0"/>
      <w:marTop w:val="0"/>
      <w:marBottom w:val="0"/>
      <w:divBdr>
        <w:top w:val="none" w:sz="0" w:space="0" w:color="auto"/>
        <w:left w:val="none" w:sz="0" w:space="0" w:color="auto"/>
        <w:bottom w:val="none" w:sz="0" w:space="0" w:color="auto"/>
        <w:right w:val="none" w:sz="0" w:space="0" w:color="auto"/>
      </w:divBdr>
    </w:div>
    <w:div w:id="1720473907">
      <w:bodyDiv w:val="1"/>
      <w:marLeft w:val="0"/>
      <w:marRight w:val="0"/>
      <w:marTop w:val="0"/>
      <w:marBottom w:val="0"/>
      <w:divBdr>
        <w:top w:val="none" w:sz="0" w:space="0" w:color="auto"/>
        <w:left w:val="none" w:sz="0" w:space="0" w:color="auto"/>
        <w:bottom w:val="none" w:sz="0" w:space="0" w:color="auto"/>
        <w:right w:val="none" w:sz="0" w:space="0" w:color="auto"/>
      </w:divBdr>
    </w:div>
    <w:div w:id="180442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mar-saad-1013a323b"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omarm.saad98@gmail.com</dc:creator>
  <cp:keywords/>
  <dc:description/>
  <cp:lastModifiedBy>omarm.saad98@gmail.com</cp:lastModifiedBy>
  <cp:revision>2</cp:revision>
  <dcterms:created xsi:type="dcterms:W3CDTF">2024-11-13T14:01:00Z</dcterms:created>
  <dcterms:modified xsi:type="dcterms:W3CDTF">2024-11-13T14:01:00Z</dcterms:modified>
</cp:coreProperties>
</file>