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795"/>
        <w:rPr>
          <w:rFonts w:ascii="Times New Roman"/>
          <w:sz w:val="20"/>
        </w:rPr>
      </w:pPr>
      <w:r>
        <w:rPr>
          <w:rFonts w:ascii="Times New Roman"/>
          <w:sz w:val="20"/>
        </w:rPr>
        <mc:AlternateContent>
          <mc:Choice Requires="wps">
            <w:drawing>
              <wp:inline distT="0" distB="0" distL="0" distR="0">
                <wp:extent cx="5255895" cy="634365"/>
                <wp:effectExtent l="0" t="0" r="0" b="3809"/>
                <wp:docPr id="1" name="Group 1"/>
                <wp:cNvGraphicFramePr>
                  <a:graphicFrameLocks/>
                </wp:cNvGraphicFramePr>
                <a:graphic>
                  <a:graphicData uri="http://schemas.microsoft.com/office/word/2010/wordprocessingGroup">
                    <wpg:wgp>
                      <wpg:cNvPr id="1" name="Group 1"/>
                      <wpg:cNvGrpSpPr/>
                      <wpg:grpSpPr>
                        <a:xfrm>
                          <a:off x="0" y="0"/>
                          <a:ext cx="5255895" cy="634365"/>
                          <a:chExt cx="5255895" cy="634365"/>
                        </a:xfrm>
                      </wpg:grpSpPr>
                      <pic:pic>
                        <pic:nvPicPr>
                          <pic:cNvPr id="2" name="Image 2"/>
                          <pic:cNvPicPr/>
                        </pic:nvPicPr>
                        <pic:blipFill>
                          <a:blip r:embed="rId5" cstate="print"/>
                          <a:stretch>
                            <a:fillRect/>
                          </a:stretch>
                        </pic:blipFill>
                        <pic:spPr>
                          <a:xfrm>
                            <a:off x="0" y="0"/>
                            <a:ext cx="5255513" cy="633983"/>
                          </a:xfrm>
                          <a:prstGeom prst="rect">
                            <a:avLst/>
                          </a:prstGeom>
                        </pic:spPr>
                      </pic:pic>
                      <wps:wsp>
                        <wps:cNvPr id="3" name="Textbox 3"/>
                        <wps:cNvSpPr txBox="1"/>
                        <wps:spPr>
                          <a:xfrm>
                            <a:off x="0" y="0"/>
                            <a:ext cx="5255895" cy="634365"/>
                          </a:xfrm>
                          <a:prstGeom prst="rect">
                            <a:avLst/>
                          </a:prstGeom>
                        </wps:spPr>
                        <wps:txbx>
                          <w:txbxContent>
                            <w:p>
                              <w:pPr>
                                <w:spacing w:before="129"/>
                                <w:ind w:left="297" w:right="0" w:firstLine="0"/>
                                <w:jc w:val="left"/>
                                <w:rPr>
                                  <w:b/>
                                  <w:sz w:val="48"/>
                                </w:rPr>
                              </w:pPr>
                              <w:bookmarkStart w:name="NTI Final Project Documentation" w:id="1"/>
                              <w:bookmarkEnd w:id="1"/>
                              <w:r>
                                <w:rPr/>
                              </w:r>
                              <w:r>
                                <w:rPr>
                                  <w:b/>
                                  <w:color w:val="4F81BC"/>
                                  <w:sz w:val="48"/>
                                </w:rPr>
                                <w:t>NTI</w:t>
                              </w:r>
                              <w:r>
                                <w:rPr>
                                  <w:b/>
                                  <w:color w:val="4F81BC"/>
                                  <w:spacing w:val="-6"/>
                                  <w:sz w:val="48"/>
                                </w:rPr>
                                <w:t> </w:t>
                              </w:r>
                              <w:r>
                                <w:rPr>
                                  <w:b/>
                                  <w:color w:val="4F81BC"/>
                                  <w:sz w:val="48"/>
                                </w:rPr>
                                <w:t>Final</w:t>
                              </w:r>
                              <w:r>
                                <w:rPr>
                                  <w:b/>
                                  <w:color w:val="4F81BC"/>
                                  <w:spacing w:val="-3"/>
                                  <w:sz w:val="48"/>
                                </w:rPr>
                                <w:t> </w:t>
                              </w:r>
                              <w:r>
                                <w:rPr>
                                  <w:b/>
                                  <w:color w:val="4F81BC"/>
                                  <w:sz w:val="48"/>
                                </w:rPr>
                                <w:t>Project</w:t>
                              </w:r>
                              <w:r>
                                <w:rPr>
                                  <w:b/>
                                  <w:color w:val="4F81BC"/>
                                  <w:spacing w:val="-3"/>
                                  <w:sz w:val="48"/>
                                </w:rPr>
                                <w:t> </w:t>
                              </w:r>
                              <w:r>
                                <w:rPr>
                                  <w:b/>
                                  <w:color w:val="4F81BC"/>
                                  <w:spacing w:val="-2"/>
                                  <w:sz w:val="48"/>
                                </w:rPr>
                                <w:t>Documentation</w:t>
                              </w:r>
                            </w:p>
                          </w:txbxContent>
                        </wps:txbx>
                        <wps:bodyPr wrap="square" lIns="0" tIns="0" rIns="0" bIns="0" rtlCol="0">
                          <a:noAutofit/>
                        </wps:bodyPr>
                      </wps:wsp>
                    </wpg:wgp>
                  </a:graphicData>
                </a:graphic>
              </wp:inline>
            </w:drawing>
          </mc:Choice>
          <mc:Fallback>
            <w:pict>
              <v:group style="width:413.85pt;height:49.95pt;mso-position-horizontal-relative:char;mso-position-vertical-relative:line" id="docshapegroup1" coordorigin="0,0" coordsize="8277,999">
                <v:shape style="position:absolute;left:0;top:0;width:8277;height:999" type="#_x0000_t75" id="docshape2" stroked="false">
                  <v:imagedata r:id="rId5" o:title=""/>
                </v:shape>
                <v:shapetype id="_x0000_t202" o:spt="202" coordsize="21600,21600" path="m,l,21600r21600,l21600,xe">
                  <v:stroke joinstyle="miter"/>
                  <v:path gradientshapeok="t" o:connecttype="rect"/>
                </v:shapetype>
                <v:shape style="position:absolute;left:0;top:0;width:8277;height:999" type="#_x0000_t202" id="docshape3" filled="false" stroked="false">
                  <v:textbox inset="0,0,0,0">
                    <w:txbxContent>
                      <w:p>
                        <w:pPr>
                          <w:spacing w:before="129"/>
                          <w:ind w:left="297" w:right="0" w:firstLine="0"/>
                          <w:jc w:val="left"/>
                          <w:rPr>
                            <w:b/>
                            <w:sz w:val="48"/>
                          </w:rPr>
                        </w:pPr>
                        <w:bookmarkStart w:name="NTI Final Project Documentation" w:id="2"/>
                        <w:bookmarkEnd w:id="2"/>
                        <w:r>
                          <w:rPr/>
                        </w:r>
                        <w:r>
                          <w:rPr>
                            <w:b/>
                            <w:color w:val="4F81BC"/>
                            <w:sz w:val="48"/>
                          </w:rPr>
                          <w:t>NTI</w:t>
                        </w:r>
                        <w:r>
                          <w:rPr>
                            <w:b/>
                            <w:color w:val="4F81BC"/>
                            <w:spacing w:val="-6"/>
                            <w:sz w:val="48"/>
                          </w:rPr>
                          <w:t> </w:t>
                        </w:r>
                        <w:r>
                          <w:rPr>
                            <w:b/>
                            <w:color w:val="4F81BC"/>
                            <w:sz w:val="48"/>
                          </w:rPr>
                          <w:t>Final</w:t>
                        </w:r>
                        <w:r>
                          <w:rPr>
                            <w:b/>
                            <w:color w:val="4F81BC"/>
                            <w:spacing w:val="-3"/>
                            <w:sz w:val="48"/>
                          </w:rPr>
                          <w:t> </w:t>
                        </w:r>
                        <w:r>
                          <w:rPr>
                            <w:b/>
                            <w:color w:val="4F81BC"/>
                            <w:sz w:val="48"/>
                          </w:rPr>
                          <w:t>Project</w:t>
                        </w:r>
                        <w:r>
                          <w:rPr>
                            <w:b/>
                            <w:color w:val="4F81BC"/>
                            <w:spacing w:val="-3"/>
                            <w:sz w:val="48"/>
                          </w:rPr>
                          <w:t> </w:t>
                        </w:r>
                        <w:r>
                          <w:rPr>
                            <w:b/>
                            <w:color w:val="4F81BC"/>
                            <w:spacing w:val="-2"/>
                            <w:sz w:val="48"/>
                          </w:rPr>
                          <w:t>Documentation</w:t>
                        </w:r>
                      </w:p>
                    </w:txbxContent>
                  </v:textbox>
                  <w10:wrap type="none"/>
                </v:shape>
              </v:group>
            </w:pict>
          </mc:Fallback>
        </mc:AlternateContent>
      </w:r>
      <w:r>
        <w:rPr>
          <w:rFonts w:ascii="Times New Roman"/>
          <w:sz w:val="20"/>
        </w:rPr>
      </w:r>
    </w:p>
    <w:p>
      <w:pPr>
        <w:pStyle w:val="BodyText"/>
        <w:rPr>
          <w:rFonts w:ascii="Times New Roman"/>
          <w:sz w:val="20"/>
        </w:rPr>
      </w:pPr>
    </w:p>
    <w:p>
      <w:pPr>
        <w:pStyle w:val="BodyText"/>
        <w:spacing w:before="100"/>
        <w:rPr>
          <w:rFonts w:ascii="Times New Roman"/>
          <w:sz w:val="20"/>
        </w:rPr>
      </w:pPr>
      <w:r>
        <w:rPr/>
        <mc:AlternateContent>
          <mc:Choice Requires="wps">
            <w:drawing>
              <wp:anchor distT="0" distB="0" distL="0" distR="0" allowOverlap="1" layoutInCell="1" locked="0" behindDoc="1" simplePos="0" relativeHeight="487588352">
                <wp:simplePos x="0" y="0"/>
                <wp:positionH relativeFrom="page">
                  <wp:posOffset>1334261</wp:posOffset>
                </wp:positionH>
                <wp:positionV relativeFrom="paragraph">
                  <wp:posOffset>225183</wp:posOffset>
                </wp:positionV>
                <wp:extent cx="5188585" cy="1019810"/>
                <wp:effectExtent l="0" t="0" r="0" b="0"/>
                <wp:wrapTopAndBottom/>
                <wp:docPr id="4" name="Group 4"/>
                <wp:cNvGraphicFramePr>
                  <a:graphicFrameLocks/>
                </wp:cNvGraphicFramePr>
                <a:graphic>
                  <a:graphicData uri="http://schemas.microsoft.com/office/word/2010/wordprocessingGroup">
                    <wpg:wgp>
                      <wpg:cNvPr id="4" name="Group 4"/>
                      <wpg:cNvGrpSpPr/>
                      <wpg:grpSpPr>
                        <a:xfrm>
                          <a:off x="0" y="0"/>
                          <a:ext cx="5188585" cy="1019810"/>
                          <a:chExt cx="5188585" cy="1019810"/>
                        </a:xfrm>
                      </wpg:grpSpPr>
                      <pic:pic>
                        <pic:nvPicPr>
                          <pic:cNvPr id="5" name="Image 5"/>
                          <pic:cNvPicPr/>
                        </pic:nvPicPr>
                        <pic:blipFill>
                          <a:blip r:embed="rId6" cstate="print"/>
                          <a:stretch>
                            <a:fillRect/>
                          </a:stretch>
                        </pic:blipFill>
                        <pic:spPr>
                          <a:xfrm>
                            <a:off x="0" y="0"/>
                            <a:ext cx="5188457" cy="633983"/>
                          </a:xfrm>
                          <a:prstGeom prst="rect">
                            <a:avLst/>
                          </a:prstGeom>
                        </pic:spPr>
                      </pic:pic>
                      <pic:pic>
                        <pic:nvPicPr>
                          <pic:cNvPr id="6" name="Image 6"/>
                          <pic:cNvPicPr/>
                        </pic:nvPicPr>
                        <pic:blipFill>
                          <a:blip r:embed="rId7" cstate="print"/>
                          <a:stretch>
                            <a:fillRect/>
                          </a:stretch>
                        </pic:blipFill>
                        <pic:spPr>
                          <a:xfrm>
                            <a:off x="593598" y="385572"/>
                            <a:ext cx="4081259" cy="633983"/>
                          </a:xfrm>
                          <a:prstGeom prst="rect">
                            <a:avLst/>
                          </a:prstGeom>
                        </pic:spPr>
                      </pic:pic>
                      <wps:wsp>
                        <wps:cNvPr id="7" name="Textbox 7"/>
                        <wps:cNvSpPr txBox="1"/>
                        <wps:spPr>
                          <a:xfrm>
                            <a:off x="0" y="0"/>
                            <a:ext cx="5188585" cy="1019810"/>
                          </a:xfrm>
                          <a:prstGeom prst="rect">
                            <a:avLst/>
                          </a:prstGeom>
                        </wps:spPr>
                        <wps:txbx>
                          <w:txbxContent>
                            <w:p>
                              <w:pPr>
                                <w:spacing w:line="264" w:lineRule="auto" w:before="129"/>
                                <w:ind w:left="1232" w:right="429" w:hanging="935"/>
                                <w:jc w:val="left"/>
                                <w:rPr>
                                  <w:sz w:val="48"/>
                                </w:rPr>
                              </w:pPr>
                              <w:bookmarkStart w:name="ENTERPRISE RETAIL BUSINESS INTELLIGENCE " w:id="3"/>
                              <w:bookmarkEnd w:id="3"/>
                              <w:r>
                                <w:rPr/>
                              </w:r>
                              <w:r>
                                <w:rPr>
                                  <w:color w:val="4F81BC"/>
                                  <w:sz w:val="48"/>
                                </w:rPr>
                                <w:t>ENTERPRISE</w:t>
                              </w:r>
                              <w:r>
                                <w:rPr>
                                  <w:color w:val="4F81BC"/>
                                  <w:spacing w:val="-19"/>
                                  <w:sz w:val="48"/>
                                </w:rPr>
                                <w:t> </w:t>
                              </w:r>
                              <w:r>
                                <w:rPr>
                                  <w:color w:val="4F81BC"/>
                                  <w:sz w:val="48"/>
                                </w:rPr>
                                <w:t>RETAIL</w:t>
                              </w:r>
                              <w:r>
                                <w:rPr>
                                  <w:color w:val="4F81BC"/>
                                  <w:spacing w:val="-19"/>
                                  <w:sz w:val="48"/>
                                </w:rPr>
                                <w:t> </w:t>
                              </w:r>
                              <w:r>
                                <w:rPr>
                                  <w:color w:val="4F81BC"/>
                                  <w:sz w:val="48"/>
                                </w:rPr>
                                <w:t>BUSINESS INTELLIGENCE SYSTEM</w:t>
                              </w:r>
                            </w:p>
                          </w:txbxContent>
                        </wps:txbx>
                        <wps:bodyPr wrap="square" lIns="0" tIns="0" rIns="0" bIns="0" rtlCol="0">
                          <a:noAutofit/>
                        </wps:bodyPr>
                      </wps:wsp>
                    </wpg:wgp>
                  </a:graphicData>
                </a:graphic>
              </wp:anchor>
            </w:drawing>
          </mc:Choice>
          <mc:Fallback>
            <w:pict>
              <v:group style="position:absolute;margin-left:105.059998pt;margin-top:17.730976pt;width:408.55pt;height:80.3pt;mso-position-horizontal-relative:page;mso-position-vertical-relative:paragraph;z-index:-15728128;mso-wrap-distance-left:0;mso-wrap-distance-right:0" id="docshapegroup4" coordorigin="2101,355" coordsize="8171,1606">
                <v:shape style="position:absolute;left:2101;top:354;width:8171;height:999" type="#_x0000_t75" id="docshape5" stroked="false">
                  <v:imagedata r:id="rId6" o:title=""/>
                </v:shape>
                <v:shape style="position:absolute;left:3036;top:961;width:6428;height:999" type="#_x0000_t75" id="docshape6" stroked="false">
                  <v:imagedata r:id="rId7" o:title=""/>
                </v:shape>
                <v:shape style="position:absolute;left:2101;top:354;width:8171;height:1606" type="#_x0000_t202" id="docshape7" filled="false" stroked="false">
                  <v:textbox inset="0,0,0,0">
                    <w:txbxContent>
                      <w:p>
                        <w:pPr>
                          <w:spacing w:line="264" w:lineRule="auto" w:before="129"/>
                          <w:ind w:left="1232" w:right="429" w:hanging="935"/>
                          <w:jc w:val="left"/>
                          <w:rPr>
                            <w:sz w:val="48"/>
                          </w:rPr>
                        </w:pPr>
                        <w:bookmarkStart w:name="ENTERPRISE RETAIL BUSINESS INTELLIGENCE " w:id="4"/>
                        <w:bookmarkEnd w:id="4"/>
                        <w:r>
                          <w:rPr/>
                        </w:r>
                        <w:r>
                          <w:rPr>
                            <w:color w:val="4F81BC"/>
                            <w:sz w:val="48"/>
                          </w:rPr>
                          <w:t>ENTERPRISE</w:t>
                        </w:r>
                        <w:r>
                          <w:rPr>
                            <w:color w:val="4F81BC"/>
                            <w:spacing w:val="-19"/>
                            <w:sz w:val="48"/>
                          </w:rPr>
                          <w:t> </w:t>
                        </w:r>
                        <w:r>
                          <w:rPr>
                            <w:color w:val="4F81BC"/>
                            <w:sz w:val="48"/>
                          </w:rPr>
                          <w:t>RETAIL</w:t>
                        </w:r>
                        <w:r>
                          <w:rPr>
                            <w:color w:val="4F81BC"/>
                            <w:spacing w:val="-19"/>
                            <w:sz w:val="48"/>
                          </w:rPr>
                          <w:t> </w:t>
                        </w:r>
                        <w:r>
                          <w:rPr>
                            <w:color w:val="4F81BC"/>
                            <w:sz w:val="48"/>
                          </w:rPr>
                          <w:t>BUSINESS INTELLIGENCE SYSTEM</w:t>
                        </w:r>
                      </w:p>
                    </w:txbxContent>
                  </v:textbox>
                  <w10:wrap type="none"/>
                </v:shape>
                <w10:wrap type="topAndBottom"/>
              </v:group>
            </w:pict>
          </mc:Fallback>
        </mc:AlternateContent>
      </w:r>
    </w:p>
    <w:p>
      <w:pPr>
        <w:pStyle w:val="BodyText"/>
        <w:spacing w:before="223"/>
        <w:rPr>
          <w:rFonts w:ascii="Times New Roman"/>
          <w:sz w:val="28"/>
        </w:rPr>
      </w:pPr>
    </w:p>
    <w:p>
      <w:pPr>
        <w:pStyle w:val="Heading2"/>
        <w:spacing w:before="0"/>
        <w:ind w:left="2948" w:hanging="2777"/>
      </w:pPr>
      <w:r>
        <w:rPr>
          <w:color w:val="1F487C"/>
        </w:rPr>
        <w:t>Comprehensive</w:t>
      </w:r>
      <w:r>
        <w:rPr>
          <w:color w:val="1F487C"/>
          <w:spacing w:val="-5"/>
        </w:rPr>
        <w:t> </w:t>
      </w:r>
      <w:r>
        <w:rPr>
          <w:color w:val="1F487C"/>
        </w:rPr>
        <w:t>End-to-End</w:t>
      </w:r>
      <w:r>
        <w:rPr>
          <w:color w:val="1F487C"/>
          <w:spacing w:val="-6"/>
        </w:rPr>
        <w:t> </w:t>
      </w:r>
      <w:r>
        <w:rPr>
          <w:color w:val="1F487C"/>
        </w:rPr>
        <w:t>BI</w:t>
      </w:r>
      <w:r>
        <w:rPr>
          <w:color w:val="1F487C"/>
          <w:spacing w:val="-4"/>
        </w:rPr>
        <w:t> </w:t>
      </w:r>
      <w:r>
        <w:rPr>
          <w:color w:val="1F487C"/>
        </w:rPr>
        <w:t>Solution</w:t>
      </w:r>
      <w:r>
        <w:rPr>
          <w:color w:val="1F487C"/>
          <w:spacing w:val="-6"/>
        </w:rPr>
        <w:t> </w:t>
      </w:r>
      <w:r>
        <w:rPr>
          <w:color w:val="1F487C"/>
        </w:rPr>
        <w:t>Using</w:t>
      </w:r>
      <w:r>
        <w:rPr>
          <w:color w:val="1F487C"/>
          <w:spacing w:val="-6"/>
        </w:rPr>
        <w:t> </w:t>
      </w:r>
      <w:r>
        <w:rPr>
          <w:color w:val="1F487C"/>
        </w:rPr>
        <w:t>SQL</w:t>
      </w:r>
      <w:r>
        <w:rPr>
          <w:color w:val="1F487C"/>
          <w:spacing w:val="-6"/>
        </w:rPr>
        <w:t> </w:t>
      </w:r>
      <w:r>
        <w:rPr>
          <w:color w:val="1F487C"/>
        </w:rPr>
        <w:t>Server,</w:t>
      </w:r>
      <w:r>
        <w:rPr>
          <w:color w:val="1F487C"/>
          <w:spacing w:val="-5"/>
        </w:rPr>
        <w:t> </w:t>
      </w:r>
      <w:r>
        <w:rPr>
          <w:color w:val="1F487C"/>
        </w:rPr>
        <w:t>SSIS,</w:t>
      </w:r>
      <w:r>
        <w:rPr>
          <w:color w:val="1F487C"/>
          <w:spacing w:val="-5"/>
        </w:rPr>
        <w:t> </w:t>
      </w:r>
      <w:r>
        <w:rPr>
          <w:color w:val="1F487C"/>
        </w:rPr>
        <w:t>Data Warehousing, and Power BI</w:t>
      </w:r>
    </w:p>
    <w:p>
      <w:pPr>
        <w:pStyle w:val="BodyText"/>
        <w:spacing w:before="11"/>
        <w:rPr>
          <w:b/>
          <w:sz w:val="19"/>
        </w:rPr>
      </w:pPr>
      <w:r>
        <w:rPr/>
        <mc:AlternateContent>
          <mc:Choice Requires="wps">
            <w:drawing>
              <wp:anchor distT="0" distB="0" distL="0" distR="0" allowOverlap="1" layoutInCell="1" locked="0" behindDoc="1" simplePos="0" relativeHeight="487588864">
                <wp:simplePos x="0" y="0"/>
                <wp:positionH relativeFrom="page">
                  <wp:posOffset>3265170</wp:posOffset>
                </wp:positionH>
                <wp:positionV relativeFrom="paragraph">
                  <wp:posOffset>160961</wp:posOffset>
                </wp:positionV>
                <wp:extent cx="1338580" cy="372745"/>
                <wp:effectExtent l="0" t="0" r="0" b="0"/>
                <wp:wrapTopAndBottom/>
                <wp:docPr id="8" name="Group 8"/>
                <wp:cNvGraphicFramePr>
                  <a:graphicFrameLocks/>
                </wp:cNvGraphicFramePr>
                <a:graphic>
                  <a:graphicData uri="http://schemas.microsoft.com/office/word/2010/wordprocessingGroup">
                    <wpg:wgp>
                      <wpg:cNvPr id="8" name="Group 8"/>
                      <wpg:cNvGrpSpPr/>
                      <wpg:grpSpPr>
                        <a:xfrm>
                          <a:off x="0" y="0"/>
                          <a:ext cx="1338580" cy="372745"/>
                          <a:chExt cx="1338580" cy="372745"/>
                        </a:xfrm>
                      </wpg:grpSpPr>
                      <pic:pic>
                        <pic:nvPicPr>
                          <pic:cNvPr id="9" name="Image 9"/>
                          <pic:cNvPicPr/>
                        </pic:nvPicPr>
                        <pic:blipFill>
                          <a:blip r:embed="rId8" cstate="print"/>
                          <a:stretch>
                            <a:fillRect/>
                          </a:stretch>
                        </pic:blipFill>
                        <pic:spPr>
                          <a:xfrm>
                            <a:off x="0" y="0"/>
                            <a:ext cx="1338071" cy="372617"/>
                          </a:xfrm>
                          <a:prstGeom prst="rect">
                            <a:avLst/>
                          </a:prstGeom>
                        </pic:spPr>
                      </pic:pic>
                      <wps:wsp>
                        <wps:cNvPr id="10" name="Textbox 10"/>
                        <wps:cNvSpPr txBox="1"/>
                        <wps:spPr>
                          <a:xfrm>
                            <a:off x="0" y="0"/>
                            <a:ext cx="1338580" cy="372745"/>
                          </a:xfrm>
                          <a:prstGeom prst="rect">
                            <a:avLst/>
                          </a:prstGeom>
                        </wps:spPr>
                        <wps:txbx>
                          <w:txbxContent>
                            <w:p>
                              <w:pPr>
                                <w:spacing w:before="74"/>
                                <w:ind w:left="176" w:right="0" w:firstLine="0"/>
                                <w:jc w:val="left"/>
                                <w:rPr>
                                  <w:sz w:val="28"/>
                                </w:rPr>
                              </w:pPr>
                              <w:r>
                                <w:rPr>
                                  <w:color w:val="4F81BC"/>
                                  <w:sz w:val="28"/>
                                </w:rPr>
                                <w:t>Prepared</w:t>
                              </w:r>
                              <w:r>
                                <w:rPr>
                                  <w:color w:val="4F81BC"/>
                                  <w:spacing w:val="-14"/>
                                  <w:sz w:val="28"/>
                                </w:rPr>
                                <w:t> </w:t>
                              </w:r>
                              <w:r>
                                <w:rPr>
                                  <w:color w:val="4F81BC"/>
                                  <w:spacing w:val="-5"/>
                                  <w:sz w:val="28"/>
                                </w:rPr>
                                <w:t>by:</w:t>
                              </w:r>
                            </w:p>
                          </w:txbxContent>
                        </wps:txbx>
                        <wps:bodyPr wrap="square" lIns="0" tIns="0" rIns="0" bIns="0" rtlCol="0">
                          <a:noAutofit/>
                        </wps:bodyPr>
                      </wps:wsp>
                    </wpg:wgp>
                  </a:graphicData>
                </a:graphic>
              </wp:anchor>
            </w:drawing>
          </mc:Choice>
          <mc:Fallback>
            <w:pict>
              <v:group style="position:absolute;margin-left:257.100037pt;margin-top:12.674125pt;width:105.4pt;height:29.35pt;mso-position-horizontal-relative:page;mso-position-vertical-relative:paragraph;z-index:-15727616;mso-wrap-distance-left:0;mso-wrap-distance-right:0" id="docshapegroup8" coordorigin="5142,253" coordsize="2108,587">
                <v:shape style="position:absolute;left:5142;top:253;width:2108;height:587" type="#_x0000_t75" id="docshape9" stroked="false">
                  <v:imagedata r:id="rId8" o:title=""/>
                </v:shape>
                <v:shape style="position:absolute;left:5142;top:253;width:2108;height:587" type="#_x0000_t202" id="docshape10" filled="false" stroked="false">
                  <v:textbox inset="0,0,0,0">
                    <w:txbxContent>
                      <w:p>
                        <w:pPr>
                          <w:spacing w:before="74"/>
                          <w:ind w:left="176" w:right="0" w:firstLine="0"/>
                          <w:jc w:val="left"/>
                          <w:rPr>
                            <w:sz w:val="28"/>
                          </w:rPr>
                        </w:pPr>
                        <w:r>
                          <w:rPr>
                            <w:color w:val="4F81BC"/>
                            <w:sz w:val="28"/>
                          </w:rPr>
                          <w:t>Prepared</w:t>
                        </w:r>
                        <w:r>
                          <w:rPr>
                            <w:color w:val="4F81BC"/>
                            <w:spacing w:val="-14"/>
                            <w:sz w:val="28"/>
                          </w:rPr>
                          <w:t> </w:t>
                        </w:r>
                        <w:r>
                          <w:rPr>
                            <w:color w:val="4F81BC"/>
                            <w:spacing w:val="-5"/>
                            <w:sz w:val="28"/>
                          </w:rPr>
                          <w:t>by:</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9376">
                <wp:simplePos x="0" y="0"/>
                <wp:positionH relativeFrom="page">
                  <wp:posOffset>2735580</wp:posOffset>
                </wp:positionH>
                <wp:positionV relativeFrom="paragraph">
                  <wp:posOffset>618161</wp:posOffset>
                </wp:positionV>
                <wp:extent cx="2571750" cy="1287145"/>
                <wp:effectExtent l="0" t="0" r="0" b="0"/>
                <wp:wrapTopAndBottom/>
                <wp:docPr id="11" name="Group 11"/>
                <wp:cNvGraphicFramePr>
                  <a:graphicFrameLocks/>
                </wp:cNvGraphicFramePr>
                <a:graphic>
                  <a:graphicData uri="http://schemas.microsoft.com/office/word/2010/wordprocessingGroup">
                    <wpg:wgp>
                      <wpg:cNvPr id="11" name="Group 11"/>
                      <wpg:cNvGrpSpPr/>
                      <wpg:grpSpPr>
                        <a:xfrm>
                          <a:off x="0" y="0"/>
                          <a:ext cx="2571750" cy="1287145"/>
                          <a:chExt cx="2571750" cy="1287145"/>
                        </a:xfrm>
                      </wpg:grpSpPr>
                      <pic:pic>
                        <pic:nvPicPr>
                          <pic:cNvPr id="12" name="Image 12"/>
                          <pic:cNvPicPr/>
                        </pic:nvPicPr>
                        <pic:blipFill>
                          <a:blip r:embed="rId9" cstate="print"/>
                          <a:stretch>
                            <a:fillRect/>
                          </a:stretch>
                        </pic:blipFill>
                        <pic:spPr>
                          <a:xfrm>
                            <a:off x="518922" y="45719"/>
                            <a:ext cx="262889" cy="294893"/>
                          </a:xfrm>
                          <a:prstGeom prst="rect">
                            <a:avLst/>
                          </a:prstGeom>
                        </pic:spPr>
                      </pic:pic>
                      <pic:pic>
                        <pic:nvPicPr>
                          <pic:cNvPr id="13" name="Image 13"/>
                          <pic:cNvPicPr/>
                        </pic:nvPicPr>
                        <pic:blipFill>
                          <a:blip r:embed="rId10" cstate="print"/>
                          <a:stretch>
                            <a:fillRect/>
                          </a:stretch>
                        </pic:blipFill>
                        <pic:spPr>
                          <a:xfrm>
                            <a:off x="724661" y="0"/>
                            <a:ext cx="1328165" cy="372617"/>
                          </a:xfrm>
                          <a:prstGeom prst="rect">
                            <a:avLst/>
                          </a:prstGeom>
                        </pic:spPr>
                      </pic:pic>
                      <pic:pic>
                        <pic:nvPicPr>
                          <pic:cNvPr id="14" name="Image 14"/>
                          <pic:cNvPicPr/>
                        </pic:nvPicPr>
                        <pic:blipFill>
                          <a:blip r:embed="rId9" cstate="print"/>
                          <a:stretch>
                            <a:fillRect/>
                          </a:stretch>
                        </pic:blipFill>
                        <pic:spPr>
                          <a:xfrm>
                            <a:off x="464820" y="274319"/>
                            <a:ext cx="262889" cy="294893"/>
                          </a:xfrm>
                          <a:prstGeom prst="rect">
                            <a:avLst/>
                          </a:prstGeom>
                        </pic:spPr>
                      </pic:pic>
                      <pic:pic>
                        <pic:nvPicPr>
                          <pic:cNvPr id="15" name="Image 15"/>
                          <pic:cNvPicPr/>
                        </pic:nvPicPr>
                        <pic:blipFill>
                          <a:blip r:embed="rId11" cstate="print"/>
                          <a:stretch>
                            <a:fillRect/>
                          </a:stretch>
                        </pic:blipFill>
                        <pic:spPr>
                          <a:xfrm>
                            <a:off x="670560" y="228599"/>
                            <a:ext cx="1437131" cy="372617"/>
                          </a:xfrm>
                          <a:prstGeom prst="rect">
                            <a:avLst/>
                          </a:prstGeom>
                        </pic:spPr>
                      </pic:pic>
                      <pic:pic>
                        <pic:nvPicPr>
                          <pic:cNvPr id="16" name="Image 16"/>
                          <pic:cNvPicPr/>
                        </pic:nvPicPr>
                        <pic:blipFill>
                          <a:blip r:embed="rId9" cstate="print"/>
                          <a:stretch>
                            <a:fillRect/>
                          </a:stretch>
                        </pic:blipFill>
                        <pic:spPr>
                          <a:xfrm>
                            <a:off x="484632" y="502919"/>
                            <a:ext cx="262889" cy="294893"/>
                          </a:xfrm>
                          <a:prstGeom prst="rect">
                            <a:avLst/>
                          </a:prstGeom>
                        </pic:spPr>
                      </pic:pic>
                      <pic:pic>
                        <pic:nvPicPr>
                          <pic:cNvPr id="17" name="Image 17"/>
                          <pic:cNvPicPr/>
                        </pic:nvPicPr>
                        <pic:blipFill>
                          <a:blip r:embed="rId12" cstate="print"/>
                          <a:stretch>
                            <a:fillRect/>
                          </a:stretch>
                        </pic:blipFill>
                        <pic:spPr>
                          <a:xfrm>
                            <a:off x="690371" y="457199"/>
                            <a:ext cx="1397507" cy="372617"/>
                          </a:xfrm>
                          <a:prstGeom prst="rect">
                            <a:avLst/>
                          </a:prstGeom>
                        </pic:spPr>
                      </pic:pic>
                      <pic:pic>
                        <pic:nvPicPr>
                          <pic:cNvPr id="18" name="Image 18"/>
                          <pic:cNvPicPr/>
                        </pic:nvPicPr>
                        <pic:blipFill>
                          <a:blip r:embed="rId9" cstate="print"/>
                          <a:stretch>
                            <a:fillRect/>
                          </a:stretch>
                        </pic:blipFill>
                        <pic:spPr>
                          <a:xfrm>
                            <a:off x="0" y="731519"/>
                            <a:ext cx="262889" cy="294893"/>
                          </a:xfrm>
                          <a:prstGeom prst="rect">
                            <a:avLst/>
                          </a:prstGeom>
                        </pic:spPr>
                      </pic:pic>
                      <pic:pic>
                        <pic:nvPicPr>
                          <pic:cNvPr id="19" name="Image 19"/>
                          <pic:cNvPicPr/>
                        </pic:nvPicPr>
                        <pic:blipFill>
                          <a:blip r:embed="rId13" cstate="print"/>
                          <a:stretch>
                            <a:fillRect/>
                          </a:stretch>
                        </pic:blipFill>
                        <pic:spPr>
                          <a:xfrm>
                            <a:off x="205739" y="685799"/>
                            <a:ext cx="2366010" cy="372617"/>
                          </a:xfrm>
                          <a:prstGeom prst="rect">
                            <a:avLst/>
                          </a:prstGeom>
                        </pic:spPr>
                      </pic:pic>
                      <pic:pic>
                        <pic:nvPicPr>
                          <pic:cNvPr id="20" name="Image 20"/>
                          <pic:cNvPicPr/>
                        </pic:nvPicPr>
                        <pic:blipFill>
                          <a:blip r:embed="rId9" cstate="print"/>
                          <a:stretch>
                            <a:fillRect/>
                          </a:stretch>
                        </pic:blipFill>
                        <pic:spPr>
                          <a:xfrm>
                            <a:off x="247650" y="960119"/>
                            <a:ext cx="262889" cy="294893"/>
                          </a:xfrm>
                          <a:prstGeom prst="rect">
                            <a:avLst/>
                          </a:prstGeom>
                        </pic:spPr>
                      </pic:pic>
                      <pic:pic>
                        <pic:nvPicPr>
                          <pic:cNvPr id="21" name="Image 21"/>
                          <pic:cNvPicPr/>
                        </pic:nvPicPr>
                        <pic:blipFill>
                          <a:blip r:embed="rId14" cstate="print"/>
                          <a:stretch>
                            <a:fillRect/>
                          </a:stretch>
                        </pic:blipFill>
                        <pic:spPr>
                          <a:xfrm>
                            <a:off x="453389" y="914399"/>
                            <a:ext cx="1871471" cy="372617"/>
                          </a:xfrm>
                          <a:prstGeom prst="rect">
                            <a:avLst/>
                          </a:prstGeom>
                        </pic:spPr>
                      </pic:pic>
                      <wps:wsp>
                        <wps:cNvPr id="22" name="Textbox 22"/>
                        <wps:cNvSpPr txBox="1"/>
                        <wps:spPr>
                          <a:xfrm>
                            <a:off x="0" y="0"/>
                            <a:ext cx="2571750" cy="1287145"/>
                          </a:xfrm>
                          <a:prstGeom prst="rect">
                            <a:avLst/>
                          </a:prstGeom>
                        </wps:spPr>
                        <wps:txbx>
                          <w:txbxContent>
                            <w:p>
                              <w:pPr>
                                <w:numPr>
                                  <w:ilvl w:val="0"/>
                                  <w:numId w:val="1"/>
                                </w:numPr>
                                <w:tabs>
                                  <w:tab w:pos="1317" w:val="left" w:leader="none"/>
                                </w:tabs>
                                <w:spacing w:before="74"/>
                                <w:ind w:left="1317" w:right="0" w:hanging="360"/>
                                <w:jc w:val="left"/>
                                <w:rPr>
                                  <w:sz w:val="28"/>
                                </w:rPr>
                              </w:pPr>
                              <w:r>
                                <w:rPr>
                                  <w:color w:val="4F81BC"/>
                                  <w:sz w:val="28"/>
                                </w:rPr>
                                <w:t>Omar</w:t>
                              </w:r>
                              <w:r>
                                <w:rPr>
                                  <w:color w:val="4F81BC"/>
                                  <w:spacing w:val="-9"/>
                                  <w:sz w:val="28"/>
                                </w:rPr>
                                <w:t> </w:t>
                              </w:r>
                              <w:r>
                                <w:rPr>
                                  <w:color w:val="4F81BC"/>
                                  <w:spacing w:val="-2"/>
                                  <w:sz w:val="28"/>
                                </w:rPr>
                                <w:t>Saeed</w:t>
                              </w:r>
                            </w:p>
                            <w:p>
                              <w:pPr>
                                <w:numPr>
                                  <w:ilvl w:val="0"/>
                                  <w:numId w:val="2"/>
                                </w:numPr>
                                <w:tabs>
                                  <w:tab w:pos="1232" w:val="left" w:leader="none"/>
                                </w:tabs>
                                <w:spacing w:before="38"/>
                                <w:ind w:left="1232" w:right="0" w:hanging="360"/>
                                <w:jc w:val="left"/>
                                <w:rPr>
                                  <w:sz w:val="28"/>
                                </w:rPr>
                              </w:pPr>
                              <w:r>
                                <w:rPr>
                                  <w:color w:val="4F81BC"/>
                                  <w:sz w:val="28"/>
                                </w:rPr>
                                <w:t>Ahmed</w:t>
                              </w:r>
                              <w:r>
                                <w:rPr>
                                  <w:color w:val="4F81BC"/>
                                  <w:spacing w:val="-11"/>
                                  <w:sz w:val="28"/>
                                </w:rPr>
                                <w:t> </w:t>
                              </w:r>
                              <w:r>
                                <w:rPr>
                                  <w:color w:val="4F81BC"/>
                                  <w:spacing w:val="-2"/>
                                  <w:sz w:val="28"/>
                                </w:rPr>
                                <w:t>Abbas</w:t>
                              </w:r>
                            </w:p>
                            <w:p>
                              <w:pPr>
                                <w:numPr>
                                  <w:ilvl w:val="0"/>
                                  <w:numId w:val="2"/>
                                </w:numPr>
                                <w:tabs>
                                  <w:tab w:pos="1263" w:val="left" w:leader="none"/>
                                </w:tabs>
                                <w:spacing w:before="38"/>
                                <w:ind w:left="1263" w:right="0" w:hanging="360"/>
                                <w:jc w:val="left"/>
                                <w:rPr>
                                  <w:sz w:val="28"/>
                                </w:rPr>
                              </w:pPr>
                              <w:r>
                                <w:rPr>
                                  <w:color w:val="4F81BC"/>
                                  <w:sz w:val="28"/>
                                </w:rPr>
                                <w:t>Yousef</w:t>
                              </w:r>
                              <w:r>
                                <w:rPr>
                                  <w:color w:val="4F81BC"/>
                                  <w:spacing w:val="-10"/>
                                  <w:sz w:val="28"/>
                                </w:rPr>
                                <w:t> </w:t>
                              </w:r>
                              <w:r>
                                <w:rPr>
                                  <w:color w:val="4F81BC"/>
                                  <w:spacing w:val="-2"/>
                                  <w:sz w:val="28"/>
                                </w:rPr>
                                <w:t>Saber</w:t>
                              </w:r>
                            </w:p>
                            <w:p>
                              <w:pPr>
                                <w:numPr>
                                  <w:ilvl w:val="0"/>
                                  <w:numId w:val="3"/>
                                </w:numPr>
                                <w:tabs>
                                  <w:tab w:pos="500" w:val="left" w:leader="none"/>
                                </w:tabs>
                                <w:spacing w:before="38"/>
                                <w:ind w:left="500" w:right="0" w:hanging="360"/>
                                <w:jc w:val="left"/>
                                <w:rPr>
                                  <w:sz w:val="28"/>
                                </w:rPr>
                              </w:pPr>
                              <w:r>
                                <w:rPr>
                                  <w:color w:val="4F81BC"/>
                                  <w:spacing w:val="-2"/>
                                  <w:sz w:val="28"/>
                                </w:rPr>
                                <w:t>Abdelrahman</w:t>
                              </w:r>
                              <w:r>
                                <w:rPr>
                                  <w:color w:val="4F81BC"/>
                                  <w:spacing w:val="2"/>
                                  <w:sz w:val="28"/>
                                </w:rPr>
                                <w:t> </w:t>
                              </w:r>
                              <w:r>
                                <w:rPr>
                                  <w:color w:val="4F81BC"/>
                                  <w:spacing w:val="-2"/>
                                  <w:sz w:val="28"/>
                                </w:rPr>
                                <w:t>Mohammed</w:t>
                              </w:r>
                            </w:p>
                            <w:p>
                              <w:pPr>
                                <w:numPr>
                                  <w:ilvl w:val="1"/>
                                  <w:numId w:val="3"/>
                                </w:numPr>
                                <w:tabs>
                                  <w:tab w:pos="890" w:val="left" w:leader="none"/>
                                </w:tabs>
                                <w:spacing w:before="38"/>
                                <w:ind w:left="890" w:right="0" w:hanging="360"/>
                                <w:jc w:val="left"/>
                                <w:rPr>
                                  <w:sz w:val="28"/>
                                </w:rPr>
                              </w:pPr>
                              <w:r>
                                <w:rPr>
                                  <w:color w:val="4F81BC"/>
                                  <w:sz w:val="28"/>
                                </w:rPr>
                                <w:t>Mohammed</w:t>
                              </w:r>
                              <w:r>
                                <w:rPr>
                                  <w:color w:val="4F81BC"/>
                                  <w:spacing w:val="-18"/>
                                  <w:sz w:val="28"/>
                                </w:rPr>
                                <w:t> </w:t>
                              </w:r>
                              <w:r>
                                <w:rPr>
                                  <w:color w:val="4F81BC"/>
                                  <w:spacing w:val="-4"/>
                                  <w:sz w:val="28"/>
                                </w:rPr>
                                <w:t>Sameh</w:t>
                              </w:r>
                            </w:p>
                          </w:txbxContent>
                        </wps:txbx>
                        <wps:bodyPr wrap="square" lIns="0" tIns="0" rIns="0" bIns="0" rtlCol="0">
                          <a:noAutofit/>
                        </wps:bodyPr>
                      </wps:wsp>
                    </wpg:wgp>
                  </a:graphicData>
                </a:graphic>
              </wp:anchor>
            </w:drawing>
          </mc:Choice>
          <mc:Fallback>
            <w:pict>
              <v:group style="position:absolute;margin-left:215.400009pt;margin-top:48.674141pt;width:202.5pt;height:101.35pt;mso-position-horizontal-relative:page;mso-position-vertical-relative:paragraph;z-index:-15727104;mso-wrap-distance-left:0;mso-wrap-distance-right:0" id="docshapegroup11" coordorigin="4308,973" coordsize="4050,2027">
                <v:shape style="position:absolute;left:5125;top:1045;width:414;height:465" type="#_x0000_t75" id="docshape12" stroked="false">
                  <v:imagedata r:id="rId9" o:title=""/>
                </v:shape>
                <v:shape style="position:absolute;left:5449;top:973;width:2092;height:587" type="#_x0000_t75" id="docshape13" stroked="false">
                  <v:imagedata r:id="rId10" o:title=""/>
                </v:shape>
                <v:shape style="position:absolute;left:5040;top:1405;width:414;height:465" type="#_x0000_t75" id="docshape14" stroked="false">
                  <v:imagedata r:id="rId9" o:title=""/>
                </v:shape>
                <v:shape style="position:absolute;left:5364;top:1333;width:2264;height:587" type="#_x0000_t75" id="docshape15" stroked="false">
                  <v:imagedata r:id="rId11" o:title=""/>
                </v:shape>
                <v:shape style="position:absolute;left:5071;top:1765;width:414;height:465" type="#_x0000_t75" id="docshape16" stroked="false">
                  <v:imagedata r:id="rId9" o:title=""/>
                </v:shape>
                <v:shape style="position:absolute;left:5395;top:1693;width:2201;height:587" type="#_x0000_t75" id="docshape17" stroked="false">
                  <v:imagedata r:id="rId12" o:title=""/>
                </v:shape>
                <v:shape style="position:absolute;left:4308;top:2125;width:414;height:465" type="#_x0000_t75" id="docshape18" stroked="false">
                  <v:imagedata r:id="rId9" o:title=""/>
                </v:shape>
                <v:shape style="position:absolute;left:4632;top:2053;width:3726;height:587" type="#_x0000_t75" id="docshape19" stroked="false">
                  <v:imagedata r:id="rId13" o:title=""/>
                </v:shape>
                <v:shape style="position:absolute;left:4698;top:2485;width:414;height:465" type="#_x0000_t75" id="docshape20" stroked="false">
                  <v:imagedata r:id="rId9" o:title=""/>
                </v:shape>
                <v:shape style="position:absolute;left:5022;top:2413;width:2948;height:587" type="#_x0000_t75" id="docshape21" stroked="false">
                  <v:imagedata r:id="rId14" o:title=""/>
                </v:shape>
                <v:shape style="position:absolute;left:4308;top:973;width:4050;height:2027" type="#_x0000_t202" id="docshape22" filled="false" stroked="false">
                  <v:textbox inset="0,0,0,0">
                    <w:txbxContent>
                      <w:p>
                        <w:pPr>
                          <w:numPr>
                            <w:ilvl w:val="0"/>
                            <w:numId w:val="1"/>
                          </w:numPr>
                          <w:tabs>
                            <w:tab w:pos="1317" w:val="left" w:leader="none"/>
                          </w:tabs>
                          <w:spacing w:before="74"/>
                          <w:ind w:left="1317" w:right="0" w:hanging="360"/>
                          <w:jc w:val="left"/>
                          <w:rPr>
                            <w:sz w:val="28"/>
                          </w:rPr>
                        </w:pPr>
                        <w:r>
                          <w:rPr>
                            <w:color w:val="4F81BC"/>
                            <w:sz w:val="28"/>
                          </w:rPr>
                          <w:t>Omar</w:t>
                        </w:r>
                        <w:r>
                          <w:rPr>
                            <w:color w:val="4F81BC"/>
                            <w:spacing w:val="-9"/>
                            <w:sz w:val="28"/>
                          </w:rPr>
                          <w:t> </w:t>
                        </w:r>
                        <w:r>
                          <w:rPr>
                            <w:color w:val="4F81BC"/>
                            <w:spacing w:val="-2"/>
                            <w:sz w:val="28"/>
                          </w:rPr>
                          <w:t>Saeed</w:t>
                        </w:r>
                      </w:p>
                      <w:p>
                        <w:pPr>
                          <w:numPr>
                            <w:ilvl w:val="0"/>
                            <w:numId w:val="2"/>
                          </w:numPr>
                          <w:tabs>
                            <w:tab w:pos="1232" w:val="left" w:leader="none"/>
                          </w:tabs>
                          <w:spacing w:before="38"/>
                          <w:ind w:left="1232" w:right="0" w:hanging="360"/>
                          <w:jc w:val="left"/>
                          <w:rPr>
                            <w:sz w:val="28"/>
                          </w:rPr>
                        </w:pPr>
                        <w:r>
                          <w:rPr>
                            <w:color w:val="4F81BC"/>
                            <w:sz w:val="28"/>
                          </w:rPr>
                          <w:t>Ahmed</w:t>
                        </w:r>
                        <w:r>
                          <w:rPr>
                            <w:color w:val="4F81BC"/>
                            <w:spacing w:val="-11"/>
                            <w:sz w:val="28"/>
                          </w:rPr>
                          <w:t> </w:t>
                        </w:r>
                        <w:r>
                          <w:rPr>
                            <w:color w:val="4F81BC"/>
                            <w:spacing w:val="-2"/>
                            <w:sz w:val="28"/>
                          </w:rPr>
                          <w:t>Abbas</w:t>
                        </w:r>
                      </w:p>
                      <w:p>
                        <w:pPr>
                          <w:numPr>
                            <w:ilvl w:val="0"/>
                            <w:numId w:val="2"/>
                          </w:numPr>
                          <w:tabs>
                            <w:tab w:pos="1263" w:val="left" w:leader="none"/>
                          </w:tabs>
                          <w:spacing w:before="38"/>
                          <w:ind w:left="1263" w:right="0" w:hanging="360"/>
                          <w:jc w:val="left"/>
                          <w:rPr>
                            <w:sz w:val="28"/>
                          </w:rPr>
                        </w:pPr>
                        <w:r>
                          <w:rPr>
                            <w:color w:val="4F81BC"/>
                            <w:sz w:val="28"/>
                          </w:rPr>
                          <w:t>Yousef</w:t>
                        </w:r>
                        <w:r>
                          <w:rPr>
                            <w:color w:val="4F81BC"/>
                            <w:spacing w:val="-10"/>
                            <w:sz w:val="28"/>
                          </w:rPr>
                          <w:t> </w:t>
                        </w:r>
                        <w:r>
                          <w:rPr>
                            <w:color w:val="4F81BC"/>
                            <w:spacing w:val="-2"/>
                            <w:sz w:val="28"/>
                          </w:rPr>
                          <w:t>Saber</w:t>
                        </w:r>
                      </w:p>
                      <w:p>
                        <w:pPr>
                          <w:numPr>
                            <w:ilvl w:val="0"/>
                            <w:numId w:val="3"/>
                          </w:numPr>
                          <w:tabs>
                            <w:tab w:pos="500" w:val="left" w:leader="none"/>
                          </w:tabs>
                          <w:spacing w:before="38"/>
                          <w:ind w:left="500" w:right="0" w:hanging="360"/>
                          <w:jc w:val="left"/>
                          <w:rPr>
                            <w:sz w:val="28"/>
                          </w:rPr>
                        </w:pPr>
                        <w:r>
                          <w:rPr>
                            <w:color w:val="4F81BC"/>
                            <w:spacing w:val="-2"/>
                            <w:sz w:val="28"/>
                          </w:rPr>
                          <w:t>Abdelrahman</w:t>
                        </w:r>
                        <w:r>
                          <w:rPr>
                            <w:color w:val="4F81BC"/>
                            <w:spacing w:val="2"/>
                            <w:sz w:val="28"/>
                          </w:rPr>
                          <w:t> </w:t>
                        </w:r>
                        <w:r>
                          <w:rPr>
                            <w:color w:val="4F81BC"/>
                            <w:spacing w:val="-2"/>
                            <w:sz w:val="28"/>
                          </w:rPr>
                          <w:t>Mohammed</w:t>
                        </w:r>
                      </w:p>
                      <w:p>
                        <w:pPr>
                          <w:numPr>
                            <w:ilvl w:val="1"/>
                            <w:numId w:val="3"/>
                          </w:numPr>
                          <w:tabs>
                            <w:tab w:pos="890" w:val="left" w:leader="none"/>
                          </w:tabs>
                          <w:spacing w:before="38"/>
                          <w:ind w:left="890" w:right="0" w:hanging="360"/>
                          <w:jc w:val="left"/>
                          <w:rPr>
                            <w:sz w:val="28"/>
                          </w:rPr>
                        </w:pPr>
                        <w:r>
                          <w:rPr>
                            <w:color w:val="4F81BC"/>
                            <w:sz w:val="28"/>
                          </w:rPr>
                          <w:t>Mohammed</w:t>
                        </w:r>
                        <w:r>
                          <w:rPr>
                            <w:color w:val="4F81BC"/>
                            <w:spacing w:val="-18"/>
                            <w:sz w:val="28"/>
                          </w:rPr>
                          <w:t> </w:t>
                        </w:r>
                        <w:r>
                          <w:rPr>
                            <w:color w:val="4F81BC"/>
                            <w:spacing w:val="-4"/>
                            <w:sz w:val="28"/>
                          </w:rPr>
                          <w:t>Sameh</w:t>
                        </w:r>
                      </w:p>
                    </w:txbxContent>
                  </v:textbox>
                  <w10:wrap type="none"/>
                </v:shape>
                <w10:wrap type="topAndBottom"/>
              </v:group>
            </w:pict>
          </mc:Fallback>
        </mc:AlternateContent>
      </w:r>
    </w:p>
    <w:p>
      <w:pPr>
        <w:pStyle w:val="BodyText"/>
        <w:spacing w:before="5"/>
        <w:rPr>
          <w:b/>
          <w:sz w:val="9"/>
        </w:rPr>
      </w:pPr>
    </w:p>
    <w:p>
      <w:pPr>
        <w:spacing w:before="201"/>
        <w:ind w:left="3186" w:right="878" w:hanging="1222"/>
        <w:jc w:val="left"/>
        <w:rPr>
          <w:b/>
          <w:sz w:val="22"/>
        </w:rPr>
      </w:pPr>
      <w:r>
        <w:rPr>
          <w:b/>
          <w:sz w:val="22"/>
        </w:rPr>
        <w:t>Institution:</w:t>
      </w:r>
      <w:r>
        <w:rPr>
          <w:b/>
          <w:spacing w:val="-10"/>
          <w:sz w:val="22"/>
        </w:rPr>
        <w:t> </w:t>
      </w:r>
      <w:r>
        <w:rPr>
          <w:b/>
          <w:sz w:val="22"/>
        </w:rPr>
        <w:t>National</w:t>
      </w:r>
      <w:r>
        <w:rPr>
          <w:b/>
          <w:spacing w:val="-10"/>
          <w:sz w:val="22"/>
        </w:rPr>
        <w:t> </w:t>
      </w:r>
      <w:r>
        <w:rPr>
          <w:b/>
          <w:sz w:val="22"/>
        </w:rPr>
        <w:t>Telecommunication</w:t>
      </w:r>
      <w:r>
        <w:rPr>
          <w:b/>
          <w:spacing w:val="-10"/>
          <w:sz w:val="22"/>
        </w:rPr>
        <w:t> </w:t>
      </w:r>
      <w:r>
        <w:rPr>
          <w:b/>
          <w:sz w:val="22"/>
        </w:rPr>
        <w:t>Institute</w:t>
      </w:r>
      <w:r>
        <w:rPr>
          <w:b/>
          <w:spacing w:val="-10"/>
          <w:sz w:val="22"/>
        </w:rPr>
        <w:t> </w:t>
      </w:r>
      <w:r>
        <w:rPr>
          <w:b/>
          <w:sz w:val="22"/>
        </w:rPr>
        <w:t>(NTI) Submission Date: August 2026</w:t>
      </w:r>
    </w:p>
    <w:p>
      <w:pPr>
        <w:spacing w:after="0"/>
        <w:jc w:val="left"/>
        <w:rPr>
          <w:sz w:val="22"/>
        </w:rPr>
        <w:sectPr>
          <w:type w:val="continuous"/>
          <w:pgSz w:w="12240" w:h="15840"/>
          <w:pgMar w:top="1560" w:bottom="280" w:left="1320" w:right="1220"/>
        </w:sectPr>
      </w:pPr>
    </w:p>
    <w:p>
      <w:pPr>
        <w:pStyle w:val="BodyText"/>
        <w:rPr>
          <w:b/>
          <w:sz w:val="36"/>
        </w:rPr>
      </w:pPr>
    </w:p>
    <w:p>
      <w:pPr>
        <w:pStyle w:val="BodyText"/>
        <w:rPr>
          <w:b/>
          <w:sz w:val="36"/>
        </w:rPr>
      </w:pPr>
    </w:p>
    <w:p>
      <w:pPr>
        <w:pStyle w:val="BodyText"/>
        <w:rPr>
          <w:b/>
          <w:sz w:val="36"/>
        </w:rPr>
      </w:pPr>
    </w:p>
    <w:p>
      <w:pPr>
        <w:pStyle w:val="BodyText"/>
        <w:rPr>
          <w:b/>
          <w:sz w:val="36"/>
        </w:rPr>
      </w:pPr>
    </w:p>
    <w:p>
      <w:pPr>
        <w:pStyle w:val="BodyText"/>
        <w:rPr>
          <w:b/>
          <w:sz w:val="36"/>
        </w:rPr>
      </w:pPr>
    </w:p>
    <w:p>
      <w:pPr>
        <w:pStyle w:val="BodyText"/>
        <w:spacing w:before="330"/>
        <w:rPr>
          <w:b/>
          <w:sz w:val="36"/>
        </w:rPr>
      </w:pPr>
    </w:p>
    <w:p>
      <w:pPr>
        <w:pStyle w:val="Heading1"/>
        <w:ind w:left="120" w:firstLine="0"/>
      </w:pPr>
      <w:bookmarkStart w:name="Table of Contents" w:id="5"/>
      <w:bookmarkEnd w:id="5"/>
      <w:r>
        <w:rPr>
          <w:b w:val="0"/>
        </w:rPr>
      </w:r>
      <w:r>
        <w:rPr/>
        <w:t>Table</w:t>
      </w:r>
      <w:r>
        <w:rPr>
          <w:spacing w:val="-3"/>
        </w:rPr>
        <w:t> </w:t>
      </w:r>
      <w:r>
        <w:rPr/>
        <w:t>of</w:t>
      </w:r>
      <w:r>
        <w:rPr>
          <w:spacing w:val="-2"/>
        </w:rPr>
        <w:t> Contents</w:t>
      </w:r>
    </w:p>
    <w:p>
      <w:pPr>
        <w:pStyle w:val="ListParagraph"/>
        <w:numPr>
          <w:ilvl w:val="0"/>
          <w:numId w:val="4"/>
        </w:numPr>
        <w:tabs>
          <w:tab w:pos="719" w:val="left" w:leader="none"/>
        </w:tabs>
        <w:spacing w:line="322" w:lineRule="exact" w:before="226" w:after="0"/>
        <w:ind w:left="719" w:right="0" w:hanging="359"/>
        <w:jc w:val="left"/>
        <w:rPr>
          <w:sz w:val="22"/>
        </w:rPr>
      </w:pPr>
      <w:r>
        <w:rPr>
          <w:sz w:val="28"/>
        </w:rPr>
        <w:t>Project</w:t>
      </w:r>
      <w:r>
        <w:rPr>
          <w:spacing w:val="-10"/>
          <w:sz w:val="28"/>
        </w:rPr>
        <w:t> </w:t>
      </w:r>
      <w:r>
        <w:rPr>
          <w:spacing w:val="-2"/>
          <w:sz w:val="28"/>
        </w:rPr>
        <w:t>Overview</w:t>
      </w:r>
    </w:p>
    <w:p>
      <w:pPr>
        <w:pStyle w:val="ListParagraph"/>
        <w:numPr>
          <w:ilvl w:val="0"/>
          <w:numId w:val="4"/>
        </w:numPr>
        <w:tabs>
          <w:tab w:pos="719" w:val="left" w:leader="none"/>
        </w:tabs>
        <w:spacing w:line="322" w:lineRule="exact" w:before="0" w:after="0"/>
        <w:ind w:left="719" w:right="0" w:hanging="359"/>
        <w:jc w:val="left"/>
        <w:rPr>
          <w:sz w:val="22"/>
        </w:rPr>
      </w:pPr>
      <w:r>
        <w:rPr>
          <w:sz w:val="28"/>
        </w:rPr>
        <w:t>Dataset</w:t>
      </w:r>
      <w:r>
        <w:rPr>
          <w:spacing w:val="-11"/>
          <w:sz w:val="28"/>
        </w:rPr>
        <w:t> </w:t>
      </w:r>
      <w:r>
        <w:rPr>
          <w:sz w:val="28"/>
        </w:rPr>
        <w:t>Description</w:t>
      </w:r>
      <w:r>
        <w:rPr>
          <w:spacing w:val="-10"/>
          <w:sz w:val="28"/>
        </w:rPr>
        <w:t> </w:t>
      </w:r>
      <w:r>
        <w:rPr>
          <w:sz w:val="28"/>
        </w:rPr>
        <w:t>&amp;</w:t>
      </w:r>
      <w:r>
        <w:rPr>
          <w:spacing w:val="-11"/>
          <w:sz w:val="28"/>
        </w:rPr>
        <w:t> </w:t>
      </w:r>
      <w:r>
        <w:rPr>
          <w:sz w:val="28"/>
        </w:rPr>
        <w:t>Complete</w:t>
      </w:r>
      <w:r>
        <w:rPr>
          <w:spacing w:val="-10"/>
          <w:sz w:val="28"/>
        </w:rPr>
        <w:t> </w:t>
      </w:r>
      <w:r>
        <w:rPr>
          <w:sz w:val="28"/>
        </w:rPr>
        <w:t>Data</w:t>
      </w:r>
      <w:r>
        <w:rPr>
          <w:spacing w:val="-10"/>
          <w:sz w:val="28"/>
        </w:rPr>
        <w:t> </w:t>
      </w:r>
      <w:r>
        <w:rPr>
          <w:spacing w:val="-2"/>
          <w:sz w:val="28"/>
        </w:rPr>
        <w:t>Dictionary</w:t>
      </w:r>
    </w:p>
    <w:p>
      <w:pPr>
        <w:pStyle w:val="ListParagraph"/>
        <w:numPr>
          <w:ilvl w:val="0"/>
          <w:numId w:val="4"/>
        </w:numPr>
        <w:tabs>
          <w:tab w:pos="719" w:val="left" w:leader="none"/>
        </w:tabs>
        <w:spacing w:line="240" w:lineRule="auto" w:before="0" w:after="0"/>
        <w:ind w:left="719" w:right="0" w:hanging="359"/>
        <w:jc w:val="left"/>
        <w:rPr>
          <w:sz w:val="22"/>
        </w:rPr>
      </w:pPr>
      <w:r>
        <w:rPr>
          <w:sz w:val="28"/>
        </w:rPr>
        <w:t>Project</w:t>
      </w:r>
      <w:r>
        <w:rPr>
          <w:spacing w:val="-10"/>
          <w:sz w:val="28"/>
        </w:rPr>
        <w:t> </w:t>
      </w:r>
      <w:r>
        <w:rPr>
          <w:spacing w:val="-2"/>
          <w:sz w:val="28"/>
        </w:rPr>
        <w:t>Architecture</w:t>
      </w:r>
    </w:p>
    <w:p>
      <w:pPr>
        <w:pStyle w:val="ListParagraph"/>
        <w:numPr>
          <w:ilvl w:val="0"/>
          <w:numId w:val="4"/>
        </w:numPr>
        <w:tabs>
          <w:tab w:pos="719" w:val="left" w:leader="none"/>
        </w:tabs>
        <w:spacing w:line="322" w:lineRule="exact" w:before="1" w:after="0"/>
        <w:ind w:left="719" w:right="0" w:hanging="359"/>
        <w:jc w:val="left"/>
        <w:rPr>
          <w:sz w:val="22"/>
        </w:rPr>
      </w:pPr>
      <w:r>
        <w:rPr>
          <w:sz w:val="28"/>
        </w:rPr>
        <w:t>ETL</w:t>
      </w:r>
      <w:r>
        <w:rPr>
          <w:spacing w:val="-14"/>
          <w:sz w:val="28"/>
        </w:rPr>
        <w:t> </w:t>
      </w:r>
      <w:r>
        <w:rPr>
          <w:sz w:val="28"/>
        </w:rPr>
        <w:t>Process</w:t>
      </w:r>
      <w:r>
        <w:rPr>
          <w:spacing w:val="-14"/>
          <w:sz w:val="28"/>
        </w:rPr>
        <w:t> </w:t>
      </w:r>
      <w:r>
        <w:rPr>
          <w:sz w:val="28"/>
        </w:rPr>
        <w:t>Documentation</w:t>
      </w:r>
      <w:r>
        <w:rPr>
          <w:spacing w:val="-14"/>
          <w:sz w:val="28"/>
        </w:rPr>
        <w:t> </w:t>
      </w:r>
      <w:r>
        <w:rPr>
          <w:spacing w:val="-2"/>
          <w:sz w:val="28"/>
        </w:rPr>
        <w:t>(SSIS)</w:t>
      </w:r>
    </w:p>
    <w:p>
      <w:pPr>
        <w:pStyle w:val="ListParagraph"/>
        <w:numPr>
          <w:ilvl w:val="0"/>
          <w:numId w:val="4"/>
        </w:numPr>
        <w:tabs>
          <w:tab w:pos="719" w:val="left" w:leader="none"/>
        </w:tabs>
        <w:spacing w:line="322" w:lineRule="exact" w:before="0" w:after="0"/>
        <w:ind w:left="719" w:right="0" w:hanging="359"/>
        <w:jc w:val="left"/>
        <w:rPr>
          <w:sz w:val="22"/>
        </w:rPr>
      </w:pPr>
      <w:r>
        <w:rPr>
          <w:sz w:val="28"/>
        </w:rPr>
        <w:t>Data</w:t>
      </w:r>
      <w:r>
        <w:rPr>
          <w:spacing w:val="-9"/>
          <w:sz w:val="28"/>
        </w:rPr>
        <w:t> </w:t>
      </w:r>
      <w:r>
        <w:rPr>
          <w:sz w:val="28"/>
        </w:rPr>
        <w:t>Warehouse</w:t>
      </w:r>
      <w:r>
        <w:rPr>
          <w:spacing w:val="-10"/>
          <w:sz w:val="28"/>
        </w:rPr>
        <w:t> </w:t>
      </w:r>
      <w:r>
        <w:rPr>
          <w:sz w:val="28"/>
        </w:rPr>
        <w:t>Modeling</w:t>
      </w:r>
      <w:r>
        <w:rPr>
          <w:spacing w:val="-10"/>
          <w:sz w:val="28"/>
        </w:rPr>
        <w:t> </w:t>
      </w:r>
      <w:r>
        <w:rPr>
          <w:sz w:val="28"/>
        </w:rPr>
        <w:t>&amp;</w:t>
      </w:r>
      <w:r>
        <w:rPr>
          <w:spacing w:val="-9"/>
          <w:sz w:val="28"/>
        </w:rPr>
        <w:t> </w:t>
      </w:r>
      <w:r>
        <w:rPr>
          <w:sz w:val="28"/>
        </w:rPr>
        <w:t>Star</w:t>
      </w:r>
      <w:r>
        <w:rPr>
          <w:spacing w:val="-9"/>
          <w:sz w:val="28"/>
        </w:rPr>
        <w:t> </w:t>
      </w:r>
      <w:r>
        <w:rPr>
          <w:spacing w:val="-2"/>
          <w:sz w:val="28"/>
        </w:rPr>
        <w:t>Schema</w:t>
      </w:r>
    </w:p>
    <w:p>
      <w:pPr>
        <w:pStyle w:val="ListParagraph"/>
        <w:numPr>
          <w:ilvl w:val="0"/>
          <w:numId w:val="4"/>
        </w:numPr>
        <w:tabs>
          <w:tab w:pos="719" w:val="left" w:leader="none"/>
        </w:tabs>
        <w:spacing w:line="240" w:lineRule="auto" w:before="0" w:after="0"/>
        <w:ind w:left="719" w:right="0" w:hanging="359"/>
        <w:jc w:val="left"/>
        <w:rPr>
          <w:sz w:val="22"/>
        </w:rPr>
      </w:pPr>
      <w:r>
        <w:rPr>
          <w:sz w:val="28"/>
        </w:rPr>
        <w:t>Key</w:t>
      </w:r>
      <w:r>
        <w:rPr>
          <w:spacing w:val="-13"/>
          <w:sz w:val="28"/>
        </w:rPr>
        <w:t> </w:t>
      </w:r>
      <w:r>
        <w:rPr>
          <w:sz w:val="28"/>
        </w:rPr>
        <w:t>Performance</w:t>
      </w:r>
      <w:r>
        <w:rPr>
          <w:spacing w:val="-13"/>
          <w:sz w:val="28"/>
        </w:rPr>
        <w:t> </w:t>
      </w:r>
      <w:r>
        <w:rPr>
          <w:sz w:val="28"/>
        </w:rPr>
        <w:t>Indicators</w:t>
      </w:r>
      <w:r>
        <w:rPr>
          <w:spacing w:val="-13"/>
          <w:sz w:val="28"/>
        </w:rPr>
        <w:t> </w:t>
      </w:r>
      <w:r>
        <w:rPr>
          <w:spacing w:val="-2"/>
          <w:sz w:val="28"/>
        </w:rPr>
        <w:t>(KPIs)</w:t>
      </w:r>
    </w:p>
    <w:p>
      <w:pPr>
        <w:pStyle w:val="ListParagraph"/>
        <w:numPr>
          <w:ilvl w:val="0"/>
          <w:numId w:val="4"/>
        </w:numPr>
        <w:tabs>
          <w:tab w:pos="719" w:val="left" w:leader="none"/>
        </w:tabs>
        <w:spacing w:line="322" w:lineRule="exact" w:before="0" w:after="0"/>
        <w:ind w:left="719" w:right="0" w:hanging="359"/>
        <w:jc w:val="left"/>
        <w:rPr>
          <w:sz w:val="22"/>
        </w:rPr>
      </w:pPr>
      <w:r>
        <w:rPr>
          <w:sz w:val="28"/>
        </w:rPr>
        <w:t>SMART</w:t>
      </w:r>
      <w:r>
        <w:rPr>
          <w:spacing w:val="-13"/>
          <w:sz w:val="28"/>
        </w:rPr>
        <w:t> </w:t>
      </w:r>
      <w:r>
        <w:rPr>
          <w:sz w:val="28"/>
        </w:rPr>
        <w:t>Business</w:t>
      </w:r>
      <w:r>
        <w:rPr>
          <w:spacing w:val="-13"/>
          <w:sz w:val="28"/>
        </w:rPr>
        <w:t> </w:t>
      </w:r>
      <w:r>
        <w:rPr>
          <w:spacing w:val="-2"/>
          <w:sz w:val="28"/>
        </w:rPr>
        <w:t>Questions</w:t>
      </w:r>
    </w:p>
    <w:p>
      <w:pPr>
        <w:pStyle w:val="ListParagraph"/>
        <w:numPr>
          <w:ilvl w:val="0"/>
          <w:numId w:val="4"/>
        </w:numPr>
        <w:tabs>
          <w:tab w:pos="719" w:val="left" w:leader="none"/>
        </w:tabs>
        <w:spacing w:line="322" w:lineRule="exact" w:before="0" w:after="0"/>
        <w:ind w:left="719" w:right="0" w:hanging="359"/>
        <w:jc w:val="left"/>
        <w:rPr>
          <w:sz w:val="22"/>
        </w:rPr>
      </w:pPr>
      <w:r>
        <w:rPr>
          <w:sz w:val="28"/>
        </w:rPr>
        <w:t>Power</w:t>
      </w:r>
      <w:r>
        <w:rPr>
          <w:spacing w:val="-12"/>
          <w:sz w:val="28"/>
        </w:rPr>
        <w:t> </w:t>
      </w:r>
      <w:r>
        <w:rPr>
          <w:sz w:val="28"/>
        </w:rPr>
        <w:t>BI</w:t>
      </w:r>
      <w:r>
        <w:rPr>
          <w:spacing w:val="-11"/>
          <w:sz w:val="28"/>
        </w:rPr>
        <w:t> </w:t>
      </w:r>
      <w:r>
        <w:rPr>
          <w:sz w:val="28"/>
        </w:rPr>
        <w:t>Interactive</w:t>
      </w:r>
      <w:r>
        <w:rPr>
          <w:spacing w:val="-11"/>
          <w:sz w:val="28"/>
        </w:rPr>
        <w:t> </w:t>
      </w:r>
      <w:r>
        <w:rPr>
          <w:sz w:val="28"/>
        </w:rPr>
        <w:t>Dashboard</w:t>
      </w:r>
      <w:r>
        <w:rPr>
          <w:spacing w:val="-11"/>
          <w:sz w:val="28"/>
        </w:rPr>
        <w:t> </w:t>
      </w:r>
      <w:r>
        <w:rPr>
          <w:spacing w:val="-2"/>
          <w:sz w:val="28"/>
        </w:rPr>
        <w:t>Documentation</w:t>
      </w:r>
    </w:p>
    <w:p>
      <w:pPr>
        <w:pStyle w:val="ListParagraph"/>
        <w:numPr>
          <w:ilvl w:val="0"/>
          <w:numId w:val="4"/>
        </w:numPr>
        <w:tabs>
          <w:tab w:pos="725" w:val="left" w:leader="none"/>
        </w:tabs>
        <w:spacing w:line="240" w:lineRule="auto" w:before="0" w:after="0"/>
        <w:ind w:left="725" w:right="0" w:hanging="365"/>
        <w:jc w:val="left"/>
        <w:rPr>
          <w:sz w:val="24"/>
        </w:rPr>
      </w:pPr>
      <w:r>
        <w:rPr>
          <w:sz w:val="28"/>
        </w:rPr>
        <w:t>Strategic</w:t>
      </w:r>
      <w:r>
        <w:rPr>
          <w:spacing w:val="-14"/>
          <w:sz w:val="28"/>
        </w:rPr>
        <w:t> </w:t>
      </w:r>
      <w:r>
        <w:rPr>
          <w:sz w:val="28"/>
        </w:rPr>
        <w:t>Business</w:t>
      </w:r>
      <w:r>
        <w:rPr>
          <w:spacing w:val="-13"/>
          <w:sz w:val="28"/>
        </w:rPr>
        <w:t> </w:t>
      </w:r>
      <w:r>
        <w:rPr>
          <w:spacing w:val="-2"/>
          <w:sz w:val="28"/>
        </w:rPr>
        <w:t>Recommendations</w:t>
      </w:r>
    </w:p>
    <w:p>
      <w:pPr>
        <w:pStyle w:val="ListParagraph"/>
        <w:numPr>
          <w:ilvl w:val="0"/>
          <w:numId w:val="4"/>
        </w:numPr>
        <w:tabs>
          <w:tab w:pos="685" w:val="left" w:leader="none"/>
        </w:tabs>
        <w:spacing w:line="240" w:lineRule="auto" w:before="1" w:after="0"/>
        <w:ind w:left="685" w:right="0" w:hanging="382"/>
        <w:jc w:val="left"/>
        <w:rPr>
          <w:sz w:val="22"/>
        </w:rPr>
      </w:pPr>
      <w:r>
        <w:rPr>
          <w:sz w:val="28"/>
        </w:rPr>
        <w:t>Conclusion</w:t>
      </w:r>
      <w:r>
        <w:rPr>
          <w:spacing w:val="-12"/>
          <w:sz w:val="28"/>
        </w:rPr>
        <w:t> </w:t>
      </w:r>
      <w:r>
        <w:rPr>
          <w:sz w:val="28"/>
        </w:rPr>
        <w:t>&amp;</w:t>
      </w:r>
      <w:r>
        <w:rPr>
          <w:spacing w:val="-11"/>
          <w:sz w:val="28"/>
        </w:rPr>
        <w:t> </w:t>
      </w:r>
      <w:r>
        <w:rPr>
          <w:sz w:val="28"/>
        </w:rPr>
        <w:t>Project</w:t>
      </w:r>
      <w:r>
        <w:rPr>
          <w:spacing w:val="-10"/>
          <w:sz w:val="28"/>
        </w:rPr>
        <w:t> </w:t>
      </w:r>
      <w:r>
        <w:rPr>
          <w:sz w:val="28"/>
        </w:rPr>
        <w:t>Workflow</w:t>
      </w:r>
      <w:r>
        <w:rPr>
          <w:spacing w:val="-11"/>
          <w:sz w:val="28"/>
        </w:rPr>
        <w:t> </w:t>
      </w:r>
      <w:r>
        <w:rPr>
          <w:spacing w:val="-2"/>
          <w:sz w:val="28"/>
        </w:rPr>
        <w:t>Summary</w:t>
      </w:r>
    </w:p>
    <w:p>
      <w:pPr>
        <w:spacing w:after="0" w:line="240" w:lineRule="auto"/>
        <w:jc w:val="left"/>
        <w:rPr>
          <w:sz w:val="22"/>
        </w:rPr>
        <w:sectPr>
          <w:pgSz w:w="12240" w:h="15840"/>
          <w:pgMar w:top="1820" w:bottom="280" w:left="1320" w:right="1220"/>
        </w:sectPr>
      </w:pPr>
    </w:p>
    <w:p>
      <w:pPr>
        <w:pStyle w:val="Heading1"/>
        <w:numPr>
          <w:ilvl w:val="0"/>
          <w:numId w:val="5"/>
        </w:numPr>
        <w:tabs>
          <w:tab w:pos="419" w:val="left" w:leader="none"/>
        </w:tabs>
        <w:spacing w:line="240" w:lineRule="auto" w:before="59" w:after="0"/>
        <w:ind w:left="419" w:right="0" w:hanging="299"/>
        <w:jc w:val="left"/>
      </w:pPr>
      <w:bookmarkStart w:name="1.Project Overview" w:id="6"/>
      <w:bookmarkEnd w:id="6"/>
      <w:r>
        <w:rPr>
          <w:b w:val="0"/>
        </w:rPr>
      </w:r>
      <w:r>
        <w:rPr/>
        <w:t>Project</w:t>
      </w:r>
      <w:r>
        <w:rPr>
          <w:spacing w:val="-4"/>
        </w:rPr>
        <w:t> </w:t>
      </w:r>
      <w:r>
        <w:rPr>
          <w:spacing w:val="-2"/>
        </w:rPr>
        <w:t>Overview</w:t>
      </w:r>
    </w:p>
    <w:p>
      <w:pPr>
        <w:pStyle w:val="Heading2"/>
      </w:pPr>
      <w:bookmarkStart w:name="Business Problem" w:id="7"/>
      <w:bookmarkEnd w:id="7"/>
      <w:r>
        <w:rPr>
          <w:b w:val="0"/>
        </w:rPr>
      </w:r>
      <w:r>
        <w:rPr/>
        <w:t>Business</w:t>
      </w:r>
      <w:r>
        <w:rPr>
          <w:spacing w:val="-15"/>
        </w:rPr>
        <w:t> </w:t>
      </w:r>
      <w:r>
        <w:rPr>
          <w:spacing w:val="-2"/>
        </w:rPr>
        <w:t>Problem</w:t>
      </w:r>
    </w:p>
    <w:p>
      <w:pPr>
        <w:pStyle w:val="BodyText"/>
        <w:spacing w:before="239"/>
        <w:ind w:left="120" w:right="240"/>
      </w:pPr>
      <w:r>
        <w:rPr/>
        <w:t>Global Superstore, a multinational retail enterprise operating across diverse geographic regions and product categories, faced critical operational challenges due to fragmented data</w:t>
      </w:r>
      <w:r>
        <w:rPr>
          <w:spacing w:val="40"/>
        </w:rPr>
        <w:t> </w:t>
      </w:r>
      <w:r>
        <w:rPr/>
        <w:t>repositories and an over-reliance on manual, siloed reporting spreadsheets. Management lacked</w:t>
      </w:r>
      <w:r>
        <w:rPr>
          <w:spacing w:val="-3"/>
        </w:rPr>
        <w:t> </w:t>
      </w:r>
      <w:r>
        <w:rPr/>
        <w:t>a</w:t>
      </w:r>
      <w:r>
        <w:rPr>
          <w:spacing w:val="-3"/>
        </w:rPr>
        <w:t> </w:t>
      </w:r>
      <w:r>
        <w:rPr/>
        <w:t>unified,</w:t>
      </w:r>
      <w:r>
        <w:rPr>
          <w:spacing w:val="-3"/>
        </w:rPr>
        <w:t> </w:t>
      </w:r>
      <w:r>
        <w:rPr/>
        <w:t>real-time</w:t>
      </w:r>
      <w:r>
        <w:rPr>
          <w:spacing w:val="-3"/>
        </w:rPr>
        <w:t> </w:t>
      </w:r>
      <w:r>
        <w:rPr/>
        <w:t>single</w:t>
      </w:r>
      <w:r>
        <w:rPr>
          <w:spacing w:val="-4"/>
        </w:rPr>
        <w:t> </w:t>
      </w:r>
      <w:r>
        <w:rPr/>
        <w:t>source</w:t>
      </w:r>
      <w:r>
        <w:rPr>
          <w:spacing w:val="-3"/>
        </w:rPr>
        <w:t> </w:t>
      </w:r>
      <w:r>
        <w:rPr/>
        <w:t>of</w:t>
      </w:r>
      <w:r>
        <w:rPr>
          <w:spacing w:val="-3"/>
        </w:rPr>
        <w:t> </w:t>
      </w:r>
      <w:r>
        <w:rPr/>
        <w:t>truth</w:t>
      </w:r>
      <w:r>
        <w:rPr>
          <w:spacing w:val="-3"/>
        </w:rPr>
        <w:t> </w:t>
      </w:r>
      <w:r>
        <w:rPr/>
        <w:t>to</w:t>
      </w:r>
      <w:r>
        <w:rPr>
          <w:spacing w:val="-3"/>
        </w:rPr>
        <w:t> </w:t>
      </w:r>
      <w:r>
        <w:rPr/>
        <w:t>track</w:t>
      </w:r>
      <w:r>
        <w:rPr>
          <w:spacing w:val="-3"/>
        </w:rPr>
        <w:t> </w:t>
      </w:r>
      <w:r>
        <w:rPr/>
        <w:t>enterprise-wide</w:t>
      </w:r>
      <w:r>
        <w:rPr>
          <w:spacing w:val="-3"/>
        </w:rPr>
        <w:t> </w:t>
      </w:r>
      <w:r>
        <w:rPr/>
        <w:t>sales</w:t>
      </w:r>
      <w:r>
        <w:rPr>
          <w:spacing w:val="-3"/>
        </w:rPr>
        <w:t> </w:t>
      </w:r>
      <w:r>
        <w:rPr/>
        <w:t>velocity,</w:t>
      </w:r>
      <w:r>
        <w:rPr>
          <w:spacing w:val="-3"/>
        </w:rPr>
        <w:t> </w:t>
      </w:r>
      <w:r>
        <w:rPr/>
        <w:t>customer acquisition efficiency, and product line profitability. Decisions regarding regional inventory allocation, and shipping logistics were frequently reactive rather than data-driven, resulting in unoptimized supply chain costs and missed revenue opportunities in high-growth metropolitan </w:t>
      </w:r>
      <w:r>
        <w:rPr>
          <w:spacing w:val="-2"/>
        </w:rPr>
        <w:t>markets.</w:t>
      </w:r>
    </w:p>
    <w:p>
      <w:pPr>
        <w:pStyle w:val="Heading2"/>
      </w:pPr>
      <w:bookmarkStart w:name="Project Objectives" w:id="8"/>
      <w:bookmarkEnd w:id="8"/>
      <w:r>
        <w:rPr>
          <w:b w:val="0"/>
        </w:rPr>
      </w:r>
      <w:r>
        <w:rPr/>
        <w:t>Project</w:t>
      </w:r>
      <w:r>
        <w:rPr>
          <w:spacing w:val="-12"/>
        </w:rPr>
        <w:t> </w:t>
      </w:r>
      <w:r>
        <w:rPr>
          <w:spacing w:val="-2"/>
        </w:rPr>
        <w:t>Objectives</w:t>
      </w:r>
    </w:p>
    <w:p>
      <w:pPr>
        <w:pStyle w:val="BodyText"/>
        <w:spacing w:before="240"/>
        <w:ind w:left="119" w:right="384"/>
        <w:jc w:val="both"/>
      </w:pPr>
      <w:r>
        <w:rPr/>
        <w:t>To address these enterprise challenges, this is Our Team’s Final Project implements a robust, enterprise-grade</w:t>
      </w:r>
      <w:r>
        <w:rPr>
          <w:spacing w:val="-4"/>
        </w:rPr>
        <w:t> </w:t>
      </w:r>
      <w:r>
        <w:rPr/>
        <w:t>Business</w:t>
      </w:r>
      <w:r>
        <w:rPr>
          <w:spacing w:val="-4"/>
        </w:rPr>
        <w:t> </w:t>
      </w:r>
      <w:r>
        <w:rPr/>
        <w:t>Intelligence</w:t>
      </w:r>
      <w:r>
        <w:rPr>
          <w:spacing w:val="-4"/>
        </w:rPr>
        <w:t> </w:t>
      </w:r>
      <w:r>
        <w:rPr/>
        <w:t>(BI)</w:t>
      </w:r>
      <w:r>
        <w:rPr>
          <w:spacing w:val="-4"/>
        </w:rPr>
        <w:t> </w:t>
      </w:r>
      <w:r>
        <w:rPr/>
        <w:t>solution.</w:t>
      </w:r>
      <w:r>
        <w:rPr>
          <w:spacing w:val="-4"/>
        </w:rPr>
        <w:t> </w:t>
      </w:r>
      <w:r>
        <w:rPr/>
        <w:t>The</w:t>
      </w:r>
      <w:r>
        <w:rPr>
          <w:spacing w:val="-4"/>
        </w:rPr>
        <w:t> </w:t>
      </w:r>
      <w:r>
        <w:rPr/>
        <w:t>primary</w:t>
      </w:r>
      <w:r>
        <w:rPr>
          <w:spacing w:val="-4"/>
        </w:rPr>
        <w:t> </w:t>
      </w:r>
      <w:r>
        <w:rPr/>
        <w:t>project</w:t>
      </w:r>
      <w:r>
        <w:rPr>
          <w:spacing w:val="-4"/>
        </w:rPr>
        <w:t> </w:t>
      </w:r>
      <w:r>
        <w:rPr/>
        <w:t>objectives</w:t>
      </w:r>
      <w:r>
        <w:rPr>
          <w:spacing w:val="-4"/>
        </w:rPr>
        <w:t> </w:t>
      </w:r>
      <w:r>
        <w:rPr/>
        <w:t>are</w:t>
      </w:r>
      <w:r>
        <w:rPr>
          <w:spacing w:val="-4"/>
        </w:rPr>
        <w:t> </w:t>
      </w:r>
      <w:r>
        <w:rPr/>
        <w:t>defined as follows:</w:t>
      </w:r>
    </w:p>
    <w:p>
      <w:pPr>
        <w:pStyle w:val="ListParagraph"/>
        <w:numPr>
          <w:ilvl w:val="1"/>
          <w:numId w:val="5"/>
        </w:numPr>
        <w:tabs>
          <w:tab w:pos="719" w:val="left" w:leader="none"/>
        </w:tabs>
        <w:spacing w:line="240" w:lineRule="auto" w:before="0" w:after="0"/>
        <w:ind w:left="719" w:right="931" w:hanging="361"/>
        <w:jc w:val="left"/>
        <w:rPr>
          <w:sz w:val="22"/>
        </w:rPr>
      </w:pPr>
      <w:r>
        <w:rPr>
          <w:b/>
          <w:sz w:val="22"/>
        </w:rPr>
        <w:t>Architecture:</w:t>
      </w:r>
      <w:r>
        <w:rPr>
          <w:b/>
          <w:spacing w:val="-4"/>
          <w:sz w:val="22"/>
        </w:rPr>
        <w:t> </w:t>
      </w:r>
      <w:r>
        <w:rPr>
          <w:sz w:val="22"/>
        </w:rPr>
        <w:t>Design</w:t>
      </w:r>
      <w:r>
        <w:rPr>
          <w:spacing w:val="-4"/>
          <w:sz w:val="22"/>
        </w:rPr>
        <w:t> </w:t>
      </w:r>
      <w:r>
        <w:rPr>
          <w:sz w:val="22"/>
        </w:rPr>
        <w:t>and</w:t>
      </w:r>
      <w:r>
        <w:rPr>
          <w:spacing w:val="-4"/>
          <w:sz w:val="22"/>
        </w:rPr>
        <w:t> </w:t>
      </w:r>
      <w:r>
        <w:rPr>
          <w:sz w:val="22"/>
        </w:rPr>
        <w:t>implement</w:t>
      </w:r>
      <w:r>
        <w:rPr>
          <w:spacing w:val="-4"/>
          <w:sz w:val="22"/>
        </w:rPr>
        <w:t> </w:t>
      </w:r>
      <w:r>
        <w:rPr>
          <w:sz w:val="22"/>
        </w:rPr>
        <w:t>a</w:t>
      </w:r>
      <w:r>
        <w:rPr>
          <w:spacing w:val="-4"/>
          <w:sz w:val="22"/>
        </w:rPr>
        <w:t> </w:t>
      </w:r>
      <w:r>
        <w:rPr>
          <w:sz w:val="22"/>
        </w:rPr>
        <w:t>centralized</w:t>
      </w:r>
      <w:r>
        <w:rPr>
          <w:spacing w:val="-4"/>
          <w:sz w:val="22"/>
        </w:rPr>
        <w:t> </w:t>
      </w:r>
      <w:r>
        <w:rPr>
          <w:sz w:val="22"/>
        </w:rPr>
        <w:t>Microsoft</w:t>
      </w:r>
      <w:r>
        <w:rPr>
          <w:spacing w:val="-4"/>
          <w:sz w:val="22"/>
        </w:rPr>
        <w:t> </w:t>
      </w:r>
      <w:r>
        <w:rPr>
          <w:sz w:val="22"/>
        </w:rPr>
        <w:t>SQL</w:t>
      </w:r>
      <w:r>
        <w:rPr>
          <w:spacing w:val="-4"/>
          <w:sz w:val="22"/>
        </w:rPr>
        <w:t> </w:t>
      </w:r>
      <w:r>
        <w:rPr>
          <w:sz w:val="22"/>
        </w:rPr>
        <w:t>Server</w:t>
      </w:r>
      <w:r>
        <w:rPr>
          <w:spacing w:val="-4"/>
          <w:sz w:val="22"/>
        </w:rPr>
        <w:t> </w:t>
      </w:r>
      <w:r>
        <w:rPr>
          <w:sz w:val="22"/>
        </w:rPr>
        <w:t>relational database and a dimensional Data Warehouse structured around a Star Schema optimized for analytical querying.</w:t>
      </w:r>
    </w:p>
    <w:p>
      <w:pPr>
        <w:pStyle w:val="ListParagraph"/>
        <w:numPr>
          <w:ilvl w:val="1"/>
          <w:numId w:val="5"/>
        </w:numPr>
        <w:tabs>
          <w:tab w:pos="720" w:val="left" w:leader="none"/>
        </w:tabs>
        <w:spacing w:line="240" w:lineRule="auto" w:before="0" w:after="0"/>
        <w:ind w:left="720" w:right="372" w:hanging="361"/>
        <w:jc w:val="left"/>
        <w:rPr>
          <w:sz w:val="22"/>
        </w:rPr>
      </w:pPr>
      <w:r>
        <w:rPr>
          <w:b/>
          <w:sz w:val="22"/>
        </w:rPr>
        <w:t>Data</w:t>
      </w:r>
      <w:r>
        <w:rPr>
          <w:b/>
          <w:spacing w:val="-4"/>
          <w:sz w:val="22"/>
        </w:rPr>
        <w:t> </w:t>
      </w:r>
      <w:r>
        <w:rPr>
          <w:b/>
          <w:sz w:val="22"/>
        </w:rPr>
        <w:t>Pipeline:</w:t>
      </w:r>
      <w:r>
        <w:rPr>
          <w:b/>
          <w:spacing w:val="-4"/>
          <w:sz w:val="22"/>
        </w:rPr>
        <w:t> </w:t>
      </w:r>
      <w:r>
        <w:rPr>
          <w:sz w:val="22"/>
        </w:rPr>
        <w:t>Develop</w:t>
      </w:r>
      <w:r>
        <w:rPr>
          <w:spacing w:val="-4"/>
          <w:sz w:val="22"/>
        </w:rPr>
        <w:t> </w:t>
      </w:r>
      <w:r>
        <w:rPr>
          <w:sz w:val="22"/>
        </w:rPr>
        <w:t>automated</w:t>
      </w:r>
      <w:r>
        <w:rPr>
          <w:spacing w:val="-4"/>
          <w:sz w:val="22"/>
        </w:rPr>
        <w:t> </w:t>
      </w:r>
      <w:r>
        <w:rPr>
          <w:sz w:val="22"/>
        </w:rPr>
        <w:t>Extract,</w:t>
      </w:r>
      <w:r>
        <w:rPr>
          <w:spacing w:val="-4"/>
          <w:sz w:val="22"/>
        </w:rPr>
        <w:t> </w:t>
      </w:r>
      <w:r>
        <w:rPr>
          <w:sz w:val="22"/>
        </w:rPr>
        <w:t>Transform,</w:t>
      </w:r>
      <w:r>
        <w:rPr>
          <w:spacing w:val="-4"/>
          <w:sz w:val="22"/>
        </w:rPr>
        <w:t> </w:t>
      </w:r>
      <w:r>
        <w:rPr>
          <w:sz w:val="22"/>
        </w:rPr>
        <w:t>Load</w:t>
      </w:r>
      <w:r>
        <w:rPr>
          <w:spacing w:val="-4"/>
          <w:sz w:val="22"/>
        </w:rPr>
        <w:t> </w:t>
      </w:r>
      <w:r>
        <w:rPr>
          <w:sz w:val="22"/>
        </w:rPr>
        <w:t>(ETL)</w:t>
      </w:r>
      <w:r>
        <w:rPr>
          <w:spacing w:val="-4"/>
          <w:sz w:val="22"/>
        </w:rPr>
        <w:t> </w:t>
      </w:r>
      <w:r>
        <w:rPr>
          <w:sz w:val="22"/>
        </w:rPr>
        <w:t>packages</w:t>
      </w:r>
      <w:r>
        <w:rPr>
          <w:spacing w:val="-4"/>
          <w:sz w:val="22"/>
        </w:rPr>
        <w:t> </w:t>
      </w:r>
      <w:r>
        <w:rPr>
          <w:sz w:val="22"/>
        </w:rPr>
        <w:t>using</w:t>
      </w:r>
      <w:r>
        <w:rPr>
          <w:spacing w:val="-5"/>
          <w:sz w:val="22"/>
        </w:rPr>
        <w:t> </w:t>
      </w:r>
      <w:r>
        <w:rPr>
          <w:sz w:val="22"/>
        </w:rPr>
        <w:t>SQL Server Integration Services (SSIS) to ingest, cleanse, validate, and load raw CSV transaction data into staging and warehouse environments.</w:t>
      </w:r>
    </w:p>
    <w:p>
      <w:pPr>
        <w:pStyle w:val="ListParagraph"/>
        <w:numPr>
          <w:ilvl w:val="1"/>
          <w:numId w:val="5"/>
        </w:numPr>
        <w:tabs>
          <w:tab w:pos="720" w:val="left" w:leader="none"/>
        </w:tabs>
        <w:spacing w:line="240" w:lineRule="auto" w:before="0" w:after="0"/>
        <w:ind w:left="720" w:right="247" w:hanging="361"/>
        <w:jc w:val="left"/>
        <w:rPr>
          <w:sz w:val="22"/>
        </w:rPr>
      </w:pPr>
      <w:r>
        <w:rPr>
          <w:b/>
          <w:sz w:val="22"/>
        </w:rPr>
        <w:t>Analytics &amp; Visualization: </w:t>
      </w:r>
      <w:r>
        <w:rPr>
          <w:sz w:val="22"/>
        </w:rPr>
        <w:t>Model semantic relationships, calculate robust DAX measures,</w:t>
      </w:r>
      <w:r>
        <w:rPr>
          <w:spacing w:val="-5"/>
          <w:sz w:val="22"/>
        </w:rPr>
        <w:t> </w:t>
      </w:r>
      <w:r>
        <w:rPr>
          <w:sz w:val="22"/>
        </w:rPr>
        <w:t>and</w:t>
      </w:r>
      <w:r>
        <w:rPr>
          <w:spacing w:val="-5"/>
          <w:sz w:val="22"/>
        </w:rPr>
        <w:t> </w:t>
      </w:r>
      <w:r>
        <w:rPr>
          <w:sz w:val="22"/>
        </w:rPr>
        <w:t>construct</w:t>
      </w:r>
      <w:r>
        <w:rPr>
          <w:spacing w:val="-5"/>
          <w:sz w:val="22"/>
        </w:rPr>
        <w:t> </w:t>
      </w:r>
      <w:r>
        <w:rPr>
          <w:sz w:val="22"/>
        </w:rPr>
        <w:t>interactive,</w:t>
      </w:r>
      <w:r>
        <w:rPr>
          <w:spacing w:val="-5"/>
          <w:sz w:val="22"/>
        </w:rPr>
        <w:t> </w:t>
      </w:r>
      <w:r>
        <w:rPr>
          <w:sz w:val="22"/>
        </w:rPr>
        <w:t>multi-page</w:t>
      </w:r>
      <w:r>
        <w:rPr>
          <w:spacing w:val="-5"/>
          <w:sz w:val="22"/>
        </w:rPr>
        <w:t> </w:t>
      </w:r>
      <w:r>
        <w:rPr>
          <w:sz w:val="22"/>
        </w:rPr>
        <w:t>Power</w:t>
      </w:r>
      <w:r>
        <w:rPr>
          <w:spacing w:val="-5"/>
          <w:sz w:val="22"/>
        </w:rPr>
        <w:t> </w:t>
      </w:r>
      <w:r>
        <w:rPr>
          <w:sz w:val="22"/>
        </w:rPr>
        <w:t>BI</w:t>
      </w:r>
      <w:r>
        <w:rPr>
          <w:spacing w:val="-5"/>
          <w:sz w:val="22"/>
        </w:rPr>
        <w:t> </w:t>
      </w:r>
      <w:r>
        <w:rPr>
          <w:sz w:val="22"/>
        </w:rPr>
        <w:t>executive</w:t>
      </w:r>
      <w:r>
        <w:rPr>
          <w:spacing w:val="-5"/>
          <w:sz w:val="22"/>
        </w:rPr>
        <w:t> </w:t>
      </w:r>
      <w:r>
        <w:rPr>
          <w:sz w:val="22"/>
        </w:rPr>
        <w:t>dashboards</w:t>
      </w:r>
      <w:r>
        <w:rPr>
          <w:spacing w:val="-5"/>
          <w:sz w:val="22"/>
        </w:rPr>
        <w:t> </w:t>
      </w:r>
      <w:r>
        <w:rPr>
          <w:sz w:val="22"/>
        </w:rPr>
        <w:t>providing granular visibility into sales performance, customer behavior, and product profitability.</w:t>
      </w:r>
    </w:p>
    <w:p>
      <w:pPr>
        <w:pStyle w:val="ListParagraph"/>
        <w:numPr>
          <w:ilvl w:val="1"/>
          <w:numId w:val="5"/>
        </w:numPr>
        <w:tabs>
          <w:tab w:pos="720" w:val="left" w:leader="none"/>
        </w:tabs>
        <w:spacing w:line="240" w:lineRule="auto" w:before="0" w:after="0"/>
        <w:ind w:left="720" w:right="1092" w:hanging="361"/>
        <w:jc w:val="left"/>
        <w:rPr>
          <w:sz w:val="22"/>
        </w:rPr>
      </w:pPr>
      <w:r>
        <w:rPr>
          <w:b/>
          <w:sz w:val="22"/>
        </w:rPr>
        <w:t>Strategic</w:t>
      </w:r>
      <w:r>
        <w:rPr>
          <w:b/>
          <w:spacing w:val="-5"/>
          <w:sz w:val="22"/>
        </w:rPr>
        <w:t> </w:t>
      </w:r>
      <w:r>
        <w:rPr>
          <w:b/>
          <w:sz w:val="22"/>
        </w:rPr>
        <w:t>Insight:</w:t>
      </w:r>
      <w:r>
        <w:rPr>
          <w:b/>
          <w:spacing w:val="-5"/>
          <w:sz w:val="22"/>
        </w:rPr>
        <w:t> </w:t>
      </w:r>
      <w:r>
        <w:rPr>
          <w:sz w:val="22"/>
        </w:rPr>
        <w:t>Deliver</w:t>
      </w:r>
      <w:r>
        <w:rPr>
          <w:spacing w:val="-5"/>
          <w:sz w:val="22"/>
        </w:rPr>
        <w:t> </w:t>
      </w:r>
      <w:r>
        <w:rPr>
          <w:sz w:val="22"/>
        </w:rPr>
        <w:t>actionable,</w:t>
      </w:r>
      <w:r>
        <w:rPr>
          <w:spacing w:val="-5"/>
          <w:sz w:val="22"/>
        </w:rPr>
        <w:t> </w:t>
      </w:r>
      <w:r>
        <w:rPr>
          <w:sz w:val="22"/>
        </w:rPr>
        <w:t>data-driven</w:t>
      </w:r>
      <w:r>
        <w:rPr>
          <w:spacing w:val="-5"/>
          <w:sz w:val="22"/>
        </w:rPr>
        <w:t> </w:t>
      </w:r>
      <w:r>
        <w:rPr>
          <w:sz w:val="22"/>
        </w:rPr>
        <w:t>business</w:t>
      </w:r>
      <w:r>
        <w:rPr>
          <w:spacing w:val="-5"/>
          <w:sz w:val="22"/>
        </w:rPr>
        <w:t> </w:t>
      </w:r>
      <w:r>
        <w:rPr>
          <w:sz w:val="22"/>
        </w:rPr>
        <w:t>insights</w:t>
      </w:r>
      <w:r>
        <w:rPr>
          <w:spacing w:val="-5"/>
          <w:sz w:val="22"/>
        </w:rPr>
        <w:t> </w:t>
      </w:r>
      <w:r>
        <w:rPr>
          <w:sz w:val="22"/>
        </w:rPr>
        <w:t>and</w:t>
      </w:r>
      <w:r>
        <w:rPr>
          <w:spacing w:val="-6"/>
          <w:sz w:val="22"/>
        </w:rPr>
        <w:t> </w:t>
      </w:r>
      <w:r>
        <w:rPr>
          <w:sz w:val="22"/>
        </w:rPr>
        <w:t>strategic recommendations to executive leadership to optimize profit margins, streamline fulfillment, and accelerate revenue growth.</w:t>
      </w:r>
    </w:p>
    <w:p>
      <w:pPr>
        <w:pStyle w:val="Heading2"/>
        <w:spacing w:before="239"/>
      </w:pPr>
      <w:bookmarkStart w:name="Expected Business Value" w:id="9"/>
      <w:bookmarkEnd w:id="9"/>
      <w:r>
        <w:rPr>
          <w:b w:val="0"/>
        </w:rPr>
      </w:r>
      <w:r>
        <w:rPr/>
        <w:t>Expected</w:t>
      </w:r>
      <w:r>
        <w:rPr>
          <w:spacing w:val="-16"/>
        </w:rPr>
        <w:t> </w:t>
      </w:r>
      <w:r>
        <w:rPr/>
        <w:t>Business</w:t>
      </w:r>
      <w:r>
        <w:rPr>
          <w:spacing w:val="-14"/>
        </w:rPr>
        <w:t> </w:t>
      </w:r>
      <w:r>
        <w:rPr>
          <w:spacing w:val="-4"/>
        </w:rPr>
        <w:t>Value</w:t>
      </w:r>
    </w:p>
    <w:p>
      <w:pPr>
        <w:pStyle w:val="BodyText"/>
        <w:spacing w:before="240"/>
        <w:ind w:left="120"/>
      </w:pPr>
      <w:r>
        <w:rPr/>
        <w:t>The</w:t>
      </w:r>
      <w:r>
        <w:rPr>
          <w:spacing w:val="-4"/>
        </w:rPr>
        <w:t> </w:t>
      </w:r>
      <w:r>
        <w:rPr/>
        <w:t>deployment</w:t>
      </w:r>
      <w:r>
        <w:rPr>
          <w:spacing w:val="-4"/>
        </w:rPr>
        <w:t> </w:t>
      </w:r>
      <w:r>
        <w:rPr/>
        <w:t>of</w:t>
      </w:r>
      <w:r>
        <w:rPr>
          <w:spacing w:val="-4"/>
        </w:rPr>
        <w:t> </w:t>
      </w:r>
      <w:r>
        <w:rPr/>
        <w:t>this</w:t>
      </w:r>
      <w:r>
        <w:rPr>
          <w:spacing w:val="-4"/>
        </w:rPr>
        <w:t> </w:t>
      </w:r>
      <w:r>
        <w:rPr/>
        <w:t>end-to-end</w:t>
      </w:r>
      <w:r>
        <w:rPr>
          <w:spacing w:val="-4"/>
        </w:rPr>
        <w:t> </w:t>
      </w:r>
      <w:r>
        <w:rPr/>
        <w:t>BI</w:t>
      </w:r>
      <w:r>
        <w:rPr>
          <w:spacing w:val="-4"/>
        </w:rPr>
        <w:t> </w:t>
      </w:r>
      <w:r>
        <w:rPr/>
        <w:t>architecture</w:t>
      </w:r>
      <w:r>
        <w:rPr>
          <w:spacing w:val="-4"/>
        </w:rPr>
        <w:t> </w:t>
      </w:r>
      <w:r>
        <w:rPr/>
        <w:t>delivers</w:t>
      </w:r>
      <w:r>
        <w:rPr>
          <w:spacing w:val="-5"/>
        </w:rPr>
        <w:t> </w:t>
      </w:r>
      <w:r>
        <w:rPr/>
        <w:t>immediate</w:t>
      </w:r>
      <w:r>
        <w:rPr>
          <w:spacing w:val="-4"/>
        </w:rPr>
        <w:t> </w:t>
      </w:r>
      <w:r>
        <w:rPr/>
        <w:t>and</w:t>
      </w:r>
      <w:r>
        <w:rPr>
          <w:spacing w:val="-4"/>
        </w:rPr>
        <w:t> </w:t>
      </w:r>
      <w:r>
        <w:rPr/>
        <w:t>measurable</w:t>
      </w:r>
      <w:r>
        <w:rPr>
          <w:spacing w:val="-4"/>
        </w:rPr>
        <w:t> </w:t>
      </w:r>
      <w:r>
        <w:rPr/>
        <w:t>business value across multiple operational dimensions:</w:t>
      </w:r>
    </w:p>
    <w:p>
      <w:pPr>
        <w:pStyle w:val="ListParagraph"/>
        <w:numPr>
          <w:ilvl w:val="1"/>
          <w:numId w:val="5"/>
        </w:numPr>
        <w:tabs>
          <w:tab w:pos="720" w:val="left" w:leader="none"/>
        </w:tabs>
        <w:spacing w:line="240" w:lineRule="auto" w:before="0" w:after="0"/>
        <w:ind w:left="720" w:right="249" w:hanging="361"/>
        <w:jc w:val="left"/>
        <w:rPr>
          <w:sz w:val="22"/>
        </w:rPr>
      </w:pPr>
      <w:r>
        <w:rPr>
          <w:b/>
          <w:sz w:val="22"/>
        </w:rPr>
        <w:t>Operational</w:t>
      </w:r>
      <w:r>
        <w:rPr>
          <w:b/>
          <w:spacing w:val="-3"/>
          <w:sz w:val="22"/>
        </w:rPr>
        <w:t> </w:t>
      </w:r>
      <w:r>
        <w:rPr>
          <w:b/>
          <w:sz w:val="22"/>
        </w:rPr>
        <w:t>Efficiency:</w:t>
      </w:r>
      <w:r>
        <w:rPr>
          <w:b/>
          <w:spacing w:val="-4"/>
          <w:sz w:val="22"/>
        </w:rPr>
        <w:t> </w:t>
      </w:r>
      <w:r>
        <w:rPr>
          <w:sz w:val="22"/>
        </w:rPr>
        <w:t>Reduction</w:t>
      </w:r>
      <w:r>
        <w:rPr>
          <w:spacing w:val="-4"/>
          <w:sz w:val="22"/>
        </w:rPr>
        <w:t> </w:t>
      </w:r>
      <w:r>
        <w:rPr>
          <w:sz w:val="22"/>
        </w:rPr>
        <w:t>in</w:t>
      </w:r>
      <w:r>
        <w:rPr>
          <w:spacing w:val="-4"/>
          <w:sz w:val="22"/>
        </w:rPr>
        <w:t> </w:t>
      </w:r>
      <w:r>
        <w:rPr>
          <w:sz w:val="22"/>
        </w:rPr>
        <w:t>monthly</w:t>
      </w:r>
      <w:r>
        <w:rPr>
          <w:spacing w:val="-4"/>
          <w:sz w:val="22"/>
        </w:rPr>
        <w:t> </w:t>
      </w:r>
      <w:r>
        <w:rPr>
          <w:sz w:val="22"/>
        </w:rPr>
        <w:t>reporting</w:t>
      </w:r>
      <w:r>
        <w:rPr>
          <w:spacing w:val="-4"/>
          <w:sz w:val="22"/>
        </w:rPr>
        <w:t> </w:t>
      </w:r>
      <w:r>
        <w:rPr>
          <w:sz w:val="22"/>
        </w:rPr>
        <w:t>cycle</w:t>
      </w:r>
      <w:r>
        <w:rPr>
          <w:spacing w:val="-4"/>
          <w:sz w:val="22"/>
        </w:rPr>
        <w:t> </w:t>
      </w:r>
      <w:r>
        <w:rPr>
          <w:sz w:val="22"/>
        </w:rPr>
        <w:t>times</w:t>
      </w:r>
      <w:r>
        <w:rPr>
          <w:spacing w:val="-4"/>
          <w:sz w:val="22"/>
        </w:rPr>
        <w:t> </w:t>
      </w:r>
      <w:r>
        <w:rPr>
          <w:sz w:val="22"/>
        </w:rPr>
        <w:t>from</w:t>
      </w:r>
      <w:r>
        <w:rPr>
          <w:spacing w:val="-5"/>
          <w:sz w:val="22"/>
        </w:rPr>
        <w:t> </w:t>
      </w:r>
      <w:r>
        <w:rPr>
          <w:sz w:val="22"/>
        </w:rPr>
        <w:t>5</w:t>
      </w:r>
      <w:r>
        <w:rPr>
          <w:spacing w:val="-4"/>
          <w:sz w:val="22"/>
        </w:rPr>
        <w:t> </w:t>
      </w:r>
      <w:r>
        <w:rPr>
          <w:sz w:val="22"/>
        </w:rPr>
        <w:t>business</w:t>
      </w:r>
      <w:r>
        <w:rPr>
          <w:spacing w:val="-5"/>
          <w:sz w:val="22"/>
        </w:rPr>
        <w:t> </w:t>
      </w:r>
      <w:r>
        <w:rPr>
          <w:sz w:val="22"/>
        </w:rPr>
        <w:t>days to near real-time automated semantic model refresh.</w:t>
      </w:r>
    </w:p>
    <w:p>
      <w:pPr>
        <w:pStyle w:val="ListParagraph"/>
        <w:numPr>
          <w:ilvl w:val="1"/>
          <w:numId w:val="5"/>
        </w:numPr>
        <w:tabs>
          <w:tab w:pos="720" w:val="left" w:leader="none"/>
        </w:tabs>
        <w:spacing w:line="240" w:lineRule="auto" w:before="1" w:after="0"/>
        <w:ind w:left="720" w:right="591" w:hanging="361"/>
        <w:jc w:val="left"/>
        <w:rPr>
          <w:sz w:val="22"/>
        </w:rPr>
      </w:pPr>
      <w:r>
        <w:rPr>
          <w:b/>
          <w:sz w:val="22"/>
        </w:rPr>
        <w:t>Revenue</w:t>
      </w:r>
      <w:r>
        <w:rPr>
          <w:b/>
          <w:spacing w:val="-6"/>
          <w:sz w:val="22"/>
        </w:rPr>
        <w:t> </w:t>
      </w:r>
      <w:r>
        <w:rPr>
          <w:b/>
          <w:sz w:val="22"/>
        </w:rPr>
        <w:t>Optimization:</w:t>
      </w:r>
      <w:r>
        <w:rPr>
          <w:b/>
          <w:spacing w:val="-6"/>
          <w:sz w:val="22"/>
        </w:rPr>
        <w:t> </w:t>
      </w:r>
      <w:r>
        <w:rPr>
          <w:sz w:val="22"/>
        </w:rPr>
        <w:t>Identification</w:t>
      </w:r>
      <w:r>
        <w:rPr>
          <w:spacing w:val="-6"/>
          <w:sz w:val="22"/>
        </w:rPr>
        <w:t> </w:t>
      </w:r>
      <w:r>
        <w:rPr>
          <w:sz w:val="22"/>
        </w:rPr>
        <w:t>of</w:t>
      </w:r>
      <w:r>
        <w:rPr>
          <w:spacing w:val="-6"/>
          <w:sz w:val="22"/>
        </w:rPr>
        <w:t> </w:t>
      </w:r>
      <w:r>
        <w:rPr>
          <w:sz w:val="22"/>
        </w:rPr>
        <w:t>high-performing</w:t>
      </w:r>
      <w:r>
        <w:rPr>
          <w:spacing w:val="-6"/>
          <w:sz w:val="22"/>
        </w:rPr>
        <w:t> </w:t>
      </w:r>
      <w:r>
        <w:rPr>
          <w:sz w:val="22"/>
        </w:rPr>
        <w:t>product</w:t>
      </w:r>
      <w:r>
        <w:rPr>
          <w:spacing w:val="-6"/>
          <w:sz w:val="22"/>
        </w:rPr>
        <w:t> </w:t>
      </w:r>
      <w:r>
        <w:rPr>
          <w:sz w:val="22"/>
        </w:rPr>
        <w:t>sub-categories</w:t>
      </w:r>
      <w:r>
        <w:rPr>
          <w:spacing w:val="-6"/>
          <w:sz w:val="22"/>
        </w:rPr>
        <w:t> </w:t>
      </w:r>
      <w:r>
        <w:rPr>
          <w:sz w:val="22"/>
        </w:rPr>
        <w:t>(e.g., Technology and Phones) and high-margin geographic hubs (e.g., New York City, Los Angeles) to direct targeted marketing spend.</w:t>
      </w:r>
    </w:p>
    <w:p>
      <w:pPr>
        <w:pStyle w:val="ListParagraph"/>
        <w:numPr>
          <w:ilvl w:val="1"/>
          <w:numId w:val="5"/>
        </w:numPr>
        <w:tabs>
          <w:tab w:pos="720" w:val="left" w:leader="none"/>
        </w:tabs>
        <w:spacing w:line="240" w:lineRule="auto" w:before="0" w:after="0"/>
        <w:ind w:left="720" w:right="638" w:hanging="361"/>
        <w:jc w:val="left"/>
        <w:rPr>
          <w:sz w:val="22"/>
        </w:rPr>
      </w:pPr>
      <w:r>
        <w:rPr>
          <w:b/>
          <w:sz w:val="22"/>
        </w:rPr>
        <w:t>Supply</w:t>
      </w:r>
      <w:r>
        <w:rPr>
          <w:b/>
          <w:spacing w:val="-4"/>
          <w:sz w:val="22"/>
        </w:rPr>
        <w:t> </w:t>
      </w:r>
      <w:r>
        <w:rPr>
          <w:b/>
          <w:sz w:val="22"/>
        </w:rPr>
        <w:t>Chain</w:t>
      </w:r>
      <w:r>
        <w:rPr>
          <w:b/>
          <w:spacing w:val="-4"/>
          <w:sz w:val="22"/>
        </w:rPr>
        <w:t> </w:t>
      </w:r>
      <w:r>
        <w:rPr>
          <w:b/>
          <w:sz w:val="22"/>
        </w:rPr>
        <w:t>Resilience:</w:t>
      </w:r>
      <w:r>
        <w:rPr>
          <w:b/>
          <w:spacing w:val="-4"/>
          <w:sz w:val="22"/>
        </w:rPr>
        <w:t> </w:t>
      </w:r>
      <w:r>
        <w:rPr>
          <w:sz w:val="22"/>
        </w:rPr>
        <w:t>Mitigation</w:t>
      </w:r>
      <w:r>
        <w:rPr>
          <w:spacing w:val="-4"/>
          <w:sz w:val="22"/>
        </w:rPr>
        <w:t> </w:t>
      </w:r>
      <w:r>
        <w:rPr>
          <w:sz w:val="22"/>
        </w:rPr>
        <w:t>of</w:t>
      </w:r>
      <w:r>
        <w:rPr>
          <w:spacing w:val="-4"/>
          <w:sz w:val="22"/>
        </w:rPr>
        <w:t> </w:t>
      </w:r>
      <w:r>
        <w:rPr>
          <w:sz w:val="22"/>
        </w:rPr>
        <w:t>inventory</w:t>
      </w:r>
      <w:r>
        <w:rPr>
          <w:spacing w:val="-5"/>
          <w:sz w:val="22"/>
        </w:rPr>
        <w:t> </w:t>
      </w:r>
      <w:r>
        <w:rPr>
          <w:sz w:val="22"/>
        </w:rPr>
        <w:t>stockouts</w:t>
      </w:r>
      <w:r>
        <w:rPr>
          <w:spacing w:val="-4"/>
          <w:sz w:val="22"/>
        </w:rPr>
        <w:t> </w:t>
      </w:r>
      <w:r>
        <w:rPr>
          <w:sz w:val="22"/>
        </w:rPr>
        <w:t>and</w:t>
      </w:r>
      <w:r>
        <w:rPr>
          <w:spacing w:val="-4"/>
          <w:sz w:val="22"/>
        </w:rPr>
        <w:t> </w:t>
      </w:r>
      <w:r>
        <w:rPr>
          <w:sz w:val="22"/>
        </w:rPr>
        <w:t>excess</w:t>
      </w:r>
      <w:r>
        <w:rPr>
          <w:spacing w:val="-4"/>
          <w:sz w:val="22"/>
        </w:rPr>
        <w:t> </w:t>
      </w:r>
      <w:r>
        <w:rPr>
          <w:sz w:val="22"/>
        </w:rPr>
        <w:t>holding</w:t>
      </w:r>
      <w:r>
        <w:rPr>
          <w:spacing w:val="-4"/>
          <w:sz w:val="22"/>
        </w:rPr>
        <w:t> </w:t>
      </w:r>
      <w:r>
        <w:rPr>
          <w:sz w:val="22"/>
        </w:rPr>
        <w:t>costs through granular geographic demand forecasting.</w:t>
      </w:r>
    </w:p>
    <w:p>
      <w:pPr>
        <w:pStyle w:val="ListParagraph"/>
        <w:numPr>
          <w:ilvl w:val="1"/>
          <w:numId w:val="5"/>
        </w:numPr>
        <w:tabs>
          <w:tab w:pos="721" w:val="left" w:leader="none"/>
        </w:tabs>
        <w:spacing w:line="240" w:lineRule="auto" w:before="0" w:after="0"/>
        <w:ind w:left="721" w:right="260" w:hanging="361"/>
        <w:jc w:val="left"/>
        <w:rPr>
          <w:sz w:val="22"/>
        </w:rPr>
      </w:pPr>
      <w:r>
        <w:rPr>
          <w:b/>
          <w:sz w:val="22"/>
        </w:rPr>
        <w:t>BI</w:t>
      </w:r>
      <w:r>
        <w:rPr>
          <w:b/>
          <w:spacing w:val="-4"/>
          <w:sz w:val="22"/>
        </w:rPr>
        <w:t> </w:t>
      </w:r>
      <w:r>
        <w:rPr>
          <w:b/>
          <w:sz w:val="22"/>
        </w:rPr>
        <w:t>IMPACT:</w:t>
      </w:r>
      <w:r>
        <w:rPr>
          <w:b/>
          <w:spacing w:val="-4"/>
          <w:sz w:val="22"/>
        </w:rPr>
        <w:t> </w:t>
      </w:r>
      <w:r>
        <w:rPr>
          <w:sz w:val="22"/>
        </w:rPr>
        <w:t>The</w:t>
      </w:r>
      <w:r>
        <w:rPr>
          <w:spacing w:val="-4"/>
          <w:sz w:val="22"/>
        </w:rPr>
        <w:t> </w:t>
      </w:r>
      <w:r>
        <w:rPr>
          <w:sz w:val="22"/>
        </w:rPr>
        <w:t>transition</w:t>
      </w:r>
      <w:r>
        <w:rPr>
          <w:spacing w:val="-4"/>
          <w:sz w:val="22"/>
        </w:rPr>
        <w:t> </w:t>
      </w:r>
      <w:r>
        <w:rPr>
          <w:sz w:val="22"/>
        </w:rPr>
        <w:t>from</w:t>
      </w:r>
      <w:r>
        <w:rPr>
          <w:spacing w:val="-5"/>
          <w:sz w:val="22"/>
        </w:rPr>
        <w:t> </w:t>
      </w:r>
      <w:r>
        <w:rPr>
          <w:sz w:val="22"/>
        </w:rPr>
        <w:t>manual</w:t>
      </w:r>
      <w:r>
        <w:rPr>
          <w:spacing w:val="-4"/>
          <w:sz w:val="22"/>
        </w:rPr>
        <w:t> </w:t>
      </w:r>
      <w:r>
        <w:rPr>
          <w:sz w:val="22"/>
        </w:rPr>
        <w:t>spreadsheet</w:t>
      </w:r>
      <w:r>
        <w:rPr>
          <w:spacing w:val="-4"/>
          <w:sz w:val="22"/>
        </w:rPr>
        <w:t> </w:t>
      </w:r>
      <w:r>
        <w:rPr>
          <w:sz w:val="22"/>
        </w:rPr>
        <w:t>reporting</w:t>
      </w:r>
      <w:r>
        <w:rPr>
          <w:spacing w:val="-4"/>
          <w:sz w:val="22"/>
        </w:rPr>
        <w:t> </w:t>
      </w:r>
      <w:r>
        <w:rPr>
          <w:sz w:val="22"/>
        </w:rPr>
        <w:t>to</w:t>
      </w:r>
      <w:r>
        <w:rPr>
          <w:spacing w:val="-4"/>
          <w:sz w:val="22"/>
        </w:rPr>
        <w:t> </w:t>
      </w:r>
      <w:r>
        <w:rPr>
          <w:sz w:val="22"/>
        </w:rPr>
        <w:t>an</w:t>
      </w:r>
      <w:r>
        <w:rPr>
          <w:spacing w:val="-4"/>
          <w:sz w:val="22"/>
        </w:rPr>
        <w:t> </w:t>
      </w:r>
      <w:r>
        <w:rPr>
          <w:sz w:val="22"/>
        </w:rPr>
        <w:t>automated</w:t>
      </w:r>
      <w:r>
        <w:rPr>
          <w:spacing w:val="-4"/>
          <w:sz w:val="22"/>
        </w:rPr>
        <w:t> </w:t>
      </w:r>
      <w:r>
        <w:rPr>
          <w:sz w:val="22"/>
        </w:rPr>
        <w:t>SSIS</w:t>
      </w:r>
      <w:r>
        <w:rPr>
          <w:spacing w:val="-4"/>
          <w:sz w:val="22"/>
        </w:rPr>
        <w:t> </w:t>
      </w:r>
      <w:r>
        <w:rPr>
          <w:sz w:val="22"/>
        </w:rPr>
        <w:t>and Power BI ecosystem empowers executive leadership to execute strategic interventions with sub-second data retrieval times.</w:t>
      </w:r>
    </w:p>
    <w:p>
      <w:pPr>
        <w:pStyle w:val="Heading1"/>
        <w:numPr>
          <w:ilvl w:val="0"/>
          <w:numId w:val="5"/>
        </w:numPr>
        <w:tabs>
          <w:tab w:pos="519" w:val="left" w:leader="none"/>
        </w:tabs>
        <w:spacing w:line="240" w:lineRule="auto" w:before="224" w:after="0"/>
        <w:ind w:left="519" w:right="0" w:hanging="399"/>
        <w:jc w:val="left"/>
      </w:pPr>
      <w:bookmarkStart w:name="2. Dataset Description &amp; Complete Data D" w:id="10"/>
      <w:bookmarkEnd w:id="10"/>
      <w:r>
        <w:rPr>
          <w:b w:val="0"/>
        </w:rPr>
      </w:r>
      <w:r>
        <w:rPr/>
        <w:t>Dataset</w:t>
      </w:r>
      <w:r>
        <w:rPr>
          <w:spacing w:val="-3"/>
        </w:rPr>
        <w:t> </w:t>
      </w:r>
      <w:r>
        <w:rPr/>
        <w:t>Description</w:t>
      </w:r>
      <w:r>
        <w:rPr>
          <w:spacing w:val="-3"/>
        </w:rPr>
        <w:t> </w:t>
      </w:r>
      <w:r>
        <w:rPr/>
        <w:t>&amp;</w:t>
      </w:r>
      <w:r>
        <w:rPr>
          <w:spacing w:val="-2"/>
        </w:rPr>
        <w:t> </w:t>
      </w:r>
      <w:r>
        <w:rPr/>
        <w:t>Complete</w:t>
      </w:r>
      <w:r>
        <w:rPr>
          <w:spacing w:val="-2"/>
        </w:rPr>
        <w:t> </w:t>
      </w:r>
      <w:r>
        <w:rPr/>
        <w:t>Data</w:t>
      </w:r>
      <w:r>
        <w:rPr>
          <w:spacing w:val="-1"/>
        </w:rPr>
        <w:t> </w:t>
      </w:r>
      <w:r>
        <w:rPr>
          <w:spacing w:val="-2"/>
        </w:rPr>
        <w:t>Dictionary</w:t>
      </w:r>
    </w:p>
    <w:p>
      <w:pPr>
        <w:pStyle w:val="Heading2"/>
      </w:pPr>
      <w:bookmarkStart w:name="Dataset Overview" w:id="11"/>
      <w:bookmarkEnd w:id="11"/>
      <w:r>
        <w:rPr>
          <w:b w:val="0"/>
        </w:rPr>
      </w:r>
      <w:r>
        <w:rPr/>
        <w:t>Dataset</w:t>
      </w:r>
      <w:r>
        <w:rPr>
          <w:spacing w:val="-13"/>
        </w:rPr>
        <w:t> </w:t>
      </w:r>
      <w:r>
        <w:rPr>
          <w:spacing w:val="-2"/>
        </w:rPr>
        <w:t>Overview</w:t>
      </w:r>
    </w:p>
    <w:p>
      <w:pPr>
        <w:spacing w:after="0"/>
        <w:sectPr>
          <w:pgSz w:w="12240" w:h="15840"/>
          <w:pgMar w:top="1380" w:bottom="280" w:left="1320" w:right="1220"/>
        </w:sectPr>
      </w:pPr>
    </w:p>
    <w:p>
      <w:pPr>
        <w:pStyle w:val="BodyText"/>
        <w:spacing w:before="80"/>
        <w:ind w:left="120" w:right="268"/>
      </w:pPr>
      <w:r>
        <w:rPr/>
        <w:t>The</w:t>
      </w:r>
      <w:r>
        <w:rPr>
          <w:spacing w:val="-4"/>
        </w:rPr>
        <w:t> </w:t>
      </w:r>
      <w:r>
        <w:rPr/>
        <w:t>project</w:t>
      </w:r>
      <w:r>
        <w:rPr>
          <w:spacing w:val="-5"/>
        </w:rPr>
        <w:t> </w:t>
      </w:r>
      <w:r>
        <w:rPr/>
        <w:t>utilizes</w:t>
      </w:r>
      <w:r>
        <w:rPr>
          <w:spacing w:val="-4"/>
        </w:rPr>
        <w:t> </w:t>
      </w:r>
      <w:r>
        <w:rPr/>
        <w:t>the</w:t>
      </w:r>
      <w:r>
        <w:rPr>
          <w:spacing w:val="-4"/>
        </w:rPr>
        <w:t> </w:t>
      </w:r>
      <w:r>
        <w:rPr/>
        <w:t>benchmark</w:t>
      </w:r>
      <w:r>
        <w:rPr>
          <w:spacing w:val="-4"/>
        </w:rPr>
        <w:t> </w:t>
      </w:r>
      <w:r>
        <w:rPr/>
        <w:t>Superstore</w:t>
      </w:r>
      <w:r>
        <w:rPr>
          <w:spacing w:val="-4"/>
        </w:rPr>
        <w:t> </w:t>
      </w:r>
      <w:r>
        <w:rPr/>
        <w:t>Sales</w:t>
      </w:r>
      <w:r>
        <w:rPr>
          <w:spacing w:val="-4"/>
        </w:rPr>
        <w:t> </w:t>
      </w:r>
      <w:r>
        <w:rPr/>
        <w:t>dataset</w:t>
      </w:r>
      <w:r>
        <w:rPr>
          <w:spacing w:val="-5"/>
        </w:rPr>
        <w:t> </w:t>
      </w:r>
      <w:r>
        <w:rPr/>
        <w:t>sourced</w:t>
      </w:r>
      <w:r>
        <w:rPr>
          <w:spacing w:val="-4"/>
        </w:rPr>
        <w:t> </w:t>
      </w:r>
      <w:r>
        <w:rPr/>
        <w:t>from</w:t>
      </w:r>
      <w:r>
        <w:rPr>
          <w:spacing w:val="-5"/>
        </w:rPr>
        <w:t> </w:t>
      </w:r>
      <w:r>
        <w:rPr/>
        <w:t>Kaggle,</w:t>
      </w:r>
      <w:r>
        <w:rPr>
          <w:spacing w:val="-4"/>
        </w:rPr>
        <w:t> </w:t>
      </w:r>
      <w:r>
        <w:rPr/>
        <w:t>representing comprehensive retail transaction records spanning multiple years. The dataset encapsulates complex transactional attributes including order details, customer demographics, product taxonomies, geographic locations, shipping modes, and financial metrics such as sales revenue, quantity ordered, discount percentages, and realized profit.</w:t>
      </w:r>
    </w:p>
    <w:p>
      <w:pPr>
        <w:pStyle w:val="Heading2"/>
        <w:spacing w:before="240"/>
      </w:pPr>
      <w:bookmarkStart w:name="Complete Data Dictionary" w:id="12"/>
      <w:bookmarkEnd w:id="12"/>
      <w:r>
        <w:rPr>
          <w:b w:val="0"/>
        </w:rPr>
      </w:r>
      <w:r>
        <w:rPr/>
        <w:t>Complete</w:t>
      </w:r>
      <w:r>
        <w:rPr>
          <w:spacing w:val="-12"/>
        </w:rPr>
        <w:t> </w:t>
      </w:r>
      <w:r>
        <w:rPr/>
        <w:t>Data</w:t>
      </w:r>
      <w:r>
        <w:rPr>
          <w:spacing w:val="-11"/>
        </w:rPr>
        <w:t> </w:t>
      </w:r>
      <w:r>
        <w:rPr>
          <w:spacing w:val="-2"/>
        </w:rPr>
        <w:t>Dictionary</w:t>
      </w:r>
    </w:p>
    <w:p>
      <w:pPr>
        <w:pStyle w:val="BodyText"/>
        <w:spacing w:before="239"/>
        <w:ind w:left="120"/>
      </w:pPr>
      <w:r>
        <w:rPr/>
        <w:t>The</w:t>
      </w:r>
      <w:r>
        <w:rPr>
          <w:spacing w:val="-3"/>
        </w:rPr>
        <w:t> </w:t>
      </w:r>
      <w:r>
        <w:rPr/>
        <w:t>table</w:t>
      </w:r>
      <w:r>
        <w:rPr>
          <w:spacing w:val="-3"/>
        </w:rPr>
        <w:t> </w:t>
      </w:r>
      <w:r>
        <w:rPr/>
        <w:t>below</w:t>
      </w:r>
      <w:r>
        <w:rPr>
          <w:spacing w:val="-4"/>
        </w:rPr>
        <w:t> </w:t>
      </w:r>
      <w:r>
        <w:rPr/>
        <w:t>provides</w:t>
      </w:r>
      <w:r>
        <w:rPr>
          <w:spacing w:val="-4"/>
        </w:rPr>
        <w:t> </w:t>
      </w:r>
      <w:r>
        <w:rPr/>
        <w:t>the</w:t>
      </w:r>
      <w:r>
        <w:rPr>
          <w:spacing w:val="-3"/>
        </w:rPr>
        <w:t> </w:t>
      </w:r>
      <w:r>
        <w:rPr/>
        <w:t>complete</w:t>
      </w:r>
      <w:r>
        <w:rPr>
          <w:spacing w:val="-3"/>
        </w:rPr>
        <w:t> </w:t>
      </w:r>
      <w:r>
        <w:rPr/>
        <w:t>data</w:t>
      </w:r>
      <w:r>
        <w:rPr>
          <w:spacing w:val="-3"/>
        </w:rPr>
        <w:t> </w:t>
      </w:r>
      <w:r>
        <w:rPr/>
        <w:t>dictionary</w:t>
      </w:r>
      <w:r>
        <w:rPr>
          <w:spacing w:val="-3"/>
        </w:rPr>
        <w:t> </w:t>
      </w:r>
      <w:r>
        <w:rPr/>
        <w:t>documenting</w:t>
      </w:r>
      <w:r>
        <w:rPr>
          <w:spacing w:val="-3"/>
        </w:rPr>
        <w:t> </w:t>
      </w:r>
      <w:r>
        <w:rPr/>
        <w:t>all</w:t>
      </w:r>
      <w:r>
        <w:rPr>
          <w:spacing w:val="-4"/>
        </w:rPr>
        <w:t> </w:t>
      </w:r>
      <w:r>
        <w:rPr/>
        <w:t>core</w:t>
      </w:r>
      <w:r>
        <w:rPr>
          <w:spacing w:val="-3"/>
        </w:rPr>
        <w:t> </w:t>
      </w:r>
      <w:r>
        <w:rPr/>
        <w:t>attributes</w:t>
      </w:r>
      <w:r>
        <w:rPr>
          <w:spacing w:val="-4"/>
        </w:rPr>
        <w:t> </w:t>
      </w:r>
      <w:r>
        <w:rPr/>
        <w:t>ingested from the raw data source through the ETL pipeline into the Data Warehouse.</w:t>
      </w:r>
    </w:p>
    <w:tbl>
      <w:tblPr>
        <w:tblW w:w="0" w:type="auto"/>
        <w:jc w:val="left"/>
        <w:tblInd w:w="1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40"/>
        <w:gridCol w:w="2340"/>
        <w:gridCol w:w="2340"/>
        <w:gridCol w:w="2340"/>
      </w:tblGrid>
      <w:tr>
        <w:trPr>
          <w:trHeight w:val="985" w:hRule="atLeast"/>
        </w:trPr>
        <w:tc>
          <w:tcPr>
            <w:tcW w:w="2340" w:type="dxa"/>
            <w:shd w:val="clear" w:color="auto" w:fill="F1F1F1"/>
          </w:tcPr>
          <w:p>
            <w:pPr>
              <w:pStyle w:val="TableParagraph"/>
              <w:rPr>
                <w:sz w:val="22"/>
              </w:rPr>
            </w:pPr>
            <w:r>
              <w:rPr>
                <w:sz w:val="22"/>
              </w:rPr>
              <w:t>Column</w:t>
            </w:r>
            <w:r>
              <w:rPr>
                <w:spacing w:val="-10"/>
                <w:sz w:val="22"/>
              </w:rPr>
              <w:t> </w:t>
            </w:r>
            <w:r>
              <w:rPr>
                <w:spacing w:val="-4"/>
                <w:sz w:val="22"/>
              </w:rPr>
              <w:t>Name</w:t>
            </w:r>
          </w:p>
        </w:tc>
        <w:tc>
          <w:tcPr>
            <w:tcW w:w="2340" w:type="dxa"/>
            <w:shd w:val="clear" w:color="auto" w:fill="F1F1F1"/>
          </w:tcPr>
          <w:p>
            <w:pPr>
              <w:pStyle w:val="TableParagraph"/>
              <w:rPr>
                <w:sz w:val="22"/>
              </w:rPr>
            </w:pPr>
            <w:r>
              <w:rPr>
                <w:sz w:val="22"/>
              </w:rPr>
              <w:t>Data</w:t>
            </w:r>
            <w:r>
              <w:rPr>
                <w:spacing w:val="-6"/>
                <w:sz w:val="22"/>
              </w:rPr>
              <w:t> </w:t>
            </w:r>
            <w:r>
              <w:rPr>
                <w:spacing w:val="-4"/>
                <w:sz w:val="22"/>
              </w:rPr>
              <w:t>Type</w:t>
            </w:r>
          </w:p>
        </w:tc>
        <w:tc>
          <w:tcPr>
            <w:tcW w:w="2340" w:type="dxa"/>
            <w:shd w:val="clear" w:color="auto" w:fill="F1F1F1"/>
          </w:tcPr>
          <w:p>
            <w:pPr>
              <w:pStyle w:val="TableParagraph"/>
              <w:rPr>
                <w:sz w:val="22"/>
              </w:rPr>
            </w:pPr>
            <w:r>
              <w:rPr>
                <w:spacing w:val="-2"/>
                <w:sz w:val="22"/>
              </w:rPr>
              <w:t>Constraint</w:t>
            </w:r>
          </w:p>
        </w:tc>
        <w:tc>
          <w:tcPr>
            <w:tcW w:w="2340" w:type="dxa"/>
            <w:shd w:val="clear" w:color="auto" w:fill="F1F1F1"/>
          </w:tcPr>
          <w:p>
            <w:pPr>
              <w:pStyle w:val="TableParagraph"/>
              <w:rPr>
                <w:sz w:val="22"/>
              </w:rPr>
            </w:pPr>
            <w:r>
              <w:rPr>
                <w:spacing w:val="-2"/>
                <w:sz w:val="22"/>
              </w:rPr>
              <w:t>Description</w:t>
            </w:r>
          </w:p>
        </w:tc>
      </w:tr>
      <w:tr>
        <w:trPr>
          <w:trHeight w:val="1239" w:hRule="atLeast"/>
        </w:trPr>
        <w:tc>
          <w:tcPr>
            <w:tcW w:w="2340" w:type="dxa"/>
          </w:tcPr>
          <w:p>
            <w:pPr>
              <w:pStyle w:val="TableParagraph"/>
              <w:rPr>
                <w:b/>
                <w:sz w:val="22"/>
              </w:rPr>
            </w:pPr>
            <w:r>
              <w:rPr>
                <w:b/>
                <w:sz w:val="22"/>
              </w:rPr>
              <w:t>Row</w:t>
            </w:r>
            <w:r>
              <w:rPr>
                <w:b/>
                <w:spacing w:val="-7"/>
                <w:sz w:val="22"/>
              </w:rPr>
              <w:t> </w:t>
            </w:r>
            <w:r>
              <w:rPr>
                <w:b/>
                <w:spacing w:val="-5"/>
                <w:sz w:val="22"/>
              </w:rPr>
              <w:t>ID</w:t>
            </w:r>
          </w:p>
        </w:tc>
        <w:tc>
          <w:tcPr>
            <w:tcW w:w="2340" w:type="dxa"/>
          </w:tcPr>
          <w:p>
            <w:pPr>
              <w:pStyle w:val="TableParagraph"/>
              <w:rPr>
                <w:sz w:val="22"/>
              </w:rPr>
            </w:pPr>
            <w:r>
              <w:rPr>
                <w:spacing w:val="-2"/>
                <w:sz w:val="22"/>
              </w:rPr>
              <w:t>Integer</w:t>
            </w:r>
          </w:p>
        </w:tc>
        <w:tc>
          <w:tcPr>
            <w:tcW w:w="2340" w:type="dxa"/>
          </w:tcPr>
          <w:p>
            <w:pPr>
              <w:pStyle w:val="TableParagraph"/>
              <w:rPr>
                <w:sz w:val="22"/>
              </w:rPr>
            </w:pPr>
            <w:r>
              <w:rPr>
                <w:sz w:val="22"/>
              </w:rPr>
              <w:t>Primary</w:t>
            </w:r>
            <w:r>
              <w:rPr>
                <w:spacing w:val="-11"/>
                <w:sz w:val="22"/>
              </w:rPr>
              <w:t> </w:t>
            </w:r>
            <w:r>
              <w:rPr>
                <w:spacing w:val="-5"/>
                <w:sz w:val="22"/>
              </w:rPr>
              <w:t>Key</w:t>
            </w:r>
          </w:p>
        </w:tc>
        <w:tc>
          <w:tcPr>
            <w:tcW w:w="2340" w:type="dxa"/>
          </w:tcPr>
          <w:p>
            <w:pPr>
              <w:pStyle w:val="TableParagraph"/>
              <w:spacing w:before="240"/>
              <w:rPr>
                <w:sz w:val="22"/>
              </w:rPr>
            </w:pPr>
            <w:r>
              <w:rPr>
                <w:sz w:val="22"/>
              </w:rPr>
              <w:t>Unique identifier for each</w:t>
            </w:r>
            <w:r>
              <w:rPr>
                <w:spacing w:val="-10"/>
                <w:sz w:val="22"/>
              </w:rPr>
              <w:t> </w:t>
            </w:r>
            <w:r>
              <w:rPr>
                <w:sz w:val="22"/>
              </w:rPr>
              <w:t>table</w:t>
            </w:r>
            <w:r>
              <w:rPr>
                <w:spacing w:val="-10"/>
                <w:sz w:val="22"/>
              </w:rPr>
              <w:t> </w:t>
            </w:r>
            <w:r>
              <w:rPr>
                <w:sz w:val="22"/>
              </w:rPr>
              <w:t>row</w:t>
            </w:r>
            <w:r>
              <w:rPr>
                <w:spacing w:val="-10"/>
                <w:sz w:val="22"/>
              </w:rPr>
              <w:t> </w:t>
            </w:r>
            <w:r>
              <w:rPr>
                <w:sz w:val="22"/>
              </w:rPr>
              <w:t>in</w:t>
            </w:r>
            <w:r>
              <w:rPr>
                <w:spacing w:val="-10"/>
                <w:sz w:val="22"/>
              </w:rPr>
              <w:t> </w:t>
            </w:r>
            <w:r>
              <w:rPr>
                <w:sz w:val="22"/>
              </w:rPr>
              <w:t>the source dataset.</w:t>
            </w:r>
          </w:p>
        </w:tc>
      </w:tr>
      <w:tr>
        <w:trPr>
          <w:trHeight w:val="1238" w:hRule="atLeast"/>
        </w:trPr>
        <w:tc>
          <w:tcPr>
            <w:tcW w:w="2340" w:type="dxa"/>
          </w:tcPr>
          <w:p>
            <w:pPr>
              <w:pStyle w:val="TableParagraph"/>
              <w:rPr>
                <w:b/>
                <w:sz w:val="22"/>
              </w:rPr>
            </w:pPr>
            <w:r>
              <w:rPr>
                <w:b/>
                <w:sz w:val="22"/>
              </w:rPr>
              <w:t>Order</w:t>
            </w:r>
            <w:r>
              <w:rPr>
                <w:b/>
                <w:spacing w:val="-9"/>
                <w:sz w:val="22"/>
              </w:rPr>
              <w:t> </w:t>
            </w:r>
            <w:r>
              <w:rPr>
                <w:b/>
                <w:spacing w:val="-5"/>
                <w:sz w:val="22"/>
              </w:rPr>
              <w:t>ID</w:t>
            </w:r>
          </w:p>
        </w:tc>
        <w:tc>
          <w:tcPr>
            <w:tcW w:w="2340" w:type="dxa"/>
          </w:tcPr>
          <w:p>
            <w:pPr>
              <w:pStyle w:val="TableParagraph"/>
              <w:rPr>
                <w:sz w:val="22"/>
              </w:rPr>
            </w:pPr>
            <w:r>
              <w:rPr>
                <w:spacing w:val="-2"/>
                <w:sz w:val="22"/>
              </w:rPr>
              <w:t>Varchar(50)</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spacing w:before="240"/>
              <w:ind w:right="122"/>
              <w:rPr>
                <w:sz w:val="22"/>
              </w:rPr>
            </w:pPr>
            <w:r>
              <w:rPr>
                <w:sz w:val="22"/>
              </w:rPr>
              <w:t>Unique</w:t>
            </w:r>
            <w:r>
              <w:rPr>
                <w:spacing w:val="-16"/>
                <w:sz w:val="22"/>
              </w:rPr>
              <w:t> </w:t>
            </w:r>
            <w:r>
              <w:rPr>
                <w:sz w:val="22"/>
              </w:rPr>
              <w:t>alphanumeric transaction identifier generated per order.</w:t>
            </w:r>
          </w:p>
        </w:tc>
      </w:tr>
      <w:tr>
        <w:trPr>
          <w:trHeight w:val="1492" w:hRule="atLeast"/>
        </w:trPr>
        <w:tc>
          <w:tcPr>
            <w:tcW w:w="2340" w:type="dxa"/>
          </w:tcPr>
          <w:p>
            <w:pPr>
              <w:pStyle w:val="TableParagraph"/>
              <w:rPr>
                <w:b/>
                <w:sz w:val="22"/>
              </w:rPr>
            </w:pPr>
            <w:r>
              <w:rPr>
                <w:b/>
                <w:sz w:val="22"/>
              </w:rPr>
              <w:t>Order</w:t>
            </w:r>
            <w:r>
              <w:rPr>
                <w:b/>
                <w:spacing w:val="-8"/>
                <w:sz w:val="22"/>
              </w:rPr>
              <w:t> </w:t>
            </w:r>
            <w:r>
              <w:rPr>
                <w:b/>
                <w:spacing w:val="-4"/>
                <w:sz w:val="22"/>
              </w:rPr>
              <w:t>Date</w:t>
            </w:r>
          </w:p>
        </w:tc>
        <w:tc>
          <w:tcPr>
            <w:tcW w:w="2340" w:type="dxa"/>
          </w:tcPr>
          <w:p>
            <w:pPr>
              <w:pStyle w:val="TableParagraph"/>
              <w:rPr>
                <w:sz w:val="22"/>
              </w:rPr>
            </w:pPr>
            <w:r>
              <w:rPr>
                <w:spacing w:val="-4"/>
                <w:sz w:val="22"/>
              </w:rPr>
              <w:t>Date</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spacing w:before="240"/>
              <w:ind w:right="123"/>
              <w:rPr>
                <w:sz w:val="22"/>
              </w:rPr>
            </w:pPr>
            <w:r>
              <w:rPr>
                <w:sz w:val="22"/>
              </w:rPr>
              <w:t>Timestamp</w:t>
            </w:r>
            <w:r>
              <w:rPr>
                <w:spacing w:val="-16"/>
                <w:sz w:val="22"/>
              </w:rPr>
              <w:t> </w:t>
            </w:r>
            <w:r>
              <w:rPr>
                <w:sz w:val="22"/>
              </w:rPr>
              <w:t>indicating the exact calendar date when the order was placed.</w:t>
            </w:r>
          </w:p>
        </w:tc>
      </w:tr>
      <w:tr>
        <w:trPr>
          <w:trHeight w:val="1492" w:hRule="atLeast"/>
        </w:trPr>
        <w:tc>
          <w:tcPr>
            <w:tcW w:w="2340" w:type="dxa"/>
          </w:tcPr>
          <w:p>
            <w:pPr>
              <w:pStyle w:val="TableParagraph"/>
              <w:spacing w:before="239"/>
              <w:rPr>
                <w:b/>
                <w:sz w:val="22"/>
              </w:rPr>
            </w:pPr>
            <w:r>
              <w:rPr>
                <w:b/>
                <w:sz w:val="22"/>
              </w:rPr>
              <w:t>Ship</w:t>
            </w:r>
            <w:r>
              <w:rPr>
                <w:b/>
                <w:spacing w:val="-6"/>
                <w:sz w:val="22"/>
              </w:rPr>
              <w:t> </w:t>
            </w:r>
            <w:r>
              <w:rPr>
                <w:b/>
                <w:spacing w:val="-4"/>
                <w:sz w:val="22"/>
              </w:rPr>
              <w:t>Date</w:t>
            </w:r>
          </w:p>
        </w:tc>
        <w:tc>
          <w:tcPr>
            <w:tcW w:w="2340" w:type="dxa"/>
          </w:tcPr>
          <w:p>
            <w:pPr>
              <w:pStyle w:val="TableParagraph"/>
              <w:spacing w:before="239"/>
              <w:rPr>
                <w:sz w:val="22"/>
              </w:rPr>
            </w:pPr>
            <w:r>
              <w:rPr>
                <w:spacing w:val="-4"/>
                <w:sz w:val="22"/>
              </w:rPr>
              <w:t>Date</w:t>
            </w:r>
          </w:p>
        </w:tc>
        <w:tc>
          <w:tcPr>
            <w:tcW w:w="2340" w:type="dxa"/>
          </w:tcPr>
          <w:p>
            <w:pPr>
              <w:pStyle w:val="TableParagraph"/>
              <w:spacing w:before="239"/>
              <w:rPr>
                <w:sz w:val="22"/>
              </w:rPr>
            </w:pPr>
            <w:r>
              <w:rPr>
                <w:sz w:val="22"/>
              </w:rPr>
              <w:t>Not</w:t>
            </w:r>
            <w:r>
              <w:rPr>
                <w:spacing w:val="-5"/>
                <w:sz w:val="22"/>
              </w:rPr>
              <w:t> </w:t>
            </w:r>
            <w:r>
              <w:rPr>
                <w:spacing w:val="-4"/>
                <w:sz w:val="22"/>
              </w:rPr>
              <w:t>Null</w:t>
            </w:r>
          </w:p>
        </w:tc>
        <w:tc>
          <w:tcPr>
            <w:tcW w:w="2340" w:type="dxa"/>
          </w:tcPr>
          <w:p>
            <w:pPr>
              <w:pStyle w:val="TableParagraph"/>
              <w:spacing w:before="239"/>
              <w:ind w:right="123"/>
              <w:rPr>
                <w:sz w:val="22"/>
              </w:rPr>
            </w:pPr>
            <w:r>
              <w:rPr>
                <w:sz w:val="22"/>
              </w:rPr>
              <w:t>Timestamp</w:t>
            </w:r>
            <w:r>
              <w:rPr>
                <w:spacing w:val="-16"/>
                <w:sz w:val="22"/>
              </w:rPr>
              <w:t> </w:t>
            </w:r>
            <w:r>
              <w:rPr>
                <w:sz w:val="22"/>
              </w:rPr>
              <w:t>indicating the exact calendar date when the order was shipped.</w:t>
            </w:r>
          </w:p>
        </w:tc>
      </w:tr>
      <w:tr>
        <w:trPr>
          <w:trHeight w:val="1744" w:hRule="atLeast"/>
        </w:trPr>
        <w:tc>
          <w:tcPr>
            <w:tcW w:w="2340" w:type="dxa"/>
          </w:tcPr>
          <w:p>
            <w:pPr>
              <w:pStyle w:val="TableParagraph"/>
              <w:spacing w:before="239"/>
              <w:rPr>
                <w:b/>
                <w:sz w:val="22"/>
              </w:rPr>
            </w:pPr>
            <w:r>
              <w:rPr>
                <w:b/>
                <w:sz w:val="22"/>
              </w:rPr>
              <w:t>Ship</w:t>
            </w:r>
            <w:r>
              <w:rPr>
                <w:b/>
                <w:spacing w:val="-6"/>
                <w:sz w:val="22"/>
              </w:rPr>
              <w:t> </w:t>
            </w:r>
            <w:r>
              <w:rPr>
                <w:b/>
                <w:spacing w:val="-4"/>
                <w:sz w:val="22"/>
              </w:rPr>
              <w:t>Mode</w:t>
            </w:r>
          </w:p>
        </w:tc>
        <w:tc>
          <w:tcPr>
            <w:tcW w:w="2340" w:type="dxa"/>
          </w:tcPr>
          <w:p>
            <w:pPr>
              <w:pStyle w:val="TableParagraph"/>
              <w:spacing w:before="239"/>
              <w:rPr>
                <w:sz w:val="22"/>
              </w:rPr>
            </w:pPr>
            <w:r>
              <w:rPr>
                <w:spacing w:val="-2"/>
                <w:sz w:val="22"/>
              </w:rPr>
              <w:t>Varchar(50)</w:t>
            </w:r>
          </w:p>
        </w:tc>
        <w:tc>
          <w:tcPr>
            <w:tcW w:w="2340" w:type="dxa"/>
          </w:tcPr>
          <w:p>
            <w:pPr>
              <w:pStyle w:val="TableParagraph"/>
              <w:spacing w:before="239"/>
              <w:rPr>
                <w:sz w:val="22"/>
              </w:rPr>
            </w:pPr>
            <w:r>
              <w:rPr>
                <w:sz w:val="22"/>
              </w:rPr>
              <w:t>Not</w:t>
            </w:r>
            <w:r>
              <w:rPr>
                <w:spacing w:val="-5"/>
                <w:sz w:val="22"/>
              </w:rPr>
              <w:t> </w:t>
            </w:r>
            <w:r>
              <w:rPr>
                <w:spacing w:val="-4"/>
                <w:sz w:val="22"/>
              </w:rPr>
              <w:t>Null</w:t>
            </w:r>
          </w:p>
        </w:tc>
        <w:tc>
          <w:tcPr>
            <w:tcW w:w="2340" w:type="dxa"/>
          </w:tcPr>
          <w:p>
            <w:pPr>
              <w:pStyle w:val="TableParagraph"/>
              <w:spacing w:before="239"/>
              <w:ind w:right="122"/>
              <w:rPr>
                <w:sz w:val="22"/>
              </w:rPr>
            </w:pPr>
            <w:r>
              <w:rPr>
                <w:sz w:val="22"/>
              </w:rPr>
              <w:t>Logistical shipping method (e.g., Standard Class, Second</w:t>
            </w:r>
            <w:r>
              <w:rPr>
                <w:spacing w:val="-16"/>
                <w:sz w:val="22"/>
              </w:rPr>
              <w:t> </w:t>
            </w:r>
            <w:r>
              <w:rPr>
                <w:sz w:val="22"/>
              </w:rPr>
              <w:t>Class,</w:t>
            </w:r>
            <w:r>
              <w:rPr>
                <w:spacing w:val="-15"/>
                <w:sz w:val="22"/>
              </w:rPr>
              <w:t> </w:t>
            </w:r>
            <w:r>
              <w:rPr>
                <w:sz w:val="22"/>
              </w:rPr>
              <w:t>First </w:t>
            </w:r>
            <w:r>
              <w:rPr>
                <w:spacing w:val="-2"/>
                <w:sz w:val="22"/>
              </w:rPr>
              <w:t>Class).</w:t>
            </w:r>
          </w:p>
        </w:tc>
      </w:tr>
      <w:tr>
        <w:trPr>
          <w:trHeight w:val="1239" w:hRule="atLeast"/>
        </w:trPr>
        <w:tc>
          <w:tcPr>
            <w:tcW w:w="2340" w:type="dxa"/>
          </w:tcPr>
          <w:p>
            <w:pPr>
              <w:pStyle w:val="TableParagraph"/>
              <w:rPr>
                <w:b/>
                <w:sz w:val="22"/>
              </w:rPr>
            </w:pPr>
            <w:r>
              <w:rPr>
                <w:b/>
                <w:sz w:val="22"/>
              </w:rPr>
              <w:t>Customer</w:t>
            </w:r>
            <w:r>
              <w:rPr>
                <w:b/>
                <w:spacing w:val="-13"/>
                <w:sz w:val="22"/>
              </w:rPr>
              <w:t> </w:t>
            </w:r>
            <w:r>
              <w:rPr>
                <w:b/>
                <w:spacing w:val="-5"/>
                <w:sz w:val="22"/>
              </w:rPr>
              <w:t>ID</w:t>
            </w:r>
          </w:p>
        </w:tc>
        <w:tc>
          <w:tcPr>
            <w:tcW w:w="2340" w:type="dxa"/>
          </w:tcPr>
          <w:p>
            <w:pPr>
              <w:pStyle w:val="TableParagraph"/>
              <w:rPr>
                <w:sz w:val="22"/>
              </w:rPr>
            </w:pPr>
            <w:r>
              <w:rPr>
                <w:spacing w:val="-2"/>
                <w:sz w:val="22"/>
              </w:rPr>
              <w:t>Varchar(50)</w:t>
            </w:r>
          </w:p>
        </w:tc>
        <w:tc>
          <w:tcPr>
            <w:tcW w:w="2340" w:type="dxa"/>
          </w:tcPr>
          <w:p>
            <w:pPr>
              <w:pStyle w:val="TableParagraph"/>
              <w:rPr>
                <w:sz w:val="22"/>
              </w:rPr>
            </w:pPr>
            <w:r>
              <w:rPr>
                <w:sz w:val="22"/>
              </w:rPr>
              <w:t>Foreign</w:t>
            </w:r>
            <w:r>
              <w:rPr>
                <w:spacing w:val="-8"/>
                <w:sz w:val="22"/>
              </w:rPr>
              <w:t> </w:t>
            </w:r>
            <w:r>
              <w:rPr>
                <w:spacing w:val="-5"/>
                <w:sz w:val="22"/>
              </w:rPr>
              <w:t>Key</w:t>
            </w:r>
          </w:p>
        </w:tc>
        <w:tc>
          <w:tcPr>
            <w:tcW w:w="2340" w:type="dxa"/>
          </w:tcPr>
          <w:p>
            <w:pPr>
              <w:pStyle w:val="TableParagraph"/>
              <w:spacing w:before="240"/>
              <w:ind w:right="122"/>
              <w:rPr>
                <w:sz w:val="22"/>
              </w:rPr>
            </w:pPr>
            <w:r>
              <w:rPr>
                <w:sz w:val="22"/>
              </w:rPr>
              <w:t>Unique</w:t>
            </w:r>
            <w:r>
              <w:rPr>
                <w:spacing w:val="-16"/>
                <w:sz w:val="22"/>
              </w:rPr>
              <w:t> </w:t>
            </w:r>
            <w:r>
              <w:rPr>
                <w:sz w:val="22"/>
              </w:rPr>
              <w:t>alphanumeric code assigned to each</w:t>
            </w:r>
            <w:r>
              <w:rPr>
                <w:spacing w:val="-1"/>
                <w:sz w:val="22"/>
              </w:rPr>
              <w:t> </w:t>
            </w:r>
            <w:r>
              <w:rPr>
                <w:sz w:val="22"/>
              </w:rPr>
              <w:t>retail</w:t>
            </w:r>
            <w:r>
              <w:rPr>
                <w:spacing w:val="-2"/>
                <w:sz w:val="22"/>
              </w:rPr>
              <w:t> </w:t>
            </w:r>
            <w:r>
              <w:rPr>
                <w:sz w:val="22"/>
              </w:rPr>
              <w:t>customer.</w:t>
            </w:r>
          </w:p>
        </w:tc>
      </w:tr>
      <w:tr>
        <w:trPr>
          <w:trHeight w:val="733" w:hRule="atLeast"/>
        </w:trPr>
        <w:tc>
          <w:tcPr>
            <w:tcW w:w="2340" w:type="dxa"/>
          </w:tcPr>
          <w:p>
            <w:pPr>
              <w:pStyle w:val="TableParagraph"/>
              <w:rPr>
                <w:b/>
                <w:sz w:val="22"/>
              </w:rPr>
            </w:pPr>
            <w:r>
              <w:rPr>
                <w:b/>
                <w:sz w:val="22"/>
              </w:rPr>
              <w:t>Customer</w:t>
            </w:r>
            <w:r>
              <w:rPr>
                <w:b/>
                <w:spacing w:val="-12"/>
                <w:sz w:val="22"/>
              </w:rPr>
              <w:t> </w:t>
            </w:r>
            <w:r>
              <w:rPr>
                <w:b/>
                <w:spacing w:val="-4"/>
                <w:sz w:val="22"/>
              </w:rPr>
              <w:t>Name</w:t>
            </w:r>
          </w:p>
        </w:tc>
        <w:tc>
          <w:tcPr>
            <w:tcW w:w="2340" w:type="dxa"/>
          </w:tcPr>
          <w:p>
            <w:pPr>
              <w:pStyle w:val="TableParagraph"/>
              <w:rPr>
                <w:sz w:val="22"/>
              </w:rPr>
            </w:pPr>
            <w:r>
              <w:rPr>
                <w:spacing w:val="-2"/>
                <w:sz w:val="22"/>
              </w:rPr>
              <w:t>Varchar(100)</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spacing w:before="240"/>
              <w:rPr>
                <w:sz w:val="22"/>
              </w:rPr>
            </w:pPr>
            <w:r>
              <w:rPr>
                <w:sz w:val="22"/>
              </w:rPr>
              <w:t>Full</w:t>
            </w:r>
            <w:r>
              <w:rPr>
                <w:spacing w:val="-6"/>
                <w:sz w:val="22"/>
              </w:rPr>
              <w:t> </w:t>
            </w:r>
            <w:r>
              <w:rPr>
                <w:sz w:val="22"/>
              </w:rPr>
              <w:t>legal</w:t>
            </w:r>
            <w:r>
              <w:rPr>
                <w:spacing w:val="-5"/>
                <w:sz w:val="22"/>
              </w:rPr>
              <w:t> </w:t>
            </w:r>
            <w:r>
              <w:rPr>
                <w:sz w:val="22"/>
              </w:rPr>
              <w:t>name</w:t>
            </w:r>
            <w:r>
              <w:rPr>
                <w:spacing w:val="-5"/>
                <w:sz w:val="22"/>
              </w:rPr>
              <w:t> of</w:t>
            </w:r>
          </w:p>
        </w:tc>
      </w:tr>
    </w:tbl>
    <w:p>
      <w:pPr>
        <w:spacing w:after="0"/>
        <w:rPr>
          <w:sz w:val="22"/>
        </w:rPr>
        <w:sectPr>
          <w:pgSz w:w="12240" w:h="15840"/>
          <w:pgMar w:top="1360" w:bottom="1038" w:left="1320" w:right="1220"/>
        </w:sectPr>
      </w:pPr>
    </w:p>
    <w:tbl>
      <w:tblPr>
        <w:tblW w:w="0" w:type="auto"/>
        <w:jc w:val="left"/>
        <w:tblInd w:w="1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40"/>
        <w:gridCol w:w="2340"/>
        <w:gridCol w:w="2340"/>
        <w:gridCol w:w="2340"/>
      </w:tblGrid>
      <w:tr>
        <w:trPr>
          <w:trHeight w:val="985" w:hRule="atLeast"/>
        </w:trPr>
        <w:tc>
          <w:tcPr>
            <w:tcW w:w="2340" w:type="dxa"/>
            <w:shd w:val="clear" w:color="auto" w:fill="F1F1F1"/>
          </w:tcPr>
          <w:p>
            <w:pPr>
              <w:pStyle w:val="TableParagraph"/>
              <w:rPr>
                <w:sz w:val="22"/>
              </w:rPr>
            </w:pPr>
            <w:r>
              <w:rPr>
                <w:sz w:val="22"/>
              </w:rPr>
              <w:t>Column</w:t>
            </w:r>
            <w:r>
              <w:rPr>
                <w:spacing w:val="-10"/>
                <w:sz w:val="22"/>
              </w:rPr>
              <w:t> </w:t>
            </w:r>
            <w:r>
              <w:rPr>
                <w:spacing w:val="-4"/>
                <w:sz w:val="22"/>
              </w:rPr>
              <w:t>Name</w:t>
            </w:r>
          </w:p>
        </w:tc>
        <w:tc>
          <w:tcPr>
            <w:tcW w:w="2340" w:type="dxa"/>
            <w:shd w:val="clear" w:color="auto" w:fill="F1F1F1"/>
          </w:tcPr>
          <w:p>
            <w:pPr>
              <w:pStyle w:val="TableParagraph"/>
              <w:rPr>
                <w:sz w:val="22"/>
              </w:rPr>
            </w:pPr>
            <w:r>
              <w:rPr>
                <w:sz w:val="22"/>
              </w:rPr>
              <w:t>Data</w:t>
            </w:r>
            <w:r>
              <w:rPr>
                <w:spacing w:val="-6"/>
                <w:sz w:val="22"/>
              </w:rPr>
              <w:t> </w:t>
            </w:r>
            <w:r>
              <w:rPr>
                <w:spacing w:val="-4"/>
                <w:sz w:val="22"/>
              </w:rPr>
              <w:t>Type</w:t>
            </w:r>
          </w:p>
        </w:tc>
        <w:tc>
          <w:tcPr>
            <w:tcW w:w="2340" w:type="dxa"/>
            <w:shd w:val="clear" w:color="auto" w:fill="F1F1F1"/>
          </w:tcPr>
          <w:p>
            <w:pPr>
              <w:pStyle w:val="TableParagraph"/>
              <w:rPr>
                <w:sz w:val="22"/>
              </w:rPr>
            </w:pPr>
            <w:r>
              <w:rPr>
                <w:spacing w:val="-2"/>
                <w:sz w:val="22"/>
              </w:rPr>
              <w:t>Constraint</w:t>
            </w:r>
          </w:p>
        </w:tc>
        <w:tc>
          <w:tcPr>
            <w:tcW w:w="2340" w:type="dxa"/>
            <w:shd w:val="clear" w:color="auto" w:fill="F1F1F1"/>
          </w:tcPr>
          <w:p>
            <w:pPr>
              <w:pStyle w:val="TableParagraph"/>
              <w:rPr>
                <w:sz w:val="22"/>
              </w:rPr>
            </w:pPr>
            <w:r>
              <w:rPr>
                <w:spacing w:val="-2"/>
                <w:sz w:val="22"/>
              </w:rPr>
              <w:t>Description</w:t>
            </w:r>
          </w:p>
        </w:tc>
      </w:tr>
      <w:tr>
        <w:trPr>
          <w:trHeight w:val="865" w:hRule="atLeast"/>
        </w:trPr>
        <w:tc>
          <w:tcPr>
            <w:tcW w:w="2340" w:type="dxa"/>
          </w:tcPr>
          <w:p>
            <w:pPr>
              <w:pStyle w:val="TableParagraph"/>
              <w:spacing w:before="0"/>
              <w:ind w:left="0"/>
              <w:rPr>
                <w:rFonts w:ascii="Times New Roman"/>
                <w:sz w:val="20"/>
              </w:rPr>
            </w:pPr>
          </w:p>
        </w:tc>
        <w:tc>
          <w:tcPr>
            <w:tcW w:w="2340" w:type="dxa"/>
          </w:tcPr>
          <w:p>
            <w:pPr>
              <w:pStyle w:val="TableParagraph"/>
              <w:spacing w:before="0"/>
              <w:ind w:left="0"/>
              <w:rPr>
                <w:rFonts w:ascii="Times New Roman"/>
                <w:sz w:val="20"/>
              </w:rPr>
            </w:pPr>
          </w:p>
        </w:tc>
        <w:tc>
          <w:tcPr>
            <w:tcW w:w="2340" w:type="dxa"/>
          </w:tcPr>
          <w:p>
            <w:pPr>
              <w:pStyle w:val="TableParagraph"/>
              <w:spacing w:before="0"/>
              <w:ind w:left="0"/>
              <w:rPr>
                <w:rFonts w:ascii="Times New Roman"/>
                <w:sz w:val="20"/>
              </w:rPr>
            </w:pPr>
          </w:p>
        </w:tc>
        <w:tc>
          <w:tcPr>
            <w:tcW w:w="2340" w:type="dxa"/>
          </w:tcPr>
          <w:p>
            <w:pPr>
              <w:pStyle w:val="TableParagraph"/>
              <w:spacing w:before="119"/>
              <w:rPr>
                <w:sz w:val="22"/>
              </w:rPr>
            </w:pPr>
            <w:r>
              <w:rPr>
                <w:sz w:val="22"/>
              </w:rPr>
              <w:t>the</w:t>
            </w:r>
            <w:r>
              <w:rPr>
                <w:spacing w:val="-12"/>
                <w:sz w:val="22"/>
              </w:rPr>
              <w:t> </w:t>
            </w:r>
            <w:r>
              <w:rPr>
                <w:sz w:val="22"/>
              </w:rPr>
              <w:t>retail</w:t>
            </w:r>
            <w:r>
              <w:rPr>
                <w:spacing w:val="-12"/>
                <w:sz w:val="22"/>
              </w:rPr>
              <w:t> </w:t>
            </w:r>
            <w:r>
              <w:rPr>
                <w:sz w:val="22"/>
              </w:rPr>
              <w:t>or</w:t>
            </w:r>
            <w:r>
              <w:rPr>
                <w:spacing w:val="-14"/>
                <w:sz w:val="22"/>
              </w:rPr>
              <w:t> </w:t>
            </w:r>
            <w:r>
              <w:rPr>
                <w:sz w:val="22"/>
              </w:rPr>
              <w:t>corporate </w:t>
            </w:r>
            <w:r>
              <w:rPr>
                <w:spacing w:val="-2"/>
                <w:sz w:val="22"/>
              </w:rPr>
              <w:t>customer.</w:t>
            </w:r>
          </w:p>
        </w:tc>
      </w:tr>
      <w:tr>
        <w:trPr>
          <w:trHeight w:val="1745" w:hRule="atLeast"/>
        </w:trPr>
        <w:tc>
          <w:tcPr>
            <w:tcW w:w="2340" w:type="dxa"/>
          </w:tcPr>
          <w:p>
            <w:pPr>
              <w:pStyle w:val="TableParagraph"/>
              <w:rPr>
                <w:b/>
                <w:sz w:val="22"/>
              </w:rPr>
            </w:pPr>
            <w:r>
              <w:rPr>
                <w:b/>
                <w:spacing w:val="-2"/>
                <w:sz w:val="22"/>
              </w:rPr>
              <w:t>Segment</w:t>
            </w:r>
          </w:p>
        </w:tc>
        <w:tc>
          <w:tcPr>
            <w:tcW w:w="2340" w:type="dxa"/>
          </w:tcPr>
          <w:p>
            <w:pPr>
              <w:pStyle w:val="TableParagraph"/>
              <w:rPr>
                <w:sz w:val="22"/>
              </w:rPr>
            </w:pPr>
            <w:r>
              <w:rPr>
                <w:spacing w:val="-2"/>
                <w:sz w:val="22"/>
              </w:rPr>
              <w:t>Varchar(50)</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ind w:right="514"/>
              <w:rPr>
                <w:sz w:val="22"/>
              </w:rPr>
            </w:pPr>
            <w:r>
              <w:rPr>
                <w:sz w:val="22"/>
              </w:rPr>
              <w:t>Market segment </w:t>
            </w:r>
            <w:r>
              <w:rPr>
                <w:spacing w:val="-2"/>
                <w:sz w:val="22"/>
              </w:rPr>
              <w:t>classification (Consumer, </w:t>
            </w:r>
            <w:r>
              <w:rPr>
                <w:sz w:val="22"/>
              </w:rPr>
              <w:t>Corporate,</w:t>
            </w:r>
            <w:r>
              <w:rPr>
                <w:spacing w:val="-16"/>
                <w:sz w:val="22"/>
              </w:rPr>
              <w:t> </w:t>
            </w:r>
            <w:r>
              <w:rPr>
                <w:sz w:val="22"/>
              </w:rPr>
              <w:t>Home </w:t>
            </w:r>
            <w:r>
              <w:rPr>
                <w:spacing w:val="-2"/>
                <w:sz w:val="22"/>
              </w:rPr>
              <w:t>Office).</w:t>
            </w:r>
          </w:p>
        </w:tc>
      </w:tr>
      <w:tr>
        <w:trPr>
          <w:trHeight w:val="1492" w:hRule="atLeast"/>
        </w:trPr>
        <w:tc>
          <w:tcPr>
            <w:tcW w:w="2340" w:type="dxa"/>
          </w:tcPr>
          <w:p>
            <w:pPr>
              <w:pStyle w:val="TableParagraph"/>
              <w:spacing w:before="239"/>
              <w:rPr>
                <w:b/>
                <w:sz w:val="22"/>
              </w:rPr>
            </w:pPr>
            <w:r>
              <w:rPr>
                <w:b/>
                <w:spacing w:val="-2"/>
                <w:sz w:val="22"/>
              </w:rPr>
              <w:t>Country</w:t>
            </w:r>
          </w:p>
        </w:tc>
        <w:tc>
          <w:tcPr>
            <w:tcW w:w="2340" w:type="dxa"/>
          </w:tcPr>
          <w:p>
            <w:pPr>
              <w:pStyle w:val="TableParagraph"/>
              <w:spacing w:before="239"/>
              <w:rPr>
                <w:sz w:val="22"/>
              </w:rPr>
            </w:pPr>
            <w:r>
              <w:rPr>
                <w:spacing w:val="-2"/>
                <w:sz w:val="22"/>
              </w:rPr>
              <w:t>Varchar(50)</w:t>
            </w:r>
          </w:p>
        </w:tc>
        <w:tc>
          <w:tcPr>
            <w:tcW w:w="2340" w:type="dxa"/>
          </w:tcPr>
          <w:p>
            <w:pPr>
              <w:pStyle w:val="TableParagraph"/>
              <w:spacing w:before="239"/>
              <w:rPr>
                <w:sz w:val="22"/>
              </w:rPr>
            </w:pPr>
            <w:r>
              <w:rPr>
                <w:sz w:val="22"/>
              </w:rPr>
              <w:t>Not</w:t>
            </w:r>
            <w:r>
              <w:rPr>
                <w:spacing w:val="-5"/>
                <w:sz w:val="22"/>
              </w:rPr>
              <w:t> </w:t>
            </w:r>
            <w:r>
              <w:rPr>
                <w:spacing w:val="-4"/>
                <w:sz w:val="22"/>
              </w:rPr>
              <w:t>Null</w:t>
            </w:r>
          </w:p>
        </w:tc>
        <w:tc>
          <w:tcPr>
            <w:tcW w:w="2340" w:type="dxa"/>
          </w:tcPr>
          <w:p>
            <w:pPr>
              <w:pStyle w:val="TableParagraph"/>
              <w:spacing w:before="239"/>
              <w:ind w:right="514"/>
              <w:rPr>
                <w:sz w:val="22"/>
              </w:rPr>
            </w:pPr>
            <w:r>
              <w:rPr>
                <w:sz w:val="22"/>
              </w:rPr>
              <w:t>Country</w:t>
            </w:r>
            <w:r>
              <w:rPr>
                <w:spacing w:val="-16"/>
                <w:sz w:val="22"/>
              </w:rPr>
              <w:t> </w:t>
            </w:r>
            <w:r>
              <w:rPr>
                <w:sz w:val="22"/>
              </w:rPr>
              <w:t>of</w:t>
            </w:r>
            <w:r>
              <w:rPr>
                <w:spacing w:val="-15"/>
                <w:sz w:val="22"/>
              </w:rPr>
              <w:t> </w:t>
            </w:r>
            <w:r>
              <w:rPr>
                <w:sz w:val="22"/>
              </w:rPr>
              <w:t>order </w:t>
            </w:r>
            <w:r>
              <w:rPr>
                <w:spacing w:val="-2"/>
                <w:sz w:val="22"/>
              </w:rPr>
              <w:t>destination (predominantly </w:t>
            </w:r>
            <w:r>
              <w:rPr>
                <w:sz w:val="22"/>
              </w:rPr>
              <w:t>United States).</w:t>
            </w:r>
          </w:p>
        </w:tc>
      </w:tr>
      <w:tr>
        <w:trPr>
          <w:trHeight w:val="1238" w:hRule="atLeast"/>
        </w:trPr>
        <w:tc>
          <w:tcPr>
            <w:tcW w:w="2340" w:type="dxa"/>
          </w:tcPr>
          <w:p>
            <w:pPr>
              <w:pStyle w:val="TableParagraph"/>
              <w:spacing w:before="239"/>
              <w:rPr>
                <w:b/>
                <w:sz w:val="22"/>
              </w:rPr>
            </w:pPr>
            <w:r>
              <w:rPr>
                <w:b/>
                <w:spacing w:val="-4"/>
                <w:sz w:val="22"/>
              </w:rPr>
              <w:t>City</w:t>
            </w:r>
          </w:p>
        </w:tc>
        <w:tc>
          <w:tcPr>
            <w:tcW w:w="2340" w:type="dxa"/>
          </w:tcPr>
          <w:p>
            <w:pPr>
              <w:pStyle w:val="TableParagraph"/>
              <w:spacing w:before="239"/>
              <w:rPr>
                <w:sz w:val="22"/>
              </w:rPr>
            </w:pPr>
            <w:r>
              <w:rPr>
                <w:spacing w:val="-2"/>
                <w:sz w:val="22"/>
              </w:rPr>
              <w:t>Varchar(50)</w:t>
            </w:r>
          </w:p>
        </w:tc>
        <w:tc>
          <w:tcPr>
            <w:tcW w:w="2340" w:type="dxa"/>
          </w:tcPr>
          <w:p>
            <w:pPr>
              <w:pStyle w:val="TableParagraph"/>
              <w:spacing w:before="239"/>
              <w:rPr>
                <w:sz w:val="22"/>
              </w:rPr>
            </w:pPr>
            <w:r>
              <w:rPr>
                <w:sz w:val="22"/>
              </w:rPr>
              <w:t>Not</w:t>
            </w:r>
            <w:r>
              <w:rPr>
                <w:spacing w:val="-5"/>
                <w:sz w:val="22"/>
              </w:rPr>
              <w:t> </w:t>
            </w:r>
            <w:r>
              <w:rPr>
                <w:spacing w:val="-4"/>
                <w:sz w:val="22"/>
              </w:rPr>
              <w:t>Null</w:t>
            </w:r>
          </w:p>
        </w:tc>
        <w:tc>
          <w:tcPr>
            <w:tcW w:w="2340" w:type="dxa"/>
          </w:tcPr>
          <w:p>
            <w:pPr>
              <w:pStyle w:val="TableParagraph"/>
              <w:spacing w:before="239"/>
              <w:rPr>
                <w:sz w:val="22"/>
              </w:rPr>
            </w:pPr>
            <w:r>
              <w:rPr>
                <w:spacing w:val="-2"/>
                <w:sz w:val="22"/>
              </w:rPr>
              <w:t>Destination </w:t>
            </w:r>
            <w:r>
              <w:rPr>
                <w:sz w:val="22"/>
              </w:rPr>
              <w:t>municipality</w:t>
            </w:r>
            <w:r>
              <w:rPr>
                <w:spacing w:val="-16"/>
                <w:sz w:val="22"/>
              </w:rPr>
              <w:t> </w:t>
            </w:r>
            <w:r>
              <w:rPr>
                <w:sz w:val="22"/>
              </w:rPr>
              <w:t>or</w:t>
            </w:r>
            <w:r>
              <w:rPr>
                <w:spacing w:val="-15"/>
                <w:sz w:val="22"/>
              </w:rPr>
              <w:t> </w:t>
            </w:r>
            <w:r>
              <w:rPr>
                <w:sz w:val="22"/>
              </w:rPr>
              <w:t>city </w:t>
            </w:r>
            <w:r>
              <w:rPr>
                <w:spacing w:val="-4"/>
                <w:sz w:val="22"/>
              </w:rPr>
              <w:t>name.</w:t>
            </w:r>
          </w:p>
        </w:tc>
      </w:tr>
      <w:tr>
        <w:trPr>
          <w:trHeight w:val="1237" w:hRule="atLeast"/>
        </w:trPr>
        <w:tc>
          <w:tcPr>
            <w:tcW w:w="2340" w:type="dxa"/>
          </w:tcPr>
          <w:p>
            <w:pPr>
              <w:pStyle w:val="TableParagraph"/>
              <w:spacing w:before="239"/>
              <w:rPr>
                <w:b/>
                <w:sz w:val="22"/>
              </w:rPr>
            </w:pPr>
            <w:r>
              <w:rPr>
                <w:b/>
                <w:spacing w:val="-4"/>
                <w:sz w:val="22"/>
              </w:rPr>
              <w:t>State</w:t>
            </w:r>
          </w:p>
        </w:tc>
        <w:tc>
          <w:tcPr>
            <w:tcW w:w="2340" w:type="dxa"/>
          </w:tcPr>
          <w:p>
            <w:pPr>
              <w:pStyle w:val="TableParagraph"/>
              <w:spacing w:before="239"/>
              <w:rPr>
                <w:sz w:val="22"/>
              </w:rPr>
            </w:pPr>
            <w:r>
              <w:rPr>
                <w:spacing w:val="-2"/>
                <w:sz w:val="22"/>
              </w:rPr>
              <w:t>Varchar(50)</w:t>
            </w:r>
          </w:p>
        </w:tc>
        <w:tc>
          <w:tcPr>
            <w:tcW w:w="2340" w:type="dxa"/>
          </w:tcPr>
          <w:p>
            <w:pPr>
              <w:pStyle w:val="TableParagraph"/>
              <w:spacing w:before="239"/>
              <w:rPr>
                <w:sz w:val="22"/>
              </w:rPr>
            </w:pPr>
            <w:r>
              <w:rPr>
                <w:sz w:val="22"/>
              </w:rPr>
              <w:t>Not</w:t>
            </w:r>
            <w:r>
              <w:rPr>
                <w:spacing w:val="-5"/>
                <w:sz w:val="22"/>
              </w:rPr>
              <w:t> </w:t>
            </w:r>
            <w:r>
              <w:rPr>
                <w:spacing w:val="-4"/>
                <w:sz w:val="22"/>
              </w:rPr>
              <w:t>Null</w:t>
            </w:r>
          </w:p>
        </w:tc>
        <w:tc>
          <w:tcPr>
            <w:tcW w:w="2340" w:type="dxa"/>
          </w:tcPr>
          <w:p>
            <w:pPr>
              <w:pStyle w:val="TableParagraph"/>
              <w:spacing w:before="239"/>
              <w:rPr>
                <w:sz w:val="22"/>
              </w:rPr>
            </w:pPr>
            <w:r>
              <w:rPr>
                <w:sz w:val="22"/>
              </w:rPr>
              <w:t>Destination</w:t>
            </w:r>
            <w:r>
              <w:rPr>
                <w:spacing w:val="-16"/>
                <w:sz w:val="22"/>
              </w:rPr>
              <w:t> </w:t>
            </w:r>
            <w:r>
              <w:rPr>
                <w:sz w:val="22"/>
              </w:rPr>
              <w:t>state</w:t>
            </w:r>
            <w:r>
              <w:rPr>
                <w:spacing w:val="-15"/>
                <w:sz w:val="22"/>
              </w:rPr>
              <w:t> </w:t>
            </w:r>
            <w:r>
              <w:rPr>
                <w:sz w:val="22"/>
              </w:rPr>
              <w:t>or </w:t>
            </w:r>
            <w:r>
              <w:rPr>
                <w:spacing w:val="-2"/>
                <w:sz w:val="22"/>
              </w:rPr>
              <w:t>province abbreviation/name.</w:t>
            </w:r>
          </w:p>
        </w:tc>
      </w:tr>
      <w:tr>
        <w:trPr>
          <w:trHeight w:val="1239" w:hRule="atLeast"/>
        </w:trPr>
        <w:tc>
          <w:tcPr>
            <w:tcW w:w="2340" w:type="dxa"/>
          </w:tcPr>
          <w:p>
            <w:pPr>
              <w:pStyle w:val="TableParagraph"/>
              <w:rPr>
                <w:b/>
                <w:sz w:val="22"/>
              </w:rPr>
            </w:pPr>
            <w:r>
              <w:rPr>
                <w:b/>
                <w:sz w:val="22"/>
              </w:rPr>
              <w:t>Postal</w:t>
            </w:r>
            <w:r>
              <w:rPr>
                <w:b/>
                <w:spacing w:val="-8"/>
                <w:sz w:val="22"/>
              </w:rPr>
              <w:t> </w:t>
            </w:r>
            <w:r>
              <w:rPr>
                <w:b/>
                <w:spacing w:val="-4"/>
                <w:sz w:val="22"/>
              </w:rPr>
              <w:t>Code</w:t>
            </w:r>
          </w:p>
        </w:tc>
        <w:tc>
          <w:tcPr>
            <w:tcW w:w="2340" w:type="dxa"/>
          </w:tcPr>
          <w:p>
            <w:pPr>
              <w:pStyle w:val="TableParagraph"/>
              <w:rPr>
                <w:sz w:val="22"/>
              </w:rPr>
            </w:pPr>
            <w:r>
              <w:rPr>
                <w:spacing w:val="-2"/>
                <w:sz w:val="22"/>
              </w:rPr>
              <w:t>Varchar(20)</w:t>
            </w:r>
          </w:p>
        </w:tc>
        <w:tc>
          <w:tcPr>
            <w:tcW w:w="2340" w:type="dxa"/>
          </w:tcPr>
          <w:p>
            <w:pPr>
              <w:pStyle w:val="TableParagraph"/>
              <w:rPr>
                <w:sz w:val="22"/>
              </w:rPr>
            </w:pPr>
            <w:r>
              <w:rPr>
                <w:spacing w:val="-2"/>
                <w:sz w:val="22"/>
              </w:rPr>
              <w:t>Nullable</w:t>
            </w:r>
          </w:p>
        </w:tc>
        <w:tc>
          <w:tcPr>
            <w:tcW w:w="2340" w:type="dxa"/>
          </w:tcPr>
          <w:p>
            <w:pPr>
              <w:pStyle w:val="TableParagraph"/>
              <w:rPr>
                <w:sz w:val="22"/>
              </w:rPr>
            </w:pPr>
            <w:r>
              <w:rPr>
                <w:sz w:val="22"/>
              </w:rPr>
              <w:t>Postal or ZIP code corresponding</w:t>
            </w:r>
            <w:r>
              <w:rPr>
                <w:spacing w:val="-16"/>
                <w:sz w:val="22"/>
              </w:rPr>
              <w:t> </w:t>
            </w:r>
            <w:r>
              <w:rPr>
                <w:sz w:val="22"/>
              </w:rPr>
              <w:t>to</w:t>
            </w:r>
            <w:r>
              <w:rPr>
                <w:spacing w:val="-15"/>
                <w:sz w:val="22"/>
              </w:rPr>
              <w:t> </w:t>
            </w:r>
            <w:r>
              <w:rPr>
                <w:sz w:val="22"/>
              </w:rPr>
              <w:t>the shipping address.</w:t>
            </w:r>
          </w:p>
        </w:tc>
      </w:tr>
      <w:tr>
        <w:trPr>
          <w:trHeight w:val="1492" w:hRule="atLeast"/>
        </w:trPr>
        <w:tc>
          <w:tcPr>
            <w:tcW w:w="2340" w:type="dxa"/>
          </w:tcPr>
          <w:p>
            <w:pPr>
              <w:pStyle w:val="TableParagraph"/>
              <w:rPr>
                <w:b/>
                <w:sz w:val="22"/>
              </w:rPr>
            </w:pPr>
            <w:r>
              <w:rPr>
                <w:b/>
                <w:spacing w:val="-2"/>
                <w:sz w:val="22"/>
              </w:rPr>
              <w:t>Region</w:t>
            </w:r>
          </w:p>
        </w:tc>
        <w:tc>
          <w:tcPr>
            <w:tcW w:w="2340" w:type="dxa"/>
          </w:tcPr>
          <w:p>
            <w:pPr>
              <w:pStyle w:val="TableParagraph"/>
              <w:rPr>
                <w:sz w:val="22"/>
              </w:rPr>
            </w:pPr>
            <w:r>
              <w:rPr>
                <w:spacing w:val="-2"/>
                <w:sz w:val="22"/>
              </w:rPr>
              <w:t>Varchar(50)</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ind w:right="354"/>
              <w:rPr>
                <w:sz w:val="22"/>
              </w:rPr>
            </w:pPr>
            <w:r>
              <w:rPr>
                <w:sz w:val="22"/>
              </w:rPr>
              <w:t>Broad geographic sales</w:t>
            </w:r>
            <w:r>
              <w:rPr>
                <w:spacing w:val="-16"/>
                <w:sz w:val="22"/>
              </w:rPr>
              <w:t> </w:t>
            </w:r>
            <w:r>
              <w:rPr>
                <w:sz w:val="22"/>
              </w:rPr>
              <w:t>region</w:t>
            </w:r>
            <w:r>
              <w:rPr>
                <w:spacing w:val="-15"/>
                <w:sz w:val="22"/>
              </w:rPr>
              <w:t> </w:t>
            </w:r>
            <w:r>
              <w:rPr>
                <w:sz w:val="22"/>
              </w:rPr>
              <w:t>(East, West, Central, </w:t>
            </w:r>
            <w:r>
              <w:rPr>
                <w:spacing w:val="-2"/>
                <w:sz w:val="22"/>
              </w:rPr>
              <w:t>South).</w:t>
            </w:r>
          </w:p>
        </w:tc>
      </w:tr>
      <w:tr>
        <w:trPr>
          <w:trHeight w:val="1238" w:hRule="atLeast"/>
        </w:trPr>
        <w:tc>
          <w:tcPr>
            <w:tcW w:w="2340" w:type="dxa"/>
          </w:tcPr>
          <w:p>
            <w:pPr>
              <w:pStyle w:val="TableParagraph"/>
              <w:rPr>
                <w:b/>
                <w:sz w:val="22"/>
              </w:rPr>
            </w:pPr>
            <w:r>
              <w:rPr>
                <w:b/>
                <w:sz w:val="22"/>
              </w:rPr>
              <w:t>Product</w:t>
            </w:r>
            <w:r>
              <w:rPr>
                <w:b/>
                <w:spacing w:val="-11"/>
                <w:sz w:val="22"/>
              </w:rPr>
              <w:t> </w:t>
            </w:r>
            <w:r>
              <w:rPr>
                <w:b/>
                <w:spacing w:val="-5"/>
                <w:sz w:val="22"/>
              </w:rPr>
              <w:t>ID</w:t>
            </w:r>
          </w:p>
        </w:tc>
        <w:tc>
          <w:tcPr>
            <w:tcW w:w="2340" w:type="dxa"/>
          </w:tcPr>
          <w:p>
            <w:pPr>
              <w:pStyle w:val="TableParagraph"/>
              <w:rPr>
                <w:sz w:val="22"/>
              </w:rPr>
            </w:pPr>
            <w:r>
              <w:rPr>
                <w:spacing w:val="-2"/>
                <w:sz w:val="22"/>
              </w:rPr>
              <w:t>Varchar(50)</w:t>
            </w:r>
          </w:p>
        </w:tc>
        <w:tc>
          <w:tcPr>
            <w:tcW w:w="2340" w:type="dxa"/>
          </w:tcPr>
          <w:p>
            <w:pPr>
              <w:pStyle w:val="TableParagraph"/>
              <w:rPr>
                <w:sz w:val="22"/>
              </w:rPr>
            </w:pPr>
            <w:r>
              <w:rPr>
                <w:sz w:val="22"/>
              </w:rPr>
              <w:t>Foreign</w:t>
            </w:r>
            <w:r>
              <w:rPr>
                <w:spacing w:val="-8"/>
                <w:sz w:val="22"/>
              </w:rPr>
              <w:t> </w:t>
            </w:r>
            <w:r>
              <w:rPr>
                <w:spacing w:val="-5"/>
                <w:sz w:val="22"/>
              </w:rPr>
              <w:t>Key</w:t>
            </w:r>
          </w:p>
        </w:tc>
        <w:tc>
          <w:tcPr>
            <w:tcW w:w="2340" w:type="dxa"/>
          </w:tcPr>
          <w:p>
            <w:pPr>
              <w:pStyle w:val="TableParagraph"/>
              <w:ind w:right="122"/>
              <w:rPr>
                <w:sz w:val="22"/>
              </w:rPr>
            </w:pPr>
            <w:r>
              <w:rPr>
                <w:sz w:val="22"/>
              </w:rPr>
              <w:t>Unique</w:t>
            </w:r>
            <w:r>
              <w:rPr>
                <w:spacing w:val="-16"/>
                <w:sz w:val="22"/>
              </w:rPr>
              <w:t> </w:t>
            </w:r>
            <w:r>
              <w:rPr>
                <w:sz w:val="22"/>
              </w:rPr>
              <w:t>alphanumeric product SKU </w:t>
            </w:r>
            <w:r>
              <w:rPr>
                <w:spacing w:val="-2"/>
                <w:sz w:val="22"/>
              </w:rPr>
              <w:t>identifier.</w:t>
            </w:r>
          </w:p>
        </w:tc>
      </w:tr>
      <w:tr>
        <w:trPr>
          <w:trHeight w:val="1120" w:hRule="atLeast"/>
        </w:trPr>
        <w:tc>
          <w:tcPr>
            <w:tcW w:w="2340" w:type="dxa"/>
          </w:tcPr>
          <w:p>
            <w:pPr>
              <w:pStyle w:val="TableParagraph"/>
              <w:rPr>
                <w:b/>
                <w:sz w:val="22"/>
              </w:rPr>
            </w:pPr>
            <w:r>
              <w:rPr>
                <w:b/>
                <w:spacing w:val="-2"/>
                <w:sz w:val="22"/>
              </w:rPr>
              <w:t>Category</w:t>
            </w:r>
          </w:p>
        </w:tc>
        <w:tc>
          <w:tcPr>
            <w:tcW w:w="2340" w:type="dxa"/>
          </w:tcPr>
          <w:p>
            <w:pPr>
              <w:pStyle w:val="TableParagraph"/>
              <w:rPr>
                <w:sz w:val="22"/>
              </w:rPr>
            </w:pPr>
            <w:r>
              <w:rPr>
                <w:spacing w:val="-2"/>
                <w:sz w:val="22"/>
              </w:rPr>
              <w:t>Varchar(50)</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spacing w:before="240"/>
              <w:ind w:right="795"/>
              <w:rPr>
                <w:sz w:val="22"/>
              </w:rPr>
            </w:pPr>
            <w:r>
              <w:rPr>
                <w:sz w:val="22"/>
              </w:rPr>
              <w:t>Macro</w:t>
            </w:r>
            <w:r>
              <w:rPr>
                <w:spacing w:val="-16"/>
                <w:sz w:val="22"/>
              </w:rPr>
              <w:t> </w:t>
            </w:r>
            <w:r>
              <w:rPr>
                <w:sz w:val="22"/>
              </w:rPr>
              <w:t>product </w:t>
            </w:r>
            <w:r>
              <w:rPr>
                <w:spacing w:val="-2"/>
                <w:sz w:val="22"/>
              </w:rPr>
              <w:t>classification (Technology,</w:t>
            </w:r>
          </w:p>
        </w:tc>
      </w:tr>
    </w:tbl>
    <w:p>
      <w:pPr>
        <w:spacing w:after="0"/>
        <w:rPr>
          <w:sz w:val="22"/>
        </w:rPr>
        <w:sectPr>
          <w:type w:val="continuous"/>
          <w:pgSz w:w="12240" w:h="15840"/>
          <w:pgMar w:top="1420" w:bottom="1111" w:left="1320" w:right="1220"/>
        </w:sectPr>
      </w:pPr>
    </w:p>
    <w:tbl>
      <w:tblPr>
        <w:tblW w:w="0" w:type="auto"/>
        <w:jc w:val="left"/>
        <w:tblInd w:w="1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40"/>
        <w:gridCol w:w="2340"/>
        <w:gridCol w:w="2340"/>
        <w:gridCol w:w="2340"/>
      </w:tblGrid>
      <w:tr>
        <w:trPr>
          <w:trHeight w:val="985" w:hRule="atLeast"/>
        </w:trPr>
        <w:tc>
          <w:tcPr>
            <w:tcW w:w="2340" w:type="dxa"/>
            <w:shd w:val="clear" w:color="auto" w:fill="F1F1F1"/>
          </w:tcPr>
          <w:p>
            <w:pPr>
              <w:pStyle w:val="TableParagraph"/>
              <w:rPr>
                <w:sz w:val="22"/>
              </w:rPr>
            </w:pPr>
            <w:r>
              <w:rPr>
                <w:sz w:val="22"/>
              </w:rPr>
              <w:t>Column</w:t>
            </w:r>
            <w:r>
              <w:rPr>
                <w:spacing w:val="-10"/>
                <w:sz w:val="22"/>
              </w:rPr>
              <w:t> </w:t>
            </w:r>
            <w:r>
              <w:rPr>
                <w:spacing w:val="-4"/>
                <w:sz w:val="22"/>
              </w:rPr>
              <w:t>Name</w:t>
            </w:r>
          </w:p>
        </w:tc>
        <w:tc>
          <w:tcPr>
            <w:tcW w:w="2340" w:type="dxa"/>
            <w:shd w:val="clear" w:color="auto" w:fill="F1F1F1"/>
          </w:tcPr>
          <w:p>
            <w:pPr>
              <w:pStyle w:val="TableParagraph"/>
              <w:rPr>
                <w:sz w:val="22"/>
              </w:rPr>
            </w:pPr>
            <w:r>
              <w:rPr>
                <w:sz w:val="22"/>
              </w:rPr>
              <w:t>Data</w:t>
            </w:r>
            <w:r>
              <w:rPr>
                <w:spacing w:val="-6"/>
                <w:sz w:val="22"/>
              </w:rPr>
              <w:t> </w:t>
            </w:r>
            <w:r>
              <w:rPr>
                <w:spacing w:val="-4"/>
                <w:sz w:val="22"/>
              </w:rPr>
              <w:t>Type</w:t>
            </w:r>
          </w:p>
        </w:tc>
        <w:tc>
          <w:tcPr>
            <w:tcW w:w="2340" w:type="dxa"/>
            <w:shd w:val="clear" w:color="auto" w:fill="F1F1F1"/>
          </w:tcPr>
          <w:p>
            <w:pPr>
              <w:pStyle w:val="TableParagraph"/>
              <w:rPr>
                <w:sz w:val="22"/>
              </w:rPr>
            </w:pPr>
            <w:r>
              <w:rPr>
                <w:spacing w:val="-2"/>
                <w:sz w:val="22"/>
              </w:rPr>
              <w:t>Constraint</w:t>
            </w:r>
          </w:p>
        </w:tc>
        <w:tc>
          <w:tcPr>
            <w:tcW w:w="2340" w:type="dxa"/>
            <w:shd w:val="clear" w:color="auto" w:fill="F1F1F1"/>
          </w:tcPr>
          <w:p>
            <w:pPr>
              <w:pStyle w:val="TableParagraph"/>
              <w:rPr>
                <w:sz w:val="22"/>
              </w:rPr>
            </w:pPr>
            <w:r>
              <w:rPr>
                <w:spacing w:val="-2"/>
                <w:sz w:val="22"/>
              </w:rPr>
              <w:t>Description</w:t>
            </w:r>
          </w:p>
        </w:tc>
      </w:tr>
      <w:tr>
        <w:trPr>
          <w:trHeight w:val="865" w:hRule="atLeast"/>
        </w:trPr>
        <w:tc>
          <w:tcPr>
            <w:tcW w:w="2340" w:type="dxa"/>
          </w:tcPr>
          <w:p>
            <w:pPr>
              <w:pStyle w:val="TableParagraph"/>
              <w:spacing w:before="0"/>
              <w:ind w:left="0"/>
              <w:rPr>
                <w:rFonts w:ascii="Times New Roman"/>
                <w:sz w:val="22"/>
              </w:rPr>
            </w:pPr>
          </w:p>
        </w:tc>
        <w:tc>
          <w:tcPr>
            <w:tcW w:w="2340" w:type="dxa"/>
          </w:tcPr>
          <w:p>
            <w:pPr>
              <w:pStyle w:val="TableParagraph"/>
              <w:spacing w:before="0"/>
              <w:ind w:left="0"/>
              <w:rPr>
                <w:rFonts w:ascii="Times New Roman"/>
                <w:sz w:val="22"/>
              </w:rPr>
            </w:pPr>
          </w:p>
        </w:tc>
        <w:tc>
          <w:tcPr>
            <w:tcW w:w="2340" w:type="dxa"/>
          </w:tcPr>
          <w:p>
            <w:pPr>
              <w:pStyle w:val="TableParagraph"/>
              <w:spacing w:before="0"/>
              <w:ind w:left="0"/>
              <w:rPr>
                <w:rFonts w:ascii="Times New Roman"/>
                <w:sz w:val="22"/>
              </w:rPr>
            </w:pPr>
          </w:p>
        </w:tc>
        <w:tc>
          <w:tcPr>
            <w:tcW w:w="2340" w:type="dxa"/>
          </w:tcPr>
          <w:p>
            <w:pPr>
              <w:pStyle w:val="TableParagraph"/>
              <w:spacing w:before="119"/>
              <w:ind w:right="624"/>
              <w:rPr>
                <w:sz w:val="22"/>
              </w:rPr>
            </w:pPr>
            <w:r>
              <w:rPr>
                <w:sz w:val="22"/>
              </w:rPr>
              <w:t>Furniture,</w:t>
            </w:r>
            <w:r>
              <w:rPr>
                <w:spacing w:val="-16"/>
                <w:sz w:val="22"/>
              </w:rPr>
              <w:t> </w:t>
            </w:r>
            <w:r>
              <w:rPr>
                <w:sz w:val="22"/>
              </w:rPr>
              <w:t>Office </w:t>
            </w:r>
            <w:r>
              <w:rPr>
                <w:spacing w:val="-2"/>
                <w:sz w:val="22"/>
              </w:rPr>
              <w:t>Supplies).</w:t>
            </w:r>
          </w:p>
        </w:tc>
      </w:tr>
      <w:tr>
        <w:trPr>
          <w:trHeight w:val="1492" w:hRule="atLeast"/>
        </w:trPr>
        <w:tc>
          <w:tcPr>
            <w:tcW w:w="2340" w:type="dxa"/>
          </w:tcPr>
          <w:p>
            <w:pPr>
              <w:pStyle w:val="TableParagraph"/>
              <w:rPr>
                <w:b/>
                <w:sz w:val="22"/>
              </w:rPr>
            </w:pPr>
            <w:r>
              <w:rPr>
                <w:b/>
                <w:spacing w:val="-2"/>
                <w:sz w:val="22"/>
              </w:rPr>
              <w:t>Sub-Category</w:t>
            </w:r>
          </w:p>
        </w:tc>
        <w:tc>
          <w:tcPr>
            <w:tcW w:w="2340" w:type="dxa"/>
          </w:tcPr>
          <w:p>
            <w:pPr>
              <w:pStyle w:val="TableParagraph"/>
              <w:rPr>
                <w:sz w:val="22"/>
              </w:rPr>
            </w:pPr>
            <w:r>
              <w:rPr>
                <w:spacing w:val="-2"/>
                <w:sz w:val="22"/>
              </w:rPr>
              <w:t>Varchar(50)</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ind w:right="551"/>
              <w:rPr>
                <w:sz w:val="22"/>
              </w:rPr>
            </w:pPr>
            <w:r>
              <w:rPr>
                <w:sz w:val="22"/>
              </w:rPr>
              <w:t>Granular</w:t>
            </w:r>
            <w:r>
              <w:rPr>
                <w:spacing w:val="-16"/>
                <w:sz w:val="22"/>
              </w:rPr>
              <w:t> </w:t>
            </w:r>
            <w:r>
              <w:rPr>
                <w:sz w:val="22"/>
              </w:rPr>
              <w:t>product </w:t>
            </w:r>
            <w:r>
              <w:rPr>
                <w:spacing w:val="-2"/>
                <w:sz w:val="22"/>
              </w:rPr>
              <w:t>classification </w:t>
            </w:r>
            <w:r>
              <w:rPr>
                <w:sz w:val="22"/>
              </w:rPr>
              <w:t>(Phones,</w:t>
            </w:r>
            <w:r>
              <w:rPr>
                <w:spacing w:val="-16"/>
                <w:sz w:val="22"/>
              </w:rPr>
              <w:t> </w:t>
            </w:r>
            <w:r>
              <w:rPr>
                <w:sz w:val="22"/>
              </w:rPr>
              <w:t>Chairs, Binders, etc.).</w:t>
            </w:r>
          </w:p>
        </w:tc>
      </w:tr>
      <w:tr>
        <w:trPr>
          <w:trHeight w:val="1239" w:hRule="atLeast"/>
        </w:trPr>
        <w:tc>
          <w:tcPr>
            <w:tcW w:w="2340" w:type="dxa"/>
          </w:tcPr>
          <w:p>
            <w:pPr>
              <w:pStyle w:val="TableParagraph"/>
              <w:rPr>
                <w:b/>
                <w:sz w:val="22"/>
              </w:rPr>
            </w:pPr>
            <w:r>
              <w:rPr>
                <w:b/>
                <w:sz w:val="22"/>
              </w:rPr>
              <w:t>Product</w:t>
            </w:r>
            <w:r>
              <w:rPr>
                <w:b/>
                <w:spacing w:val="-11"/>
                <w:sz w:val="22"/>
              </w:rPr>
              <w:t> </w:t>
            </w:r>
            <w:r>
              <w:rPr>
                <w:b/>
                <w:spacing w:val="-4"/>
                <w:sz w:val="22"/>
              </w:rPr>
              <w:t>Name</w:t>
            </w:r>
          </w:p>
        </w:tc>
        <w:tc>
          <w:tcPr>
            <w:tcW w:w="2340" w:type="dxa"/>
          </w:tcPr>
          <w:p>
            <w:pPr>
              <w:pStyle w:val="TableParagraph"/>
              <w:rPr>
                <w:sz w:val="22"/>
              </w:rPr>
            </w:pPr>
            <w:r>
              <w:rPr>
                <w:spacing w:val="-2"/>
                <w:sz w:val="22"/>
              </w:rPr>
              <w:t>Varchar(255)</w:t>
            </w:r>
          </w:p>
        </w:tc>
        <w:tc>
          <w:tcPr>
            <w:tcW w:w="2340" w:type="dxa"/>
          </w:tcPr>
          <w:p>
            <w:pPr>
              <w:pStyle w:val="TableParagraph"/>
              <w:rPr>
                <w:sz w:val="22"/>
              </w:rPr>
            </w:pPr>
            <w:r>
              <w:rPr>
                <w:sz w:val="22"/>
              </w:rPr>
              <w:t>Not</w:t>
            </w:r>
            <w:r>
              <w:rPr>
                <w:spacing w:val="-5"/>
                <w:sz w:val="22"/>
              </w:rPr>
              <w:t> </w:t>
            </w:r>
            <w:r>
              <w:rPr>
                <w:spacing w:val="-4"/>
                <w:sz w:val="22"/>
              </w:rPr>
              <w:t>Null</w:t>
            </w:r>
          </w:p>
        </w:tc>
        <w:tc>
          <w:tcPr>
            <w:tcW w:w="2340" w:type="dxa"/>
          </w:tcPr>
          <w:p>
            <w:pPr>
              <w:pStyle w:val="TableParagraph"/>
              <w:spacing w:before="240"/>
              <w:ind w:right="246"/>
              <w:jc w:val="both"/>
              <w:rPr>
                <w:sz w:val="22"/>
              </w:rPr>
            </w:pPr>
            <w:r>
              <w:rPr>
                <w:sz w:val="22"/>
              </w:rPr>
              <w:t>Commercial display name</w:t>
            </w:r>
            <w:r>
              <w:rPr>
                <w:spacing w:val="-13"/>
                <w:sz w:val="22"/>
              </w:rPr>
              <w:t> </w:t>
            </w:r>
            <w:r>
              <w:rPr>
                <w:sz w:val="22"/>
              </w:rPr>
              <w:t>of</w:t>
            </w:r>
            <w:r>
              <w:rPr>
                <w:spacing w:val="-13"/>
                <w:sz w:val="22"/>
              </w:rPr>
              <w:t> </w:t>
            </w:r>
            <w:r>
              <w:rPr>
                <w:sz w:val="22"/>
              </w:rPr>
              <w:t>the</w:t>
            </w:r>
            <w:r>
              <w:rPr>
                <w:spacing w:val="-13"/>
                <w:sz w:val="22"/>
              </w:rPr>
              <w:t> </w:t>
            </w:r>
            <w:r>
              <w:rPr>
                <w:sz w:val="22"/>
              </w:rPr>
              <w:t>specific item sold.</w:t>
            </w:r>
          </w:p>
        </w:tc>
      </w:tr>
      <w:tr>
        <w:trPr>
          <w:trHeight w:val="1492" w:hRule="atLeast"/>
        </w:trPr>
        <w:tc>
          <w:tcPr>
            <w:tcW w:w="2340" w:type="dxa"/>
          </w:tcPr>
          <w:p>
            <w:pPr>
              <w:pStyle w:val="TableParagraph"/>
              <w:spacing w:before="239"/>
              <w:rPr>
                <w:b/>
                <w:sz w:val="22"/>
              </w:rPr>
            </w:pPr>
            <w:r>
              <w:rPr>
                <w:b/>
                <w:spacing w:val="-2"/>
                <w:sz w:val="22"/>
              </w:rPr>
              <w:t>Sales</w:t>
            </w:r>
          </w:p>
        </w:tc>
        <w:tc>
          <w:tcPr>
            <w:tcW w:w="2340" w:type="dxa"/>
          </w:tcPr>
          <w:p>
            <w:pPr>
              <w:pStyle w:val="TableParagraph"/>
              <w:spacing w:before="239"/>
              <w:rPr>
                <w:sz w:val="22"/>
              </w:rPr>
            </w:pPr>
            <w:r>
              <w:rPr>
                <w:spacing w:val="-2"/>
                <w:sz w:val="22"/>
              </w:rPr>
              <w:t>Decimal(18,2)</w:t>
            </w:r>
          </w:p>
        </w:tc>
        <w:tc>
          <w:tcPr>
            <w:tcW w:w="2340" w:type="dxa"/>
          </w:tcPr>
          <w:p>
            <w:pPr>
              <w:pStyle w:val="TableParagraph"/>
              <w:spacing w:before="239"/>
              <w:rPr>
                <w:sz w:val="22"/>
              </w:rPr>
            </w:pPr>
            <w:r>
              <w:rPr>
                <w:sz w:val="22"/>
              </w:rPr>
              <w:t>Not</w:t>
            </w:r>
            <w:r>
              <w:rPr>
                <w:spacing w:val="-5"/>
                <w:sz w:val="22"/>
              </w:rPr>
              <w:t> </w:t>
            </w:r>
            <w:r>
              <w:rPr>
                <w:spacing w:val="-4"/>
                <w:sz w:val="22"/>
              </w:rPr>
              <w:t>Null</w:t>
            </w:r>
          </w:p>
        </w:tc>
        <w:tc>
          <w:tcPr>
            <w:tcW w:w="2340" w:type="dxa"/>
          </w:tcPr>
          <w:p>
            <w:pPr>
              <w:pStyle w:val="TableParagraph"/>
              <w:spacing w:before="239"/>
              <w:ind w:right="354"/>
              <w:rPr>
                <w:sz w:val="22"/>
              </w:rPr>
            </w:pPr>
            <w:r>
              <w:rPr>
                <w:sz w:val="22"/>
              </w:rPr>
              <w:t>Gross monetary revenue</w:t>
            </w:r>
            <w:r>
              <w:rPr>
                <w:spacing w:val="-16"/>
                <w:sz w:val="22"/>
              </w:rPr>
              <w:t> </w:t>
            </w:r>
            <w:r>
              <w:rPr>
                <w:sz w:val="22"/>
              </w:rPr>
              <w:t>generated by the transaction line item.</w:t>
            </w:r>
          </w:p>
        </w:tc>
      </w:tr>
    </w:tbl>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rPr>
          <w:sz w:val="36"/>
        </w:rPr>
      </w:pPr>
    </w:p>
    <w:p>
      <w:pPr>
        <w:pStyle w:val="BodyText"/>
        <w:spacing w:before="201"/>
        <w:rPr>
          <w:sz w:val="36"/>
        </w:rPr>
      </w:pPr>
    </w:p>
    <w:p>
      <w:pPr>
        <w:pStyle w:val="Heading1"/>
        <w:numPr>
          <w:ilvl w:val="0"/>
          <w:numId w:val="5"/>
        </w:numPr>
        <w:tabs>
          <w:tab w:pos="519" w:val="left" w:leader="none"/>
        </w:tabs>
        <w:spacing w:line="240" w:lineRule="auto" w:before="0" w:after="0"/>
        <w:ind w:left="519" w:right="0" w:hanging="399"/>
        <w:jc w:val="left"/>
      </w:pPr>
      <w:bookmarkStart w:name="3. Project Architecture" w:id="13"/>
      <w:bookmarkEnd w:id="13"/>
      <w:r>
        <w:rPr>
          <w:b w:val="0"/>
        </w:rPr>
      </w:r>
      <w:r>
        <w:rPr/>
        <w:t>Project</w:t>
      </w:r>
      <w:r>
        <w:rPr>
          <w:spacing w:val="-3"/>
        </w:rPr>
        <w:t> </w:t>
      </w:r>
      <w:r>
        <w:rPr>
          <w:spacing w:val="-2"/>
        </w:rPr>
        <w:t>Architecture</w:t>
      </w:r>
    </w:p>
    <w:p>
      <w:pPr>
        <w:spacing w:after="0" w:line="240" w:lineRule="auto"/>
        <w:jc w:val="left"/>
        <w:sectPr>
          <w:type w:val="continuous"/>
          <w:pgSz w:w="12240" w:h="15840"/>
          <w:pgMar w:top="1420" w:bottom="280" w:left="1320" w:right="1220"/>
        </w:sectPr>
      </w:pPr>
    </w:p>
    <w:p>
      <w:pPr>
        <w:pStyle w:val="BodyText"/>
        <w:spacing w:before="80"/>
        <w:ind w:left="120"/>
      </w:pPr>
      <w:r>
        <w:rPr/>
        <w:t>The</w:t>
      </w:r>
      <w:r>
        <w:rPr>
          <w:spacing w:val="-4"/>
        </w:rPr>
        <w:t> </w:t>
      </w:r>
      <w:r>
        <w:rPr/>
        <w:t>end-to-end</w:t>
      </w:r>
      <w:r>
        <w:rPr>
          <w:spacing w:val="-4"/>
        </w:rPr>
        <w:t> </w:t>
      </w:r>
      <w:r>
        <w:rPr/>
        <w:t>Business</w:t>
      </w:r>
      <w:r>
        <w:rPr>
          <w:spacing w:val="-4"/>
        </w:rPr>
        <w:t> </w:t>
      </w:r>
      <w:r>
        <w:rPr/>
        <w:t>Intelligence</w:t>
      </w:r>
      <w:r>
        <w:rPr>
          <w:spacing w:val="-4"/>
        </w:rPr>
        <w:t> </w:t>
      </w:r>
      <w:r>
        <w:rPr/>
        <w:t>architecture</w:t>
      </w:r>
      <w:r>
        <w:rPr>
          <w:spacing w:val="-4"/>
        </w:rPr>
        <w:t> </w:t>
      </w:r>
      <w:r>
        <w:rPr/>
        <w:t>follows</w:t>
      </w:r>
      <w:r>
        <w:rPr>
          <w:spacing w:val="-4"/>
        </w:rPr>
        <w:t> </w:t>
      </w:r>
      <w:r>
        <w:rPr/>
        <w:t>a</w:t>
      </w:r>
      <w:r>
        <w:rPr>
          <w:spacing w:val="-4"/>
        </w:rPr>
        <w:t> </w:t>
      </w:r>
      <w:r>
        <w:rPr/>
        <w:t>rigorous</w:t>
      </w:r>
      <w:r>
        <w:rPr>
          <w:spacing w:val="-4"/>
        </w:rPr>
        <w:t> </w:t>
      </w:r>
      <w:r>
        <w:rPr/>
        <w:t>modern</w:t>
      </w:r>
      <w:r>
        <w:rPr>
          <w:spacing w:val="-4"/>
        </w:rPr>
        <w:t> </w:t>
      </w:r>
      <w:r>
        <w:rPr/>
        <w:t>data</w:t>
      </w:r>
      <w:r>
        <w:rPr>
          <w:spacing w:val="-4"/>
        </w:rPr>
        <w:t> </w:t>
      </w:r>
      <w:r>
        <w:rPr/>
        <w:t>engineering pipeline. Raw CSV transaction files are ingested into Microsoft SQL Server, transformed and cleansed via SQL Server Integration Services (SSIS), structured into a dimensional Data Warehouse (Star Schema), and finally modeled and visualized in Power BI.</w:t>
      </w:r>
    </w:p>
    <w:p>
      <w:pPr>
        <w:pStyle w:val="BodyText"/>
        <w:spacing w:line="253" w:lineRule="exact"/>
        <w:ind w:left="120"/>
      </w:pPr>
      <w:r>
        <w:rPr/>
        <w:t>The</w:t>
      </w:r>
      <w:r>
        <w:rPr>
          <w:spacing w:val="-8"/>
        </w:rPr>
        <w:t> </w:t>
      </w:r>
      <w:r>
        <w:rPr/>
        <w:t>multi-tier</w:t>
      </w:r>
      <w:r>
        <w:rPr>
          <w:spacing w:val="-7"/>
        </w:rPr>
        <w:t> </w:t>
      </w:r>
      <w:r>
        <w:rPr/>
        <w:t>architecture</w:t>
      </w:r>
      <w:r>
        <w:rPr>
          <w:spacing w:val="-7"/>
        </w:rPr>
        <w:t> </w:t>
      </w:r>
      <w:r>
        <w:rPr/>
        <w:t>is</w:t>
      </w:r>
      <w:r>
        <w:rPr>
          <w:spacing w:val="-7"/>
        </w:rPr>
        <w:t> </w:t>
      </w:r>
      <w:r>
        <w:rPr/>
        <w:t>structured</w:t>
      </w:r>
      <w:r>
        <w:rPr>
          <w:spacing w:val="-8"/>
        </w:rPr>
        <w:t> </w:t>
      </w:r>
      <w:r>
        <w:rPr/>
        <w:t>as</w:t>
      </w:r>
      <w:r>
        <w:rPr>
          <w:spacing w:val="-7"/>
        </w:rPr>
        <w:t> </w:t>
      </w:r>
      <w:r>
        <w:rPr>
          <w:spacing w:val="-2"/>
        </w:rPr>
        <w:t>follows:</w:t>
      </w:r>
    </w:p>
    <w:p>
      <w:pPr>
        <w:pStyle w:val="BodyText"/>
      </w:pPr>
    </w:p>
    <w:p>
      <w:pPr>
        <w:pStyle w:val="ListParagraph"/>
        <w:numPr>
          <w:ilvl w:val="0"/>
          <w:numId w:val="6"/>
        </w:numPr>
        <w:tabs>
          <w:tab w:pos="718" w:val="left" w:leader="none"/>
          <w:tab w:pos="720" w:val="left" w:leader="none"/>
        </w:tabs>
        <w:spacing w:line="240" w:lineRule="auto" w:before="0" w:after="0"/>
        <w:ind w:left="720" w:right="371" w:hanging="361"/>
        <w:jc w:val="left"/>
        <w:rPr>
          <w:sz w:val="22"/>
        </w:rPr>
      </w:pPr>
      <w:r>
        <w:rPr>
          <w:b/>
          <w:sz w:val="22"/>
        </w:rPr>
        <w:t>Raw</w:t>
      </w:r>
      <w:r>
        <w:rPr>
          <w:b/>
          <w:spacing w:val="-4"/>
          <w:sz w:val="22"/>
        </w:rPr>
        <w:t> </w:t>
      </w:r>
      <w:r>
        <w:rPr>
          <w:b/>
          <w:sz w:val="22"/>
        </w:rPr>
        <w:t>Data</w:t>
      </w:r>
      <w:r>
        <w:rPr>
          <w:b/>
          <w:spacing w:val="-3"/>
          <w:sz w:val="22"/>
        </w:rPr>
        <w:t> </w:t>
      </w:r>
      <w:r>
        <w:rPr>
          <w:b/>
          <w:sz w:val="22"/>
        </w:rPr>
        <w:t>Source:</w:t>
      </w:r>
      <w:r>
        <w:rPr>
          <w:b/>
          <w:spacing w:val="-3"/>
          <w:sz w:val="22"/>
        </w:rPr>
        <w:t> </w:t>
      </w:r>
      <w:r>
        <w:rPr>
          <w:sz w:val="22"/>
        </w:rPr>
        <w:t>The</w:t>
      </w:r>
      <w:r>
        <w:rPr>
          <w:spacing w:val="-3"/>
          <w:sz w:val="22"/>
        </w:rPr>
        <w:t> </w:t>
      </w:r>
      <w:r>
        <w:rPr>
          <w:sz w:val="22"/>
        </w:rPr>
        <w:t>raw</w:t>
      </w:r>
      <w:r>
        <w:rPr>
          <w:spacing w:val="-4"/>
          <w:sz w:val="22"/>
        </w:rPr>
        <w:t> </w:t>
      </w:r>
      <w:r>
        <w:rPr>
          <w:sz w:val="22"/>
        </w:rPr>
        <w:t>Kaggle</w:t>
      </w:r>
      <w:r>
        <w:rPr>
          <w:spacing w:val="-3"/>
          <w:sz w:val="22"/>
        </w:rPr>
        <w:t> </w:t>
      </w:r>
      <w:r>
        <w:rPr>
          <w:sz w:val="22"/>
        </w:rPr>
        <w:t>Superstore</w:t>
      </w:r>
      <w:r>
        <w:rPr>
          <w:spacing w:val="-3"/>
          <w:sz w:val="22"/>
        </w:rPr>
        <w:t> </w:t>
      </w:r>
      <w:r>
        <w:rPr>
          <w:sz w:val="22"/>
        </w:rPr>
        <w:t>CSV</w:t>
      </w:r>
      <w:r>
        <w:rPr>
          <w:spacing w:val="-3"/>
          <w:sz w:val="22"/>
        </w:rPr>
        <w:t> </w:t>
      </w:r>
      <w:r>
        <w:rPr>
          <w:sz w:val="22"/>
        </w:rPr>
        <w:t>file</w:t>
      </w:r>
      <w:r>
        <w:rPr>
          <w:spacing w:val="-3"/>
          <w:sz w:val="22"/>
        </w:rPr>
        <w:t> </w:t>
      </w:r>
      <w:r>
        <w:rPr>
          <w:sz w:val="22"/>
        </w:rPr>
        <w:t>serves</w:t>
      </w:r>
      <w:r>
        <w:rPr>
          <w:spacing w:val="-3"/>
          <w:sz w:val="22"/>
        </w:rPr>
        <w:t> </w:t>
      </w:r>
      <w:r>
        <w:rPr>
          <w:sz w:val="22"/>
        </w:rPr>
        <w:t>as</w:t>
      </w:r>
      <w:r>
        <w:rPr>
          <w:spacing w:val="-3"/>
          <w:sz w:val="22"/>
        </w:rPr>
        <w:t> </w:t>
      </w:r>
      <w:r>
        <w:rPr>
          <w:sz w:val="22"/>
        </w:rPr>
        <w:t>the</w:t>
      </w:r>
      <w:r>
        <w:rPr>
          <w:spacing w:val="-4"/>
          <w:sz w:val="22"/>
        </w:rPr>
        <w:t> </w:t>
      </w:r>
      <w:r>
        <w:rPr>
          <w:sz w:val="22"/>
        </w:rPr>
        <w:t>initial</w:t>
      </w:r>
      <w:r>
        <w:rPr>
          <w:spacing w:val="-3"/>
          <w:sz w:val="22"/>
        </w:rPr>
        <w:t> </w:t>
      </w:r>
      <w:r>
        <w:rPr>
          <w:sz w:val="22"/>
        </w:rPr>
        <w:t>data</w:t>
      </w:r>
      <w:r>
        <w:rPr>
          <w:spacing w:val="-4"/>
          <w:sz w:val="22"/>
        </w:rPr>
        <w:t> </w:t>
      </w:r>
      <w:r>
        <w:rPr>
          <w:sz w:val="22"/>
        </w:rPr>
        <w:t>source containing uncleaned flat-file records.</w:t>
      </w:r>
    </w:p>
    <w:p>
      <w:pPr>
        <w:pStyle w:val="ListParagraph"/>
        <w:numPr>
          <w:ilvl w:val="0"/>
          <w:numId w:val="6"/>
        </w:numPr>
        <w:tabs>
          <w:tab w:pos="720" w:val="left" w:leader="none"/>
        </w:tabs>
        <w:spacing w:line="240" w:lineRule="auto" w:before="0" w:after="0"/>
        <w:ind w:left="720" w:right="885" w:hanging="360"/>
        <w:jc w:val="left"/>
        <w:rPr>
          <w:sz w:val="22"/>
        </w:rPr>
      </w:pPr>
      <w:r>
        <w:rPr>
          <w:b/>
          <w:sz w:val="22"/>
        </w:rPr>
        <w:t>ODS</w:t>
      </w:r>
      <w:r>
        <w:rPr>
          <w:b/>
          <w:spacing w:val="-5"/>
          <w:sz w:val="22"/>
        </w:rPr>
        <w:t> </w:t>
      </w:r>
      <w:r>
        <w:rPr>
          <w:b/>
          <w:sz w:val="22"/>
        </w:rPr>
        <w:t>Environment:</w:t>
      </w:r>
      <w:r>
        <w:rPr>
          <w:b/>
          <w:spacing w:val="-5"/>
          <w:sz w:val="22"/>
        </w:rPr>
        <w:t> </w:t>
      </w:r>
      <w:r>
        <w:rPr>
          <w:sz w:val="22"/>
        </w:rPr>
        <w:t>A</w:t>
      </w:r>
      <w:r>
        <w:rPr>
          <w:spacing w:val="-5"/>
          <w:sz w:val="22"/>
        </w:rPr>
        <w:t> </w:t>
      </w:r>
      <w:r>
        <w:rPr>
          <w:sz w:val="22"/>
        </w:rPr>
        <w:t>dedicated</w:t>
      </w:r>
      <w:r>
        <w:rPr>
          <w:spacing w:val="-5"/>
          <w:sz w:val="22"/>
        </w:rPr>
        <w:t> </w:t>
      </w:r>
      <w:r>
        <w:rPr>
          <w:sz w:val="22"/>
        </w:rPr>
        <w:t>staging</w:t>
      </w:r>
      <w:r>
        <w:rPr>
          <w:spacing w:val="-5"/>
          <w:sz w:val="22"/>
        </w:rPr>
        <w:t> </w:t>
      </w:r>
      <w:r>
        <w:rPr>
          <w:sz w:val="22"/>
        </w:rPr>
        <w:t>database</w:t>
      </w:r>
      <w:r>
        <w:rPr>
          <w:spacing w:val="-5"/>
          <w:sz w:val="22"/>
        </w:rPr>
        <w:t> </w:t>
      </w:r>
      <w:r>
        <w:rPr>
          <w:sz w:val="22"/>
        </w:rPr>
        <w:t>within</w:t>
      </w:r>
      <w:r>
        <w:rPr>
          <w:spacing w:val="-5"/>
          <w:sz w:val="22"/>
        </w:rPr>
        <w:t> </w:t>
      </w:r>
      <w:r>
        <w:rPr>
          <w:sz w:val="22"/>
        </w:rPr>
        <w:t>SQL</w:t>
      </w:r>
      <w:r>
        <w:rPr>
          <w:spacing w:val="-5"/>
          <w:sz w:val="22"/>
        </w:rPr>
        <w:t> </w:t>
      </w:r>
      <w:r>
        <w:rPr>
          <w:sz w:val="22"/>
        </w:rPr>
        <w:t>Server</w:t>
      </w:r>
      <w:r>
        <w:rPr>
          <w:spacing w:val="-5"/>
          <w:sz w:val="22"/>
        </w:rPr>
        <w:t> </w:t>
      </w:r>
      <w:r>
        <w:rPr>
          <w:sz w:val="22"/>
        </w:rPr>
        <w:t>Management Studio (SSMS) receives raw data loads prior to transformation.</w:t>
      </w:r>
    </w:p>
    <w:p>
      <w:pPr>
        <w:pStyle w:val="ListParagraph"/>
        <w:numPr>
          <w:ilvl w:val="0"/>
          <w:numId w:val="6"/>
        </w:numPr>
        <w:tabs>
          <w:tab w:pos="720" w:val="left" w:leader="none"/>
        </w:tabs>
        <w:spacing w:line="240" w:lineRule="auto" w:before="0" w:after="0"/>
        <w:ind w:left="720" w:right="807" w:hanging="360"/>
        <w:jc w:val="left"/>
        <w:rPr>
          <w:sz w:val="22"/>
        </w:rPr>
      </w:pPr>
      <w:r>
        <w:rPr>
          <w:b/>
          <w:sz w:val="22"/>
        </w:rPr>
        <w:t>ETL</w:t>
      </w:r>
      <w:r>
        <w:rPr>
          <w:b/>
          <w:spacing w:val="-4"/>
          <w:sz w:val="22"/>
        </w:rPr>
        <w:t> </w:t>
      </w:r>
      <w:r>
        <w:rPr>
          <w:b/>
          <w:sz w:val="22"/>
        </w:rPr>
        <w:t>Pipeline</w:t>
      </w:r>
      <w:r>
        <w:rPr>
          <w:b/>
          <w:spacing w:val="-4"/>
          <w:sz w:val="22"/>
        </w:rPr>
        <w:t> </w:t>
      </w:r>
      <w:r>
        <w:rPr>
          <w:b/>
          <w:sz w:val="22"/>
        </w:rPr>
        <w:t>(SSIS):</w:t>
      </w:r>
      <w:r>
        <w:rPr>
          <w:b/>
          <w:spacing w:val="-5"/>
          <w:sz w:val="22"/>
        </w:rPr>
        <w:t> </w:t>
      </w:r>
      <w:r>
        <w:rPr>
          <w:sz w:val="22"/>
        </w:rPr>
        <w:t>SSIS</w:t>
      </w:r>
      <w:r>
        <w:rPr>
          <w:spacing w:val="-4"/>
          <w:sz w:val="22"/>
        </w:rPr>
        <w:t> </w:t>
      </w:r>
      <w:r>
        <w:rPr>
          <w:sz w:val="22"/>
        </w:rPr>
        <w:t>packages</w:t>
      </w:r>
      <w:r>
        <w:rPr>
          <w:spacing w:val="-4"/>
          <w:sz w:val="22"/>
        </w:rPr>
        <w:t> </w:t>
      </w:r>
      <w:r>
        <w:rPr>
          <w:sz w:val="22"/>
        </w:rPr>
        <w:t>execute</w:t>
      </w:r>
      <w:r>
        <w:rPr>
          <w:spacing w:val="-5"/>
          <w:sz w:val="22"/>
        </w:rPr>
        <w:t> </w:t>
      </w:r>
      <w:r>
        <w:rPr>
          <w:sz w:val="22"/>
        </w:rPr>
        <w:t>automated</w:t>
      </w:r>
      <w:r>
        <w:rPr>
          <w:spacing w:val="-4"/>
          <w:sz w:val="22"/>
        </w:rPr>
        <w:t> </w:t>
      </w:r>
      <w:r>
        <w:rPr>
          <w:sz w:val="22"/>
        </w:rPr>
        <w:t>data</w:t>
      </w:r>
      <w:r>
        <w:rPr>
          <w:spacing w:val="-4"/>
          <w:sz w:val="22"/>
        </w:rPr>
        <w:t> </w:t>
      </w:r>
      <w:r>
        <w:rPr>
          <w:sz w:val="22"/>
        </w:rPr>
        <w:t>type</w:t>
      </w:r>
      <w:r>
        <w:rPr>
          <w:spacing w:val="-4"/>
          <w:sz w:val="22"/>
        </w:rPr>
        <w:t> </w:t>
      </w:r>
      <w:r>
        <w:rPr>
          <w:sz w:val="22"/>
        </w:rPr>
        <w:t>casting,</w:t>
      </w:r>
      <w:r>
        <w:rPr>
          <w:spacing w:val="-4"/>
          <w:sz w:val="22"/>
        </w:rPr>
        <w:t> </w:t>
      </w:r>
      <w:r>
        <w:rPr>
          <w:sz w:val="22"/>
        </w:rPr>
        <w:t>sorting, derived column calculations, duplicate removal, and relational lookups.</w:t>
      </w:r>
    </w:p>
    <w:p>
      <w:pPr>
        <w:pStyle w:val="ListParagraph"/>
        <w:numPr>
          <w:ilvl w:val="0"/>
          <w:numId w:val="6"/>
        </w:numPr>
        <w:tabs>
          <w:tab w:pos="720" w:val="left" w:leader="none"/>
        </w:tabs>
        <w:spacing w:line="240" w:lineRule="auto" w:before="0" w:after="0"/>
        <w:ind w:left="720" w:right="726" w:hanging="360"/>
        <w:jc w:val="left"/>
        <w:rPr>
          <w:sz w:val="22"/>
        </w:rPr>
      </w:pPr>
      <w:r>
        <w:rPr>
          <w:b/>
          <w:sz w:val="22"/>
        </w:rPr>
        <w:t>Dimensional</w:t>
      </w:r>
      <w:r>
        <w:rPr>
          <w:b/>
          <w:spacing w:val="-5"/>
          <w:sz w:val="22"/>
        </w:rPr>
        <w:t> </w:t>
      </w:r>
      <w:r>
        <w:rPr>
          <w:b/>
          <w:sz w:val="22"/>
        </w:rPr>
        <w:t>Data</w:t>
      </w:r>
      <w:r>
        <w:rPr>
          <w:b/>
          <w:spacing w:val="-5"/>
          <w:sz w:val="22"/>
        </w:rPr>
        <w:t> </w:t>
      </w:r>
      <w:r>
        <w:rPr>
          <w:b/>
          <w:sz w:val="22"/>
        </w:rPr>
        <w:t>Warehouse:</w:t>
      </w:r>
      <w:r>
        <w:rPr>
          <w:b/>
          <w:spacing w:val="-5"/>
          <w:sz w:val="22"/>
        </w:rPr>
        <w:t> </w:t>
      </w:r>
      <w:r>
        <w:rPr>
          <w:sz w:val="22"/>
        </w:rPr>
        <w:t>A</w:t>
      </w:r>
      <w:r>
        <w:rPr>
          <w:spacing w:val="-5"/>
          <w:sz w:val="22"/>
        </w:rPr>
        <w:t> </w:t>
      </w:r>
      <w:r>
        <w:rPr>
          <w:sz w:val="22"/>
        </w:rPr>
        <w:t>fully</w:t>
      </w:r>
      <w:r>
        <w:rPr>
          <w:spacing w:val="-5"/>
          <w:sz w:val="22"/>
        </w:rPr>
        <w:t> </w:t>
      </w:r>
      <w:r>
        <w:rPr>
          <w:sz w:val="22"/>
        </w:rPr>
        <w:t>denormalized</w:t>
      </w:r>
      <w:r>
        <w:rPr>
          <w:spacing w:val="-5"/>
          <w:sz w:val="22"/>
        </w:rPr>
        <w:t> </w:t>
      </w:r>
      <w:r>
        <w:rPr>
          <w:sz w:val="22"/>
        </w:rPr>
        <w:t>Star</w:t>
      </w:r>
      <w:r>
        <w:rPr>
          <w:spacing w:val="-7"/>
          <w:sz w:val="22"/>
        </w:rPr>
        <w:t> </w:t>
      </w:r>
      <w:r>
        <w:rPr>
          <w:sz w:val="22"/>
        </w:rPr>
        <w:t>Schema</w:t>
      </w:r>
      <w:r>
        <w:rPr>
          <w:spacing w:val="-5"/>
          <w:sz w:val="22"/>
        </w:rPr>
        <w:t> </w:t>
      </w:r>
      <w:r>
        <w:rPr>
          <w:sz w:val="22"/>
        </w:rPr>
        <w:t>Data</w:t>
      </w:r>
      <w:r>
        <w:rPr>
          <w:spacing w:val="-5"/>
          <w:sz w:val="22"/>
        </w:rPr>
        <w:t> </w:t>
      </w:r>
      <w:r>
        <w:rPr>
          <w:sz w:val="22"/>
        </w:rPr>
        <w:t>Warehouse isolates dimensional attributes from transactional fact metrics.</w:t>
      </w:r>
    </w:p>
    <w:p>
      <w:pPr>
        <w:pStyle w:val="ListParagraph"/>
        <w:numPr>
          <w:ilvl w:val="0"/>
          <w:numId w:val="6"/>
        </w:numPr>
        <w:tabs>
          <w:tab w:pos="720" w:val="left" w:leader="none"/>
        </w:tabs>
        <w:spacing w:line="240" w:lineRule="auto" w:before="0" w:after="0"/>
        <w:ind w:left="720" w:right="359" w:hanging="360"/>
        <w:jc w:val="left"/>
        <w:rPr>
          <w:sz w:val="22"/>
        </w:rPr>
      </w:pPr>
      <w:r>
        <w:rPr>
          <w:b/>
          <w:sz w:val="22"/>
        </w:rPr>
        <w:t>Semantic</w:t>
      </w:r>
      <w:r>
        <w:rPr>
          <w:b/>
          <w:spacing w:val="-4"/>
          <w:sz w:val="22"/>
        </w:rPr>
        <w:t> </w:t>
      </w:r>
      <w:r>
        <w:rPr>
          <w:b/>
          <w:sz w:val="22"/>
        </w:rPr>
        <w:t>Model</w:t>
      </w:r>
      <w:r>
        <w:rPr>
          <w:b/>
          <w:spacing w:val="-4"/>
          <w:sz w:val="22"/>
        </w:rPr>
        <w:t> </w:t>
      </w:r>
      <w:r>
        <w:rPr>
          <w:b/>
          <w:sz w:val="22"/>
        </w:rPr>
        <w:t>&amp;</w:t>
      </w:r>
      <w:r>
        <w:rPr>
          <w:b/>
          <w:spacing w:val="-5"/>
          <w:sz w:val="22"/>
        </w:rPr>
        <w:t> </w:t>
      </w:r>
      <w:r>
        <w:rPr>
          <w:b/>
          <w:sz w:val="22"/>
        </w:rPr>
        <w:t>Visualization:</w:t>
      </w:r>
      <w:r>
        <w:rPr>
          <w:b/>
          <w:spacing w:val="-4"/>
          <w:sz w:val="22"/>
        </w:rPr>
        <w:t> </w:t>
      </w:r>
      <w:r>
        <w:rPr>
          <w:sz w:val="22"/>
        </w:rPr>
        <w:t>Power</w:t>
      </w:r>
      <w:r>
        <w:rPr>
          <w:spacing w:val="-4"/>
          <w:sz w:val="22"/>
        </w:rPr>
        <w:t> </w:t>
      </w:r>
      <w:r>
        <w:rPr>
          <w:sz w:val="22"/>
        </w:rPr>
        <w:t>BI</w:t>
      </w:r>
      <w:r>
        <w:rPr>
          <w:spacing w:val="-4"/>
          <w:sz w:val="22"/>
        </w:rPr>
        <w:t> </w:t>
      </w:r>
      <w:r>
        <w:rPr>
          <w:sz w:val="22"/>
        </w:rPr>
        <w:t>connects</w:t>
      </w:r>
      <w:r>
        <w:rPr>
          <w:spacing w:val="-4"/>
          <w:sz w:val="22"/>
        </w:rPr>
        <w:t> </w:t>
      </w:r>
      <w:r>
        <w:rPr>
          <w:sz w:val="22"/>
        </w:rPr>
        <w:t>to</w:t>
      </w:r>
      <w:r>
        <w:rPr>
          <w:spacing w:val="-4"/>
          <w:sz w:val="22"/>
        </w:rPr>
        <w:t> </w:t>
      </w:r>
      <w:r>
        <w:rPr>
          <w:sz w:val="22"/>
        </w:rPr>
        <w:t>the</w:t>
      </w:r>
      <w:r>
        <w:rPr>
          <w:spacing w:val="-5"/>
          <w:sz w:val="22"/>
        </w:rPr>
        <w:t> </w:t>
      </w:r>
      <w:r>
        <w:rPr>
          <w:sz w:val="22"/>
        </w:rPr>
        <w:t>Data</w:t>
      </w:r>
      <w:r>
        <w:rPr>
          <w:spacing w:val="-4"/>
          <w:sz w:val="22"/>
        </w:rPr>
        <w:t> </w:t>
      </w:r>
      <w:r>
        <w:rPr>
          <w:sz w:val="22"/>
        </w:rPr>
        <w:t>Warehouse</w:t>
      </w:r>
      <w:r>
        <w:rPr>
          <w:spacing w:val="-4"/>
          <w:sz w:val="22"/>
        </w:rPr>
        <w:t> </w:t>
      </w:r>
      <w:r>
        <w:rPr>
          <w:sz w:val="22"/>
        </w:rPr>
        <w:t>via</w:t>
      </w:r>
      <w:r>
        <w:rPr>
          <w:spacing w:val="-4"/>
          <w:sz w:val="22"/>
        </w:rPr>
        <w:t> </w:t>
      </w:r>
      <w:r>
        <w:rPr>
          <w:sz w:val="22"/>
        </w:rPr>
        <w:t>Import mode, establishing relationships, DAX measures, and executive dashboards.</w:t>
      </w:r>
    </w:p>
    <w:p>
      <w:pPr>
        <w:pStyle w:val="BodyText"/>
        <w:spacing w:before="10"/>
        <w:rPr>
          <w:sz w:val="19"/>
        </w:rPr>
      </w:pPr>
      <w:r>
        <w:rPr/>
        <w:drawing>
          <wp:anchor distT="0" distB="0" distL="0" distR="0" allowOverlap="1" layoutInCell="1" locked="0" behindDoc="1" simplePos="0" relativeHeight="487589888">
            <wp:simplePos x="0" y="0"/>
            <wp:positionH relativeFrom="page">
              <wp:posOffset>914400</wp:posOffset>
            </wp:positionH>
            <wp:positionV relativeFrom="paragraph">
              <wp:posOffset>160884</wp:posOffset>
            </wp:positionV>
            <wp:extent cx="5825816" cy="2216943"/>
            <wp:effectExtent l="0" t="0" r="0" b="0"/>
            <wp:wrapTopAndBottom/>
            <wp:docPr id="23" name="Image 23"/>
            <wp:cNvGraphicFramePr>
              <a:graphicFrameLocks/>
            </wp:cNvGraphicFramePr>
            <a:graphic>
              <a:graphicData uri="http://schemas.openxmlformats.org/drawingml/2006/picture">
                <pic:pic>
                  <pic:nvPicPr>
                    <pic:cNvPr id="23" name="Image 23"/>
                    <pic:cNvPicPr/>
                  </pic:nvPicPr>
                  <pic:blipFill>
                    <a:blip r:embed="rId15" cstate="print"/>
                    <a:stretch>
                      <a:fillRect/>
                    </a:stretch>
                  </pic:blipFill>
                  <pic:spPr>
                    <a:xfrm>
                      <a:off x="0" y="0"/>
                      <a:ext cx="5825816" cy="2216943"/>
                    </a:xfrm>
                    <a:prstGeom prst="rect">
                      <a:avLst/>
                    </a:prstGeom>
                  </pic:spPr>
                </pic:pic>
              </a:graphicData>
            </a:graphic>
          </wp:anchor>
        </w:drawing>
      </w:r>
    </w:p>
    <w:p>
      <w:pPr>
        <w:spacing w:after="0"/>
        <w:rPr>
          <w:sz w:val="19"/>
        </w:rPr>
        <w:sectPr>
          <w:pgSz w:w="12240" w:h="15840"/>
          <w:pgMar w:top="1360" w:bottom="280" w:left="1320" w:right="1220"/>
        </w:sectPr>
      </w:pPr>
    </w:p>
    <w:p>
      <w:pPr>
        <w:pStyle w:val="Heading1"/>
        <w:numPr>
          <w:ilvl w:val="0"/>
          <w:numId w:val="5"/>
        </w:numPr>
        <w:tabs>
          <w:tab w:pos="519" w:val="left" w:leader="none"/>
        </w:tabs>
        <w:spacing w:line="240" w:lineRule="auto" w:before="59" w:after="0"/>
        <w:ind w:left="519" w:right="0" w:hanging="399"/>
        <w:jc w:val="left"/>
      </w:pPr>
      <w:bookmarkStart w:name="4. ETL Process Documentation (SSIS)" w:id="14"/>
      <w:bookmarkEnd w:id="14"/>
      <w:r>
        <w:rPr>
          <w:b w:val="0"/>
        </w:rPr>
      </w:r>
      <w:r>
        <w:rPr/>
        <w:t>ETL</w:t>
      </w:r>
      <w:r>
        <w:rPr>
          <w:spacing w:val="-7"/>
        </w:rPr>
        <w:t> </w:t>
      </w:r>
      <w:r>
        <w:rPr/>
        <w:t>Process</w:t>
      </w:r>
      <w:r>
        <w:rPr>
          <w:spacing w:val="-3"/>
        </w:rPr>
        <w:t> </w:t>
      </w:r>
      <w:r>
        <w:rPr/>
        <w:t>Documentation</w:t>
      </w:r>
      <w:r>
        <w:rPr>
          <w:spacing w:val="-4"/>
        </w:rPr>
        <w:t> </w:t>
      </w:r>
      <w:r>
        <w:rPr>
          <w:spacing w:val="-2"/>
        </w:rPr>
        <w:t>(SSIS)</w:t>
      </w:r>
    </w:p>
    <w:p>
      <w:pPr>
        <w:pStyle w:val="BodyText"/>
        <w:spacing w:before="225"/>
        <w:ind w:left="120" w:right="257"/>
      </w:pPr>
      <w:r>
        <w:rPr/>
        <w:t>The</w:t>
      </w:r>
      <w:r>
        <w:rPr>
          <w:spacing w:val="-3"/>
        </w:rPr>
        <w:t> </w:t>
      </w:r>
      <w:r>
        <w:rPr/>
        <w:t>Extract,</w:t>
      </w:r>
      <w:r>
        <w:rPr>
          <w:spacing w:val="-4"/>
        </w:rPr>
        <w:t> </w:t>
      </w:r>
      <w:r>
        <w:rPr/>
        <w:t>Transform,</w:t>
      </w:r>
      <w:r>
        <w:rPr>
          <w:spacing w:val="-3"/>
        </w:rPr>
        <w:t> </w:t>
      </w:r>
      <w:r>
        <w:rPr/>
        <w:t>Load</w:t>
      </w:r>
      <w:r>
        <w:rPr>
          <w:spacing w:val="-3"/>
        </w:rPr>
        <w:t> </w:t>
      </w:r>
      <w:r>
        <w:rPr/>
        <w:t>(ETL)</w:t>
      </w:r>
      <w:r>
        <w:rPr>
          <w:spacing w:val="-3"/>
        </w:rPr>
        <w:t> </w:t>
      </w:r>
      <w:r>
        <w:rPr/>
        <w:t>pipeline</w:t>
      </w:r>
      <w:r>
        <w:rPr>
          <w:spacing w:val="-3"/>
        </w:rPr>
        <w:t> </w:t>
      </w:r>
      <w:r>
        <w:rPr/>
        <w:t>was</w:t>
      </w:r>
      <w:r>
        <w:rPr>
          <w:spacing w:val="-4"/>
        </w:rPr>
        <w:t> </w:t>
      </w:r>
      <w:r>
        <w:rPr/>
        <w:t>developed</w:t>
      </w:r>
      <w:r>
        <w:rPr>
          <w:spacing w:val="-3"/>
        </w:rPr>
        <w:t> </w:t>
      </w:r>
      <w:r>
        <w:rPr/>
        <w:t>in</w:t>
      </w:r>
      <w:r>
        <w:rPr>
          <w:spacing w:val="-3"/>
        </w:rPr>
        <w:t> </w:t>
      </w:r>
      <w:r>
        <w:rPr/>
        <w:t>Visual</w:t>
      </w:r>
      <w:r>
        <w:rPr>
          <w:spacing w:val="-3"/>
        </w:rPr>
        <w:t> </w:t>
      </w:r>
      <w:r>
        <w:rPr/>
        <w:t>Studio</w:t>
      </w:r>
      <w:r>
        <w:rPr>
          <w:spacing w:val="-3"/>
        </w:rPr>
        <w:t> </w:t>
      </w:r>
      <w:r>
        <w:rPr/>
        <w:t>using</w:t>
      </w:r>
      <w:r>
        <w:rPr>
          <w:spacing w:val="-3"/>
        </w:rPr>
        <w:t> </w:t>
      </w:r>
      <w:r>
        <w:rPr/>
        <w:t>SQL</w:t>
      </w:r>
      <w:r>
        <w:rPr>
          <w:spacing w:val="-3"/>
        </w:rPr>
        <w:t> </w:t>
      </w:r>
      <w:r>
        <w:rPr/>
        <w:t>Server Integration Services (SSIS). The package orchestrates data movement from the raw staging tables to the dimensional Data Warehouse. Below is the detailed technical documentation of each core SSIS transformation step.</w:t>
      </w:r>
    </w:p>
    <w:p>
      <w:pPr>
        <w:pStyle w:val="Heading2"/>
      </w:pPr>
      <w:bookmarkStart w:name="Data Conversion Transformation" w:id="15"/>
      <w:bookmarkEnd w:id="15"/>
      <w:r>
        <w:rPr>
          <w:b w:val="0"/>
        </w:rPr>
      </w:r>
      <w:r>
        <w:rPr/>
        <w:t>Data</w:t>
      </w:r>
      <w:r>
        <w:rPr>
          <w:spacing w:val="-13"/>
        </w:rPr>
        <w:t> </w:t>
      </w:r>
      <w:r>
        <w:rPr/>
        <w:t>Conversion</w:t>
      </w:r>
      <w:r>
        <w:rPr>
          <w:spacing w:val="-14"/>
        </w:rPr>
        <w:t> </w:t>
      </w:r>
      <w:r>
        <w:rPr>
          <w:spacing w:val="-2"/>
        </w:rPr>
        <w:t>Transformation</w:t>
      </w:r>
    </w:p>
    <w:p>
      <w:pPr>
        <w:pStyle w:val="BodyText"/>
        <w:spacing w:before="240"/>
        <w:ind w:left="120" w:right="13"/>
      </w:pPr>
      <w:r>
        <w:rPr/>
        <w:t>During ingestion, flat-file source columns are frequently read as string data types (DT_STR or DT_WSTR).</w:t>
      </w:r>
      <w:r>
        <w:rPr>
          <w:spacing w:val="-3"/>
        </w:rPr>
        <w:t> </w:t>
      </w:r>
      <w:r>
        <w:rPr/>
        <w:t>The</w:t>
      </w:r>
      <w:r>
        <w:rPr>
          <w:spacing w:val="-4"/>
        </w:rPr>
        <w:t> </w:t>
      </w:r>
      <w:r>
        <w:rPr/>
        <w:t>Data</w:t>
      </w:r>
      <w:r>
        <w:rPr>
          <w:spacing w:val="-4"/>
        </w:rPr>
        <w:t> </w:t>
      </w:r>
      <w:r>
        <w:rPr/>
        <w:t>Conversion</w:t>
      </w:r>
      <w:r>
        <w:rPr>
          <w:spacing w:val="-4"/>
        </w:rPr>
        <w:t> </w:t>
      </w:r>
      <w:r>
        <w:rPr/>
        <w:t>transformation</w:t>
      </w:r>
      <w:r>
        <w:rPr>
          <w:spacing w:val="-4"/>
        </w:rPr>
        <w:t> </w:t>
      </w:r>
      <w:r>
        <w:rPr/>
        <w:t>is</w:t>
      </w:r>
      <w:r>
        <w:rPr>
          <w:spacing w:val="-4"/>
        </w:rPr>
        <w:t> </w:t>
      </w:r>
      <w:r>
        <w:rPr/>
        <w:t>utilized</w:t>
      </w:r>
      <w:r>
        <w:rPr>
          <w:spacing w:val="-4"/>
        </w:rPr>
        <w:t> </w:t>
      </w:r>
      <w:r>
        <w:rPr/>
        <w:t>to</w:t>
      </w:r>
      <w:r>
        <w:rPr>
          <w:spacing w:val="-4"/>
        </w:rPr>
        <w:t> </w:t>
      </w:r>
      <w:r>
        <w:rPr/>
        <w:t>explicitly</w:t>
      </w:r>
      <w:r>
        <w:rPr>
          <w:spacing w:val="-5"/>
        </w:rPr>
        <w:t> </w:t>
      </w:r>
      <w:r>
        <w:rPr/>
        <w:t>cast</w:t>
      </w:r>
      <w:r>
        <w:rPr>
          <w:spacing w:val="-4"/>
        </w:rPr>
        <w:t> </w:t>
      </w:r>
      <w:r>
        <w:rPr/>
        <w:t>incoming</w:t>
      </w:r>
      <w:r>
        <w:rPr>
          <w:spacing w:val="-4"/>
        </w:rPr>
        <w:t> </w:t>
      </w:r>
      <w:r>
        <w:rPr/>
        <w:t>fields</w:t>
      </w:r>
      <w:r>
        <w:rPr>
          <w:spacing w:val="-4"/>
        </w:rPr>
        <w:t> </w:t>
      </w:r>
      <w:r>
        <w:rPr/>
        <w:t>into appropriate database-compatible data types, such as DT_DATE for Order Date and Ship Date, DT_NUMERIC(18,2) for Sales and Profit, and DT_I4 for Quantities and Postal Codes. This ensures data type parity and prevents truncation errors during database insertion.</w:t>
      </w:r>
    </w:p>
    <w:p>
      <w:pPr>
        <w:pStyle w:val="BodyText"/>
        <w:spacing w:before="82"/>
        <w:rPr>
          <w:sz w:val="20"/>
        </w:rPr>
      </w:pPr>
      <w:r>
        <w:rPr/>
        <mc:AlternateContent>
          <mc:Choice Requires="wps">
            <w:drawing>
              <wp:anchor distT="0" distB="0" distL="0" distR="0" allowOverlap="1" layoutInCell="1" locked="0" behindDoc="1" simplePos="0" relativeHeight="487590400">
                <wp:simplePos x="0" y="0"/>
                <wp:positionH relativeFrom="page">
                  <wp:posOffset>914400</wp:posOffset>
                </wp:positionH>
                <wp:positionV relativeFrom="paragraph">
                  <wp:posOffset>213359</wp:posOffset>
                </wp:positionV>
                <wp:extent cx="5981700" cy="2244725"/>
                <wp:effectExtent l="0" t="0" r="0" b="0"/>
                <wp:wrapTopAndBottom/>
                <wp:docPr id="24" name="Group 24"/>
                <wp:cNvGraphicFramePr>
                  <a:graphicFrameLocks/>
                </wp:cNvGraphicFramePr>
                <a:graphic>
                  <a:graphicData uri="http://schemas.microsoft.com/office/word/2010/wordprocessingGroup">
                    <wpg:wgp>
                      <wpg:cNvPr id="24" name="Group 24"/>
                      <wpg:cNvGrpSpPr/>
                      <wpg:grpSpPr>
                        <a:xfrm>
                          <a:off x="0" y="0"/>
                          <a:ext cx="5981700" cy="2244725"/>
                          <a:chExt cx="5981700" cy="2244725"/>
                        </a:xfrm>
                      </wpg:grpSpPr>
                      <wps:wsp>
                        <wps:cNvPr id="25" name="Graphic 25"/>
                        <wps:cNvSpPr/>
                        <wps:spPr>
                          <a:xfrm>
                            <a:off x="52895" y="126883"/>
                            <a:ext cx="5919470" cy="2106930"/>
                          </a:xfrm>
                          <a:custGeom>
                            <a:avLst/>
                            <a:gdLst/>
                            <a:ahLst/>
                            <a:cxnLst/>
                            <a:rect l="l" t="t" r="r" b="b"/>
                            <a:pathLst>
                              <a:path w="5919470" h="2106930">
                                <a:moveTo>
                                  <a:pt x="5918987" y="0"/>
                                </a:moveTo>
                                <a:lnTo>
                                  <a:pt x="0" y="0"/>
                                </a:lnTo>
                                <a:lnTo>
                                  <a:pt x="0" y="2106663"/>
                                </a:lnTo>
                                <a:lnTo>
                                  <a:pt x="5918987" y="2106663"/>
                                </a:lnTo>
                                <a:lnTo>
                                  <a:pt x="5918987" y="0"/>
                                </a:lnTo>
                                <a:close/>
                              </a:path>
                            </a:pathLst>
                          </a:custGeom>
                          <a:solidFill>
                            <a:srgbClr val="F8F8F8"/>
                          </a:solidFill>
                        </wps:spPr>
                        <wps:bodyPr wrap="square" lIns="0" tIns="0" rIns="0" bIns="0" rtlCol="0">
                          <a:prstTxWarp prst="textNoShape">
                            <a:avLst/>
                          </a:prstTxWarp>
                          <a:noAutofit/>
                        </wps:bodyPr>
                      </wps:wsp>
                      <wps:wsp>
                        <wps:cNvPr id="26" name="Graphic 26"/>
                        <wps:cNvSpPr/>
                        <wps:spPr>
                          <a:xfrm>
                            <a:off x="48573" y="116086"/>
                            <a:ext cx="1270" cy="184785"/>
                          </a:xfrm>
                          <a:custGeom>
                            <a:avLst/>
                            <a:gdLst/>
                            <a:ahLst/>
                            <a:cxnLst/>
                            <a:rect l="l" t="t" r="r" b="b"/>
                            <a:pathLst>
                              <a:path w="0" h="184785">
                                <a:moveTo>
                                  <a:pt x="0" y="0"/>
                                </a:moveTo>
                                <a:lnTo>
                                  <a:pt x="0" y="184188"/>
                                </a:lnTo>
                              </a:path>
                              <a:path w="0" h="184785">
                                <a:moveTo>
                                  <a:pt x="0" y="0"/>
                                </a:moveTo>
                                <a:lnTo>
                                  <a:pt x="0" y="10363"/>
                                </a:lnTo>
                              </a:path>
                            </a:pathLst>
                          </a:custGeom>
                          <a:ln w="9144">
                            <a:solidFill>
                              <a:srgbClr val="9F9F9F"/>
                            </a:solidFill>
                            <a:prstDash val="sysDash"/>
                          </a:ln>
                        </wps:spPr>
                        <wps:bodyPr wrap="square" lIns="0" tIns="0" rIns="0" bIns="0" rtlCol="0">
                          <a:prstTxWarp prst="textNoShape">
                            <a:avLst/>
                          </a:prstTxWarp>
                          <a:noAutofit/>
                        </wps:bodyPr>
                      </wps:wsp>
                      <wps:wsp>
                        <wps:cNvPr id="27" name="Graphic 27"/>
                        <wps:cNvSpPr/>
                        <wps:spPr>
                          <a:xfrm>
                            <a:off x="52890" y="121122"/>
                            <a:ext cx="5920105" cy="1270"/>
                          </a:xfrm>
                          <a:custGeom>
                            <a:avLst/>
                            <a:gdLst/>
                            <a:ahLst/>
                            <a:cxnLst/>
                            <a:rect l="l" t="t" r="r" b="b"/>
                            <a:pathLst>
                              <a:path w="5920105" h="0">
                                <a:moveTo>
                                  <a:pt x="0" y="0"/>
                                </a:moveTo>
                                <a:lnTo>
                                  <a:pt x="5919533" y="0"/>
                                </a:lnTo>
                              </a:path>
                            </a:pathLst>
                          </a:custGeom>
                          <a:ln w="9144">
                            <a:solidFill>
                              <a:srgbClr val="9F9F9F"/>
                            </a:solidFill>
                            <a:prstDash val="sysDash"/>
                          </a:ln>
                        </wps:spPr>
                        <wps:bodyPr wrap="square" lIns="0" tIns="0" rIns="0" bIns="0" rtlCol="0">
                          <a:prstTxWarp prst="textNoShape">
                            <a:avLst/>
                          </a:prstTxWarp>
                          <a:noAutofit/>
                        </wps:bodyPr>
                      </wps:wsp>
                      <wps:wsp>
                        <wps:cNvPr id="28" name="Graphic 28"/>
                        <wps:cNvSpPr/>
                        <wps:spPr>
                          <a:xfrm>
                            <a:off x="5976132" y="116086"/>
                            <a:ext cx="1270" cy="184785"/>
                          </a:xfrm>
                          <a:custGeom>
                            <a:avLst/>
                            <a:gdLst/>
                            <a:ahLst/>
                            <a:cxnLst/>
                            <a:rect l="l" t="t" r="r" b="b"/>
                            <a:pathLst>
                              <a:path w="0" h="184785">
                                <a:moveTo>
                                  <a:pt x="0" y="0"/>
                                </a:moveTo>
                                <a:lnTo>
                                  <a:pt x="0" y="184188"/>
                                </a:lnTo>
                              </a:path>
                              <a:path w="0" h="184785">
                                <a:moveTo>
                                  <a:pt x="0" y="0"/>
                                </a:moveTo>
                                <a:lnTo>
                                  <a:pt x="0" y="10363"/>
                                </a:lnTo>
                              </a:path>
                            </a:pathLst>
                          </a:custGeom>
                          <a:ln w="9144">
                            <a:solidFill>
                              <a:srgbClr val="9F9F9F"/>
                            </a:solidFill>
                            <a:prstDash val="sysDash"/>
                          </a:ln>
                        </wps:spPr>
                        <wps:bodyPr wrap="square" lIns="0" tIns="0" rIns="0" bIns="0" rtlCol="0">
                          <a:prstTxWarp prst="textNoShape">
                            <a:avLst/>
                          </a:prstTxWarp>
                          <a:noAutofit/>
                        </wps:bodyPr>
                      </wps:wsp>
                      <wps:wsp>
                        <wps:cNvPr id="29" name="Graphic 29"/>
                        <wps:cNvSpPr/>
                        <wps:spPr>
                          <a:xfrm>
                            <a:off x="48573" y="300283"/>
                            <a:ext cx="1270" cy="1934845"/>
                          </a:xfrm>
                          <a:custGeom>
                            <a:avLst/>
                            <a:gdLst/>
                            <a:ahLst/>
                            <a:cxnLst/>
                            <a:rect l="l" t="t" r="r" b="b"/>
                            <a:pathLst>
                              <a:path w="0" h="1934845">
                                <a:moveTo>
                                  <a:pt x="0" y="0"/>
                                </a:moveTo>
                                <a:lnTo>
                                  <a:pt x="0" y="1934705"/>
                                </a:lnTo>
                              </a:path>
                            </a:pathLst>
                          </a:custGeom>
                          <a:ln w="9144">
                            <a:solidFill>
                              <a:srgbClr val="9F9F9F"/>
                            </a:solidFill>
                            <a:prstDash val="sysDash"/>
                          </a:ln>
                        </wps:spPr>
                        <wps:bodyPr wrap="square" lIns="0" tIns="0" rIns="0" bIns="0" rtlCol="0">
                          <a:prstTxWarp prst="textNoShape">
                            <a:avLst/>
                          </a:prstTxWarp>
                          <a:noAutofit/>
                        </wps:bodyPr>
                      </wps:wsp>
                      <wps:wsp>
                        <wps:cNvPr id="30" name="Graphic 30"/>
                        <wps:cNvSpPr/>
                        <wps:spPr>
                          <a:xfrm>
                            <a:off x="44254" y="2240112"/>
                            <a:ext cx="9525" cy="1270"/>
                          </a:xfrm>
                          <a:custGeom>
                            <a:avLst/>
                            <a:gdLst/>
                            <a:ahLst/>
                            <a:cxnLst/>
                            <a:rect l="l" t="t" r="r" b="b"/>
                            <a:pathLst>
                              <a:path w="9525" h="0">
                                <a:moveTo>
                                  <a:pt x="0" y="0"/>
                                </a:moveTo>
                                <a:lnTo>
                                  <a:pt x="9258" y="0"/>
                                </a:lnTo>
                              </a:path>
                              <a:path w="9525" h="0">
                                <a:moveTo>
                                  <a:pt x="0" y="0"/>
                                </a:moveTo>
                                <a:lnTo>
                                  <a:pt x="9258" y="0"/>
                                </a:lnTo>
                              </a:path>
                            </a:pathLst>
                          </a:custGeom>
                          <a:ln w="9144">
                            <a:solidFill>
                              <a:srgbClr val="9F9F9F"/>
                            </a:solidFill>
                            <a:prstDash val="sysDash"/>
                          </a:ln>
                        </wps:spPr>
                        <wps:bodyPr wrap="square" lIns="0" tIns="0" rIns="0" bIns="0" rtlCol="0">
                          <a:prstTxWarp prst="textNoShape">
                            <a:avLst/>
                          </a:prstTxWarp>
                          <a:noAutofit/>
                        </wps:bodyPr>
                      </wps:wsp>
                      <wps:wsp>
                        <wps:cNvPr id="31" name="Graphic 31"/>
                        <wps:cNvSpPr/>
                        <wps:spPr>
                          <a:xfrm>
                            <a:off x="52890" y="2240112"/>
                            <a:ext cx="5920105" cy="1270"/>
                          </a:xfrm>
                          <a:custGeom>
                            <a:avLst/>
                            <a:gdLst/>
                            <a:ahLst/>
                            <a:cxnLst/>
                            <a:rect l="l" t="t" r="r" b="b"/>
                            <a:pathLst>
                              <a:path w="5920105" h="0">
                                <a:moveTo>
                                  <a:pt x="0" y="0"/>
                                </a:moveTo>
                                <a:lnTo>
                                  <a:pt x="5919533" y="0"/>
                                </a:lnTo>
                              </a:path>
                            </a:pathLst>
                          </a:custGeom>
                          <a:ln w="9144">
                            <a:solidFill>
                              <a:srgbClr val="9F9F9F"/>
                            </a:solidFill>
                            <a:prstDash val="sysDash"/>
                          </a:ln>
                        </wps:spPr>
                        <wps:bodyPr wrap="square" lIns="0" tIns="0" rIns="0" bIns="0" rtlCol="0">
                          <a:prstTxWarp prst="textNoShape">
                            <a:avLst/>
                          </a:prstTxWarp>
                          <a:noAutofit/>
                        </wps:bodyPr>
                      </wps:wsp>
                      <wps:wsp>
                        <wps:cNvPr id="32" name="Graphic 32"/>
                        <wps:cNvSpPr/>
                        <wps:spPr>
                          <a:xfrm>
                            <a:off x="5976746" y="300283"/>
                            <a:ext cx="1270" cy="1934845"/>
                          </a:xfrm>
                          <a:custGeom>
                            <a:avLst/>
                            <a:gdLst/>
                            <a:ahLst/>
                            <a:cxnLst/>
                            <a:rect l="l" t="t" r="r" b="b"/>
                            <a:pathLst>
                              <a:path w="0" h="1934845">
                                <a:moveTo>
                                  <a:pt x="0" y="0"/>
                                </a:moveTo>
                                <a:lnTo>
                                  <a:pt x="0" y="1934705"/>
                                </a:lnTo>
                              </a:path>
                            </a:pathLst>
                          </a:custGeom>
                          <a:ln w="9144">
                            <a:solidFill>
                              <a:srgbClr val="9F9F9F"/>
                            </a:solidFill>
                            <a:prstDash val="sysDash"/>
                          </a:ln>
                        </wps:spPr>
                        <wps:bodyPr wrap="square" lIns="0" tIns="0" rIns="0" bIns="0" rtlCol="0">
                          <a:prstTxWarp prst="textNoShape">
                            <a:avLst/>
                          </a:prstTxWarp>
                          <a:noAutofit/>
                        </wps:bodyPr>
                      </wps:wsp>
                      <wps:wsp>
                        <wps:cNvPr id="33" name="Graphic 33"/>
                        <wps:cNvSpPr/>
                        <wps:spPr>
                          <a:xfrm>
                            <a:off x="5971813" y="2240112"/>
                            <a:ext cx="9525" cy="1270"/>
                          </a:xfrm>
                          <a:custGeom>
                            <a:avLst/>
                            <a:gdLst/>
                            <a:ahLst/>
                            <a:cxnLst/>
                            <a:rect l="l" t="t" r="r" b="b"/>
                            <a:pathLst>
                              <a:path w="9525" h="0">
                                <a:moveTo>
                                  <a:pt x="0" y="0"/>
                                </a:moveTo>
                                <a:lnTo>
                                  <a:pt x="9258" y="0"/>
                                </a:lnTo>
                              </a:path>
                              <a:path w="9525" h="0">
                                <a:moveTo>
                                  <a:pt x="0" y="0"/>
                                </a:moveTo>
                                <a:lnTo>
                                  <a:pt x="9258" y="0"/>
                                </a:lnTo>
                              </a:path>
                            </a:pathLst>
                          </a:custGeom>
                          <a:ln w="9144">
                            <a:solidFill>
                              <a:srgbClr val="9F9F9F"/>
                            </a:solidFill>
                            <a:prstDash val="sysDash"/>
                          </a:ln>
                        </wps:spPr>
                        <wps:bodyPr wrap="square" lIns="0" tIns="0" rIns="0" bIns="0" rtlCol="0">
                          <a:prstTxWarp prst="textNoShape">
                            <a:avLst/>
                          </a:prstTxWarp>
                          <a:noAutofit/>
                        </wps:bodyPr>
                      </wps:wsp>
                      <pic:pic>
                        <pic:nvPicPr>
                          <pic:cNvPr id="34" name="Image 34"/>
                          <pic:cNvPicPr/>
                        </pic:nvPicPr>
                        <pic:blipFill>
                          <a:blip r:embed="rId16" cstate="print"/>
                          <a:stretch>
                            <a:fillRect/>
                          </a:stretch>
                        </pic:blipFill>
                        <pic:spPr>
                          <a:xfrm>
                            <a:off x="0" y="0"/>
                            <a:ext cx="5672171" cy="1694469"/>
                          </a:xfrm>
                          <a:prstGeom prst="rect">
                            <a:avLst/>
                          </a:prstGeom>
                        </pic:spPr>
                      </pic:pic>
                    </wpg:wgp>
                  </a:graphicData>
                </a:graphic>
              </wp:anchor>
            </w:drawing>
          </mc:Choice>
          <mc:Fallback>
            <w:pict>
              <v:group style="position:absolute;margin-left:72pt;margin-top:16.799988pt;width:471pt;height:176.75pt;mso-position-horizontal-relative:page;mso-position-vertical-relative:paragraph;z-index:-15726080;mso-wrap-distance-left:0;mso-wrap-distance-right:0" id="docshapegroup23" coordorigin="1440,336" coordsize="9420,3535">
                <v:rect style="position:absolute;left:1523;top:535;width:9322;height:3318" id="docshape24" filled="true" fillcolor="#f8f8f8" stroked="false">
                  <v:fill type="solid"/>
                </v:rect>
                <v:shape style="position:absolute;left:1516;top:518;width:2;height:291" id="docshape25" coordorigin="1516,519" coordsize="0,291" path="m1516,519l1516,809m1516,519l1516,535e" filled="false" stroked="true" strokeweight=".72pt" strokecolor="#9f9f9f">
                  <v:path arrowok="t"/>
                  <v:stroke dashstyle="shortdash"/>
                </v:shape>
                <v:line style="position:absolute" from="1523,527" to="10845,527" stroked="true" strokeweight=".72pt" strokecolor="#9f9f9f">
                  <v:stroke dashstyle="shortdash"/>
                </v:line>
                <v:shape style="position:absolute;left:10851;top:518;width:2;height:291" id="docshape26" coordorigin="10851,519" coordsize="0,291" path="m10851,519l10851,809m10851,519l10851,535e" filled="false" stroked="true" strokeweight=".72pt" strokecolor="#9f9f9f">
                  <v:path arrowok="t"/>
                  <v:stroke dashstyle="shortdash"/>
                </v:shape>
                <v:line style="position:absolute" from="1516,809" to="1516,3856" stroked="true" strokeweight=".72pt" strokecolor="#9f9f9f">
                  <v:stroke dashstyle="shortdash"/>
                </v:line>
                <v:shape style="position:absolute;left:1509;top:3863;width:15;height:2" id="docshape27" coordorigin="1510,3864" coordsize="15,0" path="m1510,3864l1524,3864m1510,3864l1524,3864e" filled="false" stroked="true" strokeweight=".72pt" strokecolor="#9f9f9f">
                  <v:path arrowok="t"/>
                  <v:stroke dashstyle="shortdash"/>
                </v:shape>
                <v:line style="position:absolute" from="1523,3864" to="10845,3864" stroked="true" strokeweight=".72pt" strokecolor="#9f9f9f">
                  <v:stroke dashstyle="shortdash"/>
                </v:line>
                <v:line style="position:absolute" from="10852,809" to="10852,3856" stroked="true" strokeweight=".72pt" strokecolor="#9f9f9f">
                  <v:stroke dashstyle="shortdash"/>
                </v:line>
                <v:shape style="position:absolute;left:10844;top:3863;width:15;height:2" id="docshape28" coordorigin="10844,3864" coordsize="15,0" path="m10844,3864l10859,3864m10844,3864l10859,3864e" filled="false" stroked="true" strokeweight=".72pt" strokecolor="#9f9f9f">
                  <v:path arrowok="t"/>
                  <v:stroke dashstyle="shortdash"/>
                </v:shape>
                <v:shape style="position:absolute;left:1440;top:336;width:8933;height:2669" type="#_x0000_t75" id="docshape29" stroked="false">
                  <v:imagedata r:id="rId16" o:title=""/>
                </v:shape>
                <w10:wrap type="topAndBottom"/>
              </v:group>
            </w:pict>
          </mc:Fallback>
        </mc:AlternateContent>
      </w:r>
    </w:p>
    <w:p>
      <w:pPr>
        <w:pStyle w:val="BodyText"/>
      </w:pPr>
    </w:p>
    <w:p>
      <w:pPr>
        <w:pStyle w:val="BodyText"/>
        <w:spacing w:before="83"/>
      </w:pPr>
    </w:p>
    <w:p>
      <w:pPr>
        <w:pStyle w:val="Heading2"/>
        <w:spacing w:before="1"/>
      </w:pPr>
      <w:bookmarkStart w:name="Sort Transformation" w:id="16"/>
      <w:bookmarkEnd w:id="16"/>
      <w:r>
        <w:rPr>
          <w:b w:val="0"/>
        </w:rPr>
      </w:r>
      <w:r>
        <w:rPr/>
        <w:t>Sort</w:t>
      </w:r>
      <w:r>
        <w:rPr>
          <w:spacing w:val="-8"/>
        </w:rPr>
        <w:t> </w:t>
      </w:r>
      <w:r>
        <w:rPr>
          <w:spacing w:val="-2"/>
        </w:rPr>
        <w:t>Transformation</w:t>
      </w:r>
    </w:p>
    <w:p>
      <w:pPr>
        <w:pStyle w:val="BodyText"/>
        <w:spacing w:before="239"/>
        <w:ind w:left="120" w:right="257"/>
      </w:pPr>
      <w:r>
        <w:rPr/>
        <w:t>To prepare relational data for downstream merge joins and lookup operations, the Sort transformation</w:t>
      </w:r>
      <w:r>
        <w:rPr>
          <w:spacing w:val="-4"/>
        </w:rPr>
        <w:t> </w:t>
      </w:r>
      <w:r>
        <w:rPr/>
        <w:t>organizes</w:t>
      </w:r>
      <w:r>
        <w:rPr>
          <w:spacing w:val="-4"/>
        </w:rPr>
        <w:t> </w:t>
      </w:r>
      <w:r>
        <w:rPr/>
        <w:t>incoming</w:t>
      </w:r>
      <w:r>
        <w:rPr>
          <w:spacing w:val="-4"/>
        </w:rPr>
        <w:t> </w:t>
      </w:r>
      <w:r>
        <w:rPr/>
        <w:t>rows</w:t>
      </w:r>
      <w:r>
        <w:rPr>
          <w:spacing w:val="-4"/>
        </w:rPr>
        <w:t> </w:t>
      </w:r>
      <w:r>
        <w:rPr/>
        <w:t>based</w:t>
      </w:r>
      <w:r>
        <w:rPr>
          <w:spacing w:val="-5"/>
        </w:rPr>
        <w:t> </w:t>
      </w:r>
      <w:r>
        <w:rPr/>
        <w:t>on</w:t>
      </w:r>
      <w:r>
        <w:rPr>
          <w:spacing w:val="-4"/>
        </w:rPr>
        <w:t> </w:t>
      </w:r>
      <w:r>
        <w:rPr/>
        <w:t>primary</w:t>
      </w:r>
      <w:r>
        <w:rPr>
          <w:spacing w:val="-4"/>
        </w:rPr>
        <w:t> </w:t>
      </w:r>
      <w:r>
        <w:rPr/>
        <w:t>business</w:t>
      </w:r>
      <w:r>
        <w:rPr>
          <w:spacing w:val="-5"/>
        </w:rPr>
        <w:t> </w:t>
      </w:r>
      <w:r>
        <w:rPr/>
        <w:t>keys,</w:t>
      </w:r>
      <w:r>
        <w:rPr>
          <w:spacing w:val="-4"/>
        </w:rPr>
        <w:t> </w:t>
      </w:r>
      <w:r>
        <w:rPr/>
        <w:t>such</w:t>
      </w:r>
      <w:r>
        <w:rPr>
          <w:spacing w:val="-4"/>
        </w:rPr>
        <w:t> </w:t>
      </w:r>
      <w:r>
        <w:rPr/>
        <w:t>as</w:t>
      </w:r>
      <w:r>
        <w:rPr>
          <w:spacing w:val="-4"/>
        </w:rPr>
        <w:t> </w:t>
      </w:r>
      <w:r>
        <w:rPr/>
        <w:t>CustomerID and ProductID. Sorting in SSIS is memory-optimized and ensures that datasets entering transformation bottlenecks are correctly ordered, maintaining referential integrity.</w:t>
      </w:r>
    </w:p>
    <w:p>
      <w:pPr>
        <w:spacing w:after="0"/>
        <w:sectPr>
          <w:pgSz w:w="12240" w:h="15840"/>
          <w:pgMar w:top="1380" w:bottom="280" w:left="1320" w:right="1220"/>
        </w:sectPr>
      </w:pPr>
    </w:p>
    <w:p>
      <w:pPr>
        <w:pStyle w:val="Heading2"/>
        <w:spacing w:before="80"/>
      </w:pPr>
      <w:bookmarkStart w:name="Derived Column Transformation" w:id="17"/>
      <w:bookmarkEnd w:id="17"/>
      <w:r>
        <w:rPr>
          <w:b w:val="0"/>
        </w:rPr>
      </w:r>
      <w:r>
        <w:rPr/>
        <w:t>Derived</w:t>
      </w:r>
      <w:r>
        <w:rPr>
          <w:spacing w:val="-14"/>
        </w:rPr>
        <w:t> </w:t>
      </w:r>
      <w:r>
        <w:rPr/>
        <w:t>Column</w:t>
      </w:r>
      <w:r>
        <w:rPr>
          <w:spacing w:val="-11"/>
        </w:rPr>
        <w:t> </w:t>
      </w:r>
      <w:r>
        <w:rPr>
          <w:spacing w:val="-2"/>
        </w:rPr>
        <w:t>Transformation</w:t>
      </w:r>
    </w:p>
    <w:p>
      <w:pPr>
        <w:pStyle w:val="BodyText"/>
        <w:spacing w:before="239"/>
        <w:ind w:left="120" w:right="257"/>
      </w:pPr>
      <w:r>
        <w:rPr/>
        <w:t>The Derived Column transformation creates new computed columns or modifies existing ones using SSIS expression language. In this project, derived columns were configured to calculate net profit margins, extract date parts</w:t>
      </w:r>
      <w:r>
        <w:rPr>
          <w:spacing w:val="-1"/>
        </w:rPr>
        <w:t> </w:t>
      </w:r>
      <w:r>
        <w:rPr/>
        <w:t>(Year, Month, Quarter) from</w:t>
      </w:r>
      <w:r>
        <w:rPr>
          <w:spacing w:val="-1"/>
        </w:rPr>
        <w:t> </w:t>
      </w:r>
      <w:r>
        <w:rPr/>
        <w:t>order timestamps, and handle NULL</w:t>
      </w:r>
      <w:r>
        <w:rPr>
          <w:spacing w:val="-4"/>
        </w:rPr>
        <w:t> </w:t>
      </w:r>
      <w:r>
        <w:rPr/>
        <w:t>values</w:t>
      </w:r>
      <w:r>
        <w:rPr>
          <w:spacing w:val="-4"/>
        </w:rPr>
        <w:t> </w:t>
      </w:r>
      <w:r>
        <w:rPr/>
        <w:t>by</w:t>
      </w:r>
      <w:r>
        <w:rPr>
          <w:spacing w:val="-4"/>
        </w:rPr>
        <w:t> </w:t>
      </w:r>
      <w:r>
        <w:rPr/>
        <w:t>substituting</w:t>
      </w:r>
      <w:r>
        <w:rPr>
          <w:spacing w:val="-4"/>
        </w:rPr>
        <w:t> </w:t>
      </w:r>
      <w:r>
        <w:rPr/>
        <w:t>default</w:t>
      </w:r>
      <w:r>
        <w:rPr>
          <w:spacing w:val="-4"/>
        </w:rPr>
        <w:t> </w:t>
      </w:r>
      <w:r>
        <w:rPr/>
        <w:t>string</w:t>
      </w:r>
      <w:r>
        <w:rPr>
          <w:spacing w:val="-4"/>
        </w:rPr>
        <w:t> </w:t>
      </w:r>
      <w:r>
        <w:rPr/>
        <w:t>tokens</w:t>
      </w:r>
      <w:r>
        <w:rPr>
          <w:spacing w:val="-4"/>
        </w:rPr>
        <w:t> </w:t>
      </w:r>
      <w:r>
        <w:rPr/>
        <w:t>(e.g.,</w:t>
      </w:r>
      <w:r>
        <w:rPr>
          <w:spacing w:val="-4"/>
        </w:rPr>
        <w:t> </w:t>
      </w:r>
      <w:r>
        <w:rPr/>
        <w:t>'Unknown'</w:t>
      </w:r>
      <w:r>
        <w:rPr>
          <w:spacing w:val="-4"/>
        </w:rPr>
        <w:t> </w:t>
      </w:r>
      <w:r>
        <w:rPr/>
        <w:t>for</w:t>
      </w:r>
      <w:r>
        <w:rPr>
          <w:spacing w:val="-4"/>
        </w:rPr>
        <w:t> </w:t>
      </w:r>
      <w:r>
        <w:rPr/>
        <w:t>missing</w:t>
      </w:r>
      <w:r>
        <w:rPr>
          <w:spacing w:val="-4"/>
        </w:rPr>
        <w:t> </w:t>
      </w:r>
      <w:r>
        <w:rPr/>
        <w:t>geographic</w:t>
      </w:r>
      <w:r>
        <w:rPr>
          <w:spacing w:val="-4"/>
        </w:rPr>
        <w:t> </w:t>
      </w:r>
      <w:r>
        <w:rPr/>
        <w:t>postal </w:t>
      </w:r>
      <w:r>
        <w:rPr>
          <w:spacing w:val="-2"/>
        </w:rPr>
        <w:t>codes).</w:t>
      </w:r>
    </w:p>
    <w:p>
      <w:pPr>
        <w:pStyle w:val="BodyText"/>
        <w:rPr>
          <w:sz w:val="20"/>
        </w:rPr>
      </w:pPr>
    </w:p>
    <w:p>
      <w:pPr>
        <w:pStyle w:val="BodyText"/>
        <w:rPr>
          <w:sz w:val="20"/>
        </w:rPr>
      </w:pPr>
    </w:p>
    <w:p>
      <w:pPr>
        <w:pStyle w:val="BodyText"/>
        <w:rPr>
          <w:sz w:val="20"/>
        </w:rPr>
      </w:pPr>
    </w:p>
    <w:p>
      <w:pPr>
        <w:pStyle w:val="BodyText"/>
        <w:spacing w:before="75"/>
        <w:rPr>
          <w:sz w:val="20"/>
        </w:rPr>
      </w:pPr>
      <w:r>
        <w:rPr/>
        <mc:AlternateContent>
          <mc:Choice Requires="wps">
            <w:drawing>
              <wp:anchor distT="0" distB="0" distL="0" distR="0" allowOverlap="1" layoutInCell="1" locked="0" behindDoc="1" simplePos="0" relativeHeight="487590912">
                <wp:simplePos x="0" y="0"/>
                <wp:positionH relativeFrom="page">
                  <wp:posOffset>914400</wp:posOffset>
                </wp:positionH>
                <wp:positionV relativeFrom="paragraph">
                  <wp:posOffset>214017</wp:posOffset>
                </wp:positionV>
                <wp:extent cx="5953760" cy="2059305"/>
                <wp:effectExtent l="0" t="0" r="0" b="0"/>
                <wp:wrapTopAndBottom/>
                <wp:docPr id="35" name="Group 35"/>
                <wp:cNvGraphicFramePr>
                  <a:graphicFrameLocks/>
                </wp:cNvGraphicFramePr>
                <a:graphic>
                  <a:graphicData uri="http://schemas.microsoft.com/office/word/2010/wordprocessingGroup">
                    <wpg:wgp>
                      <wpg:cNvPr id="35" name="Group 35"/>
                      <wpg:cNvGrpSpPr/>
                      <wpg:grpSpPr>
                        <a:xfrm>
                          <a:off x="0" y="0"/>
                          <a:ext cx="5953760" cy="2059305"/>
                          <a:chExt cx="5953760" cy="2059305"/>
                        </a:xfrm>
                      </wpg:grpSpPr>
                      <wps:wsp>
                        <wps:cNvPr id="36" name="Graphic 36"/>
                        <wps:cNvSpPr/>
                        <wps:spPr>
                          <a:xfrm>
                            <a:off x="9525" y="11987"/>
                            <a:ext cx="5934710" cy="2037080"/>
                          </a:xfrm>
                          <a:custGeom>
                            <a:avLst/>
                            <a:gdLst/>
                            <a:ahLst/>
                            <a:cxnLst/>
                            <a:rect l="l" t="t" r="r" b="b"/>
                            <a:pathLst>
                              <a:path w="5934710" h="2037080">
                                <a:moveTo>
                                  <a:pt x="5934430" y="0"/>
                                </a:moveTo>
                                <a:lnTo>
                                  <a:pt x="0" y="0"/>
                                </a:lnTo>
                                <a:lnTo>
                                  <a:pt x="0" y="2036559"/>
                                </a:lnTo>
                                <a:lnTo>
                                  <a:pt x="5934430" y="2036559"/>
                                </a:lnTo>
                                <a:lnTo>
                                  <a:pt x="5934430" y="0"/>
                                </a:lnTo>
                                <a:close/>
                              </a:path>
                            </a:pathLst>
                          </a:custGeom>
                          <a:solidFill>
                            <a:srgbClr val="F8F8F8"/>
                          </a:solidFill>
                        </wps:spPr>
                        <wps:bodyPr wrap="square" lIns="0" tIns="0" rIns="0" bIns="0" rtlCol="0">
                          <a:prstTxWarp prst="textNoShape">
                            <a:avLst/>
                          </a:prstTxWarp>
                          <a:noAutofit/>
                        </wps:bodyPr>
                      </wps:wsp>
                      <wps:wsp>
                        <wps:cNvPr id="37" name="Graphic 37"/>
                        <wps:cNvSpPr/>
                        <wps:spPr>
                          <a:xfrm>
                            <a:off x="5078" y="0"/>
                            <a:ext cx="1270" cy="192405"/>
                          </a:xfrm>
                          <a:custGeom>
                            <a:avLst/>
                            <a:gdLst/>
                            <a:ahLst/>
                            <a:cxnLst/>
                            <a:rect l="l" t="t" r="r" b="b"/>
                            <a:pathLst>
                              <a:path w="0" h="192405">
                                <a:moveTo>
                                  <a:pt x="0" y="0"/>
                                </a:moveTo>
                                <a:lnTo>
                                  <a:pt x="0" y="191820"/>
                                </a:lnTo>
                              </a:path>
                              <a:path w="0" h="192405">
                                <a:moveTo>
                                  <a:pt x="0" y="0"/>
                                </a:moveTo>
                                <a:lnTo>
                                  <a:pt x="0" y="10795"/>
                                </a:lnTo>
                              </a:path>
                            </a:pathLst>
                          </a:custGeom>
                          <a:ln w="9144">
                            <a:solidFill>
                              <a:srgbClr val="9F9F9F"/>
                            </a:solidFill>
                            <a:prstDash val="sysDash"/>
                          </a:ln>
                        </wps:spPr>
                        <wps:bodyPr wrap="square" lIns="0" tIns="0" rIns="0" bIns="0" rtlCol="0">
                          <a:prstTxWarp prst="textNoShape">
                            <a:avLst/>
                          </a:prstTxWarp>
                          <a:noAutofit/>
                        </wps:bodyPr>
                      </wps:wsp>
                      <wps:wsp>
                        <wps:cNvPr id="38" name="Graphic 38"/>
                        <wps:cNvSpPr/>
                        <wps:spPr>
                          <a:xfrm>
                            <a:off x="9525" y="5993"/>
                            <a:ext cx="5934710" cy="1270"/>
                          </a:xfrm>
                          <a:custGeom>
                            <a:avLst/>
                            <a:gdLst/>
                            <a:ahLst/>
                            <a:cxnLst/>
                            <a:rect l="l" t="t" r="r" b="b"/>
                            <a:pathLst>
                              <a:path w="5934710" h="0">
                                <a:moveTo>
                                  <a:pt x="0" y="0"/>
                                </a:moveTo>
                                <a:lnTo>
                                  <a:pt x="5934710" y="0"/>
                                </a:lnTo>
                              </a:path>
                            </a:pathLst>
                          </a:custGeom>
                          <a:ln w="9144">
                            <a:solidFill>
                              <a:srgbClr val="9F9F9F"/>
                            </a:solidFill>
                            <a:prstDash val="sysDash"/>
                          </a:ln>
                        </wps:spPr>
                        <wps:bodyPr wrap="square" lIns="0" tIns="0" rIns="0" bIns="0" rtlCol="0">
                          <a:prstTxWarp prst="textNoShape">
                            <a:avLst/>
                          </a:prstTxWarp>
                          <a:noAutofit/>
                        </wps:bodyPr>
                      </wps:wsp>
                      <wps:wsp>
                        <wps:cNvPr id="39" name="Graphic 39"/>
                        <wps:cNvSpPr/>
                        <wps:spPr>
                          <a:xfrm>
                            <a:off x="5948681" y="0"/>
                            <a:ext cx="1270" cy="192405"/>
                          </a:xfrm>
                          <a:custGeom>
                            <a:avLst/>
                            <a:gdLst/>
                            <a:ahLst/>
                            <a:cxnLst/>
                            <a:rect l="l" t="t" r="r" b="b"/>
                            <a:pathLst>
                              <a:path w="0" h="192405">
                                <a:moveTo>
                                  <a:pt x="0" y="0"/>
                                </a:moveTo>
                                <a:lnTo>
                                  <a:pt x="0" y="191820"/>
                                </a:lnTo>
                              </a:path>
                              <a:path w="0" h="192405">
                                <a:moveTo>
                                  <a:pt x="0" y="0"/>
                                </a:moveTo>
                                <a:lnTo>
                                  <a:pt x="0" y="10795"/>
                                </a:lnTo>
                              </a:path>
                            </a:pathLst>
                          </a:custGeom>
                          <a:ln w="9144">
                            <a:solidFill>
                              <a:srgbClr val="9F9F9F"/>
                            </a:solidFill>
                            <a:prstDash val="sysDash"/>
                          </a:ln>
                        </wps:spPr>
                        <wps:bodyPr wrap="square" lIns="0" tIns="0" rIns="0" bIns="0" rtlCol="0">
                          <a:prstTxWarp prst="textNoShape">
                            <a:avLst/>
                          </a:prstTxWarp>
                          <a:noAutofit/>
                        </wps:bodyPr>
                      </wps:wsp>
                      <wps:wsp>
                        <wps:cNvPr id="40" name="Graphic 40"/>
                        <wps:cNvSpPr/>
                        <wps:spPr>
                          <a:xfrm>
                            <a:off x="5078" y="191825"/>
                            <a:ext cx="1270" cy="1858010"/>
                          </a:xfrm>
                          <a:custGeom>
                            <a:avLst/>
                            <a:gdLst/>
                            <a:ahLst/>
                            <a:cxnLst/>
                            <a:rect l="l" t="t" r="r" b="b"/>
                            <a:pathLst>
                              <a:path w="0" h="1858010">
                                <a:moveTo>
                                  <a:pt x="0" y="0"/>
                                </a:moveTo>
                                <a:lnTo>
                                  <a:pt x="0" y="1857565"/>
                                </a:lnTo>
                              </a:path>
                            </a:pathLst>
                          </a:custGeom>
                          <a:ln w="9144">
                            <a:solidFill>
                              <a:srgbClr val="9F9F9F"/>
                            </a:solidFill>
                            <a:prstDash val="sysDash"/>
                          </a:ln>
                        </wps:spPr>
                        <wps:bodyPr wrap="square" lIns="0" tIns="0" rIns="0" bIns="0" rtlCol="0">
                          <a:prstTxWarp prst="textNoShape">
                            <a:avLst/>
                          </a:prstTxWarp>
                          <a:noAutofit/>
                        </wps:bodyPr>
                      </wps:wsp>
                      <wps:wsp>
                        <wps:cNvPr id="41" name="Graphic 41"/>
                        <wps:cNvSpPr/>
                        <wps:spPr>
                          <a:xfrm>
                            <a:off x="0" y="2054632"/>
                            <a:ext cx="9525" cy="1270"/>
                          </a:xfrm>
                          <a:custGeom>
                            <a:avLst/>
                            <a:gdLst/>
                            <a:ahLst/>
                            <a:cxnLst/>
                            <a:rect l="l" t="t" r="r" b="b"/>
                            <a:pathLst>
                              <a:path w="9525" h="0">
                                <a:moveTo>
                                  <a:pt x="0" y="0"/>
                                </a:moveTo>
                                <a:lnTo>
                                  <a:pt x="9525" y="0"/>
                                </a:lnTo>
                              </a:path>
                              <a:path w="9525" h="0">
                                <a:moveTo>
                                  <a:pt x="0" y="0"/>
                                </a:moveTo>
                                <a:lnTo>
                                  <a:pt x="9525" y="0"/>
                                </a:lnTo>
                              </a:path>
                            </a:pathLst>
                          </a:custGeom>
                          <a:ln w="9144">
                            <a:solidFill>
                              <a:srgbClr val="9F9F9F"/>
                            </a:solidFill>
                            <a:prstDash val="sysDash"/>
                          </a:ln>
                        </wps:spPr>
                        <wps:bodyPr wrap="square" lIns="0" tIns="0" rIns="0" bIns="0" rtlCol="0">
                          <a:prstTxWarp prst="textNoShape">
                            <a:avLst/>
                          </a:prstTxWarp>
                          <a:noAutofit/>
                        </wps:bodyPr>
                      </wps:wsp>
                      <wps:wsp>
                        <wps:cNvPr id="42" name="Graphic 42"/>
                        <wps:cNvSpPr/>
                        <wps:spPr>
                          <a:xfrm>
                            <a:off x="9525" y="2054632"/>
                            <a:ext cx="5934710" cy="1270"/>
                          </a:xfrm>
                          <a:custGeom>
                            <a:avLst/>
                            <a:gdLst/>
                            <a:ahLst/>
                            <a:cxnLst/>
                            <a:rect l="l" t="t" r="r" b="b"/>
                            <a:pathLst>
                              <a:path w="5934710" h="0">
                                <a:moveTo>
                                  <a:pt x="0" y="0"/>
                                </a:moveTo>
                                <a:lnTo>
                                  <a:pt x="5934710" y="0"/>
                                </a:lnTo>
                              </a:path>
                            </a:pathLst>
                          </a:custGeom>
                          <a:ln w="9144">
                            <a:solidFill>
                              <a:srgbClr val="9F9F9F"/>
                            </a:solidFill>
                            <a:prstDash val="sysDash"/>
                          </a:ln>
                        </wps:spPr>
                        <wps:bodyPr wrap="square" lIns="0" tIns="0" rIns="0" bIns="0" rtlCol="0">
                          <a:prstTxWarp prst="textNoShape">
                            <a:avLst/>
                          </a:prstTxWarp>
                          <a:noAutofit/>
                        </wps:bodyPr>
                      </wps:wsp>
                      <wps:wsp>
                        <wps:cNvPr id="43" name="Graphic 43"/>
                        <wps:cNvSpPr/>
                        <wps:spPr>
                          <a:xfrm>
                            <a:off x="5948681" y="191825"/>
                            <a:ext cx="1270" cy="1858010"/>
                          </a:xfrm>
                          <a:custGeom>
                            <a:avLst/>
                            <a:gdLst/>
                            <a:ahLst/>
                            <a:cxnLst/>
                            <a:rect l="l" t="t" r="r" b="b"/>
                            <a:pathLst>
                              <a:path w="0" h="1858010">
                                <a:moveTo>
                                  <a:pt x="0" y="0"/>
                                </a:moveTo>
                                <a:lnTo>
                                  <a:pt x="0" y="1857565"/>
                                </a:lnTo>
                              </a:path>
                            </a:pathLst>
                          </a:custGeom>
                          <a:ln w="9144">
                            <a:solidFill>
                              <a:srgbClr val="9F9F9F"/>
                            </a:solidFill>
                            <a:prstDash val="sysDash"/>
                          </a:ln>
                        </wps:spPr>
                        <wps:bodyPr wrap="square" lIns="0" tIns="0" rIns="0" bIns="0" rtlCol="0">
                          <a:prstTxWarp prst="textNoShape">
                            <a:avLst/>
                          </a:prstTxWarp>
                          <a:noAutofit/>
                        </wps:bodyPr>
                      </wps:wsp>
                      <wps:wsp>
                        <wps:cNvPr id="44" name="Graphic 44"/>
                        <wps:cNvSpPr/>
                        <wps:spPr>
                          <a:xfrm>
                            <a:off x="5943601" y="2054632"/>
                            <a:ext cx="9525" cy="1270"/>
                          </a:xfrm>
                          <a:custGeom>
                            <a:avLst/>
                            <a:gdLst/>
                            <a:ahLst/>
                            <a:cxnLst/>
                            <a:rect l="l" t="t" r="r" b="b"/>
                            <a:pathLst>
                              <a:path w="9525" h="0">
                                <a:moveTo>
                                  <a:pt x="0" y="0"/>
                                </a:moveTo>
                                <a:lnTo>
                                  <a:pt x="9525" y="0"/>
                                </a:lnTo>
                              </a:path>
                              <a:path w="9525" h="0">
                                <a:moveTo>
                                  <a:pt x="0" y="0"/>
                                </a:moveTo>
                                <a:lnTo>
                                  <a:pt x="9525" y="0"/>
                                </a:lnTo>
                              </a:path>
                            </a:pathLst>
                          </a:custGeom>
                          <a:ln w="9144">
                            <a:solidFill>
                              <a:srgbClr val="9F9F9F"/>
                            </a:solidFill>
                            <a:prstDash val="sysDash"/>
                          </a:ln>
                        </wps:spPr>
                        <wps:bodyPr wrap="square" lIns="0" tIns="0" rIns="0" bIns="0" rtlCol="0">
                          <a:prstTxWarp prst="textNoShape">
                            <a:avLst/>
                          </a:prstTxWarp>
                          <a:noAutofit/>
                        </wps:bodyPr>
                      </wps:wsp>
                      <pic:pic>
                        <pic:nvPicPr>
                          <pic:cNvPr id="45" name="Image 45"/>
                          <pic:cNvPicPr/>
                        </pic:nvPicPr>
                        <pic:blipFill>
                          <a:blip r:embed="rId17" cstate="print"/>
                          <a:stretch>
                            <a:fillRect/>
                          </a:stretch>
                        </pic:blipFill>
                        <pic:spPr>
                          <a:xfrm>
                            <a:off x="633730" y="191825"/>
                            <a:ext cx="4686300" cy="1607280"/>
                          </a:xfrm>
                          <a:prstGeom prst="rect">
                            <a:avLst/>
                          </a:prstGeom>
                        </pic:spPr>
                      </pic:pic>
                    </wpg:wgp>
                  </a:graphicData>
                </a:graphic>
              </wp:anchor>
            </w:drawing>
          </mc:Choice>
          <mc:Fallback>
            <w:pict>
              <v:group style="position:absolute;margin-left:72pt;margin-top:16.851768pt;width:468.8pt;height:162.15pt;mso-position-horizontal-relative:page;mso-position-vertical-relative:paragraph;z-index:-15725568;mso-wrap-distance-left:0;mso-wrap-distance-right:0" id="docshapegroup30" coordorigin="1440,337" coordsize="9376,3243">
                <v:rect style="position:absolute;left:1455;top:355;width:9346;height:3208" id="docshape31" filled="true" fillcolor="#f8f8f8" stroked="false">
                  <v:fill type="solid"/>
                </v:rect>
                <v:shape style="position:absolute;left:1448;top:337;width:2;height:303" id="docshape32" coordorigin="1448,337" coordsize="0,303" path="m1448,337l1448,639m1448,337l1448,354e" filled="false" stroked="true" strokeweight=".72pt" strokecolor="#9f9f9f">
                  <v:path arrowok="t"/>
                  <v:stroke dashstyle="shortdash"/>
                </v:shape>
                <v:line style="position:absolute" from="1455,346" to="10801,346" stroked="true" strokeweight=".72pt" strokecolor="#9f9f9f">
                  <v:stroke dashstyle="shortdash"/>
                </v:line>
                <v:shape style="position:absolute;left:10808;top:337;width:2;height:303" id="docshape33" coordorigin="10808,337" coordsize="0,303" path="m10808,337l10808,639m10808,337l10808,354e" filled="false" stroked="true" strokeweight=".72pt" strokecolor="#9f9f9f">
                  <v:path arrowok="t"/>
                  <v:stroke dashstyle="shortdash"/>
                </v:shape>
                <v:line style="position:absolute" from="1448,639" to="1448,3564" stroked="true" strokeweight=".72pt" strokecolor="#9f9f9f">
                  <v:stroke dashstyle="shortdash"/>
                </v:line>
                <v:shape style="position:absolute;left:1440;top:3572;width:15;height:2" id="docshape34" coordorigin="1440,3573" coordsize="15,0" path="m1440,3573l1455,3573m1440,3573l1455,3573e" filled="false" stroked="true" strokeweight=".72pt" strokecolor="#9f9f9f">
                  <v:path arrowok="t"/>
                  <v:stroke dashstyle="shortdash"/>
                </v:shape>
                <v:line style="position:absolute" from="1455,3573" to="10801,3573" stroked="true" strokeweight=".72pt" strokecolor="#9f9f9f">
                  <v:stroke dashstyle="shortdash"/>
                </v:line>
                <v:line style="position:absolute" from="10808,639" to="10808,3564" stroked="true" strokeweight=".72pt" strokecolor="#9f9f9f">
                  <v:stroke dashstyle="shortdash"/>
                </v:line>
                <v:shape style="position:absolute;left:10800;top:3572;width:15;height:2" id="docshape35" coordorigin="10800,3573" coordsize="15,0" path="m10800,3573l10815,3573m10800,3573l10815,3573e" filled="false" stroked="true" strokeweight=".72pt" strokecolor="#9f9f9f">
                  <v:path arrowok="t"/>
                  <v:stroke dashstyle="shortdash"/>
                </v:shape>
                <v:shape style="position:absolute;left:2438;top:639;width:7380;height:2532" type="#_x0000_t75" id="docshape36" stroked="false">
                  <v:imagedata r:id="rId17" o:title=""/>
                </v:shape>
                <w10:wrap type="topAndBottom"/>
              </v:group>
            </w:pict>
          </mc:Fallback>
        </mc:AlternateContent>
      </w:r>
    </w:p>
    <w:p>
      <w:pPr>
        <w:pStyle w:val="BodyText"/>
      </w:pPr>
    </w:p>
    <w:p>
      <w:pPr>
        <w:pStyle w:val="BodyText"/>
      </w:pPr>
    </w:p>
    <w:p>
      <w:pPr>
        <w:pStyle w:val="BodyText"/>
      </w:pPr>
    </w:p>
    <w:p>
      <w:pPr>
        <w:pStyle w:val="BodyText"/>
        <w:spacing w:before="27"/>
      </w:pPr>
    </w:p>
    <w:p>
      <w:pPr>
        <w:pStyle w:val="Heading2"/>
        <w:spacing w:before="1"/>
      </w:pPr>
      <w:bookmarkStart w:name="Duplicate Removal &amp; Data Cleansing" w:id="18"/>
      <w:bookmarkEnd w:id="18"/>
      <w:r>
        <w:rPr>
          <w:b w:val="0"/>
        </w:rPr>
      </w:r>
      <w:r>
        <w:rPr/>
        <w:t>Duplicate</w:t>
      </w:r>
      <w:r>
        <w:rPr>
          <w:spacing w:val="-10"/>
        </w:rPr>
        <w:t> </w:t>
      </w:r>
      <w:r>
        <w:rPr/>
        <w:t>Removal</w:t>
      </w:r>
      <w:r>
        <w:rPr>
          <w:spacing w:val="-10"/>
        </w:rPr>
        <w:t> </w:t>
      </w:r>
      <w:r>
        <w:rPr/>
        <w:t>&amp;</w:t>
      </w:r>
      <w:r>
        <w:rPr>
          <w:spacing w:val="-10"/>
        </w:rPr>
        <w:t> </w:t>
      </w:r>
      <w:r>
        <w:rPr/>
        <w:t>Data</w:t>
      </w:r>
      <w:r>
        <w:rPr>
          <w:spacing w:val="-11"/>
        </w:rPr>
        <w:t> </w:t>
      </w:r>
      <w:r>
        <w:rPr>
          <w:spacing w:val="-2"/>
        </w:rPr>
        <w:t>Cleansing</w:t>
      </w:r>
    </w:p>
    <w:p>
      <w:pPr>
        <w:pStyle w:val="BodyText"/>
        <w:spacing w:before="239"/>
        <w:ind w:left="120"/>
      </w:pPr>
      <w:r>
        <w:rPr/>
        <w:t>Duplicate</w:t>
      </w:r>
      <w:r>
        <w:rPr>
          <w:spacing w:val="-4"/>
        </w:rPr>
        <w:t> </w:t>
      </w:r>
      <w:r>
        <w:rPr/>
        <w:t>records</w:t>
      </w:r>
      <w:r>
        <w:rPr>
          <w:spacing w:val="-4"/>
        </w:rPr>
        <w:t> </w:t>
      </w:r>
      <w:r>
        <w:rPr/>
        <w:t>and</w:t>
      </w:r>
      <w:r>
        <w:rPr>
          <w:spacing w:val="-4"/>
        </w:rPr>
        <w:t> </w:t>
      </w:r>
      <w:r>
        <w:rPr/>
        <w:t>inconsistent</w:t>
      </w:r>
      <w:r>
        <w:rPr>
          <w:spacing w:val="-4"/>
        </w:rPr>
        <w:t> </w:t>
      </w:r>
      <w:r>
        <w:rPr/>
        <w:t>text</w:t>
      </w:r>
      <w:r>
        <w:rPr>
          <w:spacing w:val="-4"/>
        </w:rPr>
        <w:t> </w:t>
      </w:r>
      <w:r>
        <w:rPr/>
        <w:t>formatting</w:t>
      </w:r>
      <w:r>
        <w:rPr>
          <w:spacing w:val="-4"/>
        </w:rPr>
        <w:t> </w:t>
      </w:r>
      <w:r>
        <w:rPr/>
        <w:t>were</w:t>
      </w:r>
      <w:r>
        <w:rPr>
          <w:spacing w:val="-4"/>
        </w:rPr>
        <w:t> </w:t>
      </w:r>
      <w:r>
        <w:rPr/>
        <w:t>cleaned</w:t>
      </w:r>
      <w:r>
        <w:rPr>
          <w:spacing w:val="-4"/>
        </w:rPr>
        <w:t> </w:t>
      </w:r>
      <w:r>
        <w:rPr/>
        <w:t>using</w:t>
      </w:r>
      <w:r>
        <w:rPr>
          <w:spacing w:val="-4"/>
        </w:rPr>
        <w:t> </w:t>
      </w:r>
      <w:r>
        <w:rPr/>
        <w:t>the</w:t>
      </w:r>
      <w:r>
        <w:rPr>
          <w:spacing w:val="-4"/>
        </w:rPr>
        <w:t> </w:t>
      </w:r>
      <w:r>
        <w:rPr/>
        <w:t>Sort</w:t>
      </w:r>
      <w:r>
        <w:rPr>
          <w:spacing w:val="-4"/>
        </w:rPr>
        <w:t> </w:t>
      </w:r>
      <w:r>
        <w:rPr/>
        <w:t>transformation deduplication options and conditional split features.</w:t>
      </w:r>
    </w:p>
    <w:p>
      <w:pPr>
        <w:pStyle w:val="BodyText"/>
        <w:rPr>
          <w:sz w:val="20"/>
        </w:rPr>
      </w:pPr>
    </w:p>
    <w:p>
      <w:pPr>
        <w:pStyle w:val="BodyText"/>
        <w:rPr>
          <w:sz w:val="20"/>
        </w:rPr>
      </w:pPr>
    </w:p>
    <w:p>
      <w:pPr>
        <w:pStyle w:val="BodyText"/>
        <w:spacing w:before="10"/>
        <w:rPr>
          <w:sz w:val="20"/>
        </w:rPr>
      </w:pPr>
      <w:r>
        <w:rPr/>
        <mc:AlternateContent>
          <mc:Choice Requires="wps">
            <w:drawing>
              <wp:anchor distT="0" distB="0" distL="0" distR="0" allowOverlap="1" layoutInCell="1" locked="0" behindDoc="1" simplePos="0" relativeHeight="487591424">
                <wp:simplePos x="0" y="0"/>
                <wp:positionH relativeFrom="page">
                  <wp:posOffset>914400</wp:posOffset>
                </wp:positionH>
                <wp:positionV relativeFrom="paragraph">
                  <wp:posOffset>172756</wp:posOffset>
                </wp:positionV>
                <wp:extent cx="5953760" cy="2389505"/>
                <wp:effectExtent l="0" t="0" r="0" b="0"/>
                <wp:wrapTopAndBottom/>
                <wp:docPr id="46" name="Group 46"/>
                <wp:cNvGraphicFramePr>
                  <a:graphicFrameLocks/>
                </wp:cNvGraphicFramePr>
                <a:graphic>
                  <a:graphicData uri="http://schemas.microsoft.com/office/word/2010/wordprocessingGroup">
                    <wpg:wgp>
                      <wpg:cNvPr id="46" name="Group 46"/>
                      <wpg:cNvGrpSpPr/>
                      <wpg:grpSpPr>
                        <a:xfrm>
                          <a:off x="0" y="0"/>
                          <a:ext cx="5953760" cy="2389505"/>
                          <a:chExt cx="5953760" cy="2389505"/>
                        </a:xfrm>
                      </wpg:grpSpPr>
                      <wps:wsp>
                        <wps:cNvPr id="47" name="Graphic 47"/>
                        <wps:cNvSpPr/>
                        <wps:spPr>
                          <a:xfrm>
                            <a:off x="9525" y="11642"/>
                            <a:ext cx="5934710" cy="2366645"/>
                          </a:xfrm>
                          <a:custGeom>
                            <a:avLst/>
                            <a:gdLst/>
                            <a:ahLst/>
                            <a:cxnLst/>
                            <a:rect l="l" t="t" r="r" b="b"/>
                            <a:pathLst>
                              <a:path w="5934710" h="2366645">
                                <a:moveTo>
                                  <a:pt x="5934430" y="0"/>
                                </a:moveTo>
                                <a:lnTo>
                                  <a:pt x="0" y="0"/>
                                </a:lnTo>
                                <a:lnTo>
                                  <a:pt x="0" y="2366035"/>
                                </a:lnTo>
                                <a:lnTo>
                                  <a:pt x="5934430" y="2366035"/>
                                </a:lnTo>
                                <a:lnTo>
                                  <a:pt x="5934430" y="0"/>
                                </a:lnTo>
                                <a:close/>
                              </a:path>
                            </a:pathLst>
                          </a:custGeom>
                          <a:solidFill>
                            <a:srgbClr val="F8F8F8"/>
                          </a:solidFill>
                        </wps:spPr>
                        <wps:bodyPr wrap="square" lIns="0" tIns="0" rIns="0" bIns="0" rtlCol="0">
                          <a:prstTxWarp prst="textNoShape">
                            <a:avLst/>
                          </a:prstTxWarp>
                          <a:noAutofit/>
                        </wps:bodyPr>
                      </wps:wsp>
                      <wps:wsp>
                        <wps:cNvPr id="48" name="Graphic 48"/>
                        <wps:cNvSpPr/>
                        <wps:spPr>
                          <a:xfrm>
                            <a:off x="5078" y="0"/>
                            <a:ext cx="1270" cy="198755"/>
                          </a:xfrm>
                          <a:custGeom>
                            <a:avLst/>
                            <a:gdLst/>
                            <a:ahLst/>
                            <a:cxnLst/>
                            <a:rect l="l" t="t" r="r" b="b"/>
                            <a:pathLst>
                              <a:path w="0" h="198755">
                                <a:moveTo>
                                  <a:pt x="0" y="0"/>
                                </a:moveTo>
                                <a:lnTo>
                                  <a:pt x="0" y="198716"/>
                                </a:lnTo>
                              </a:path>
                              <a:path w="0" h="198755">
                                <a:moveTo>
                                  <a:pt x="0" y="0"/>
                                </a:moveTo>
                                <a:lnTo>
                                  <a:pt x="0" y="11188"/>
                                </a:lnTo>
                              </a:path>
                            </a:pathLst>
                          </a:custGeom>
                          <a:ln w="9144">
                            <a:solidFill>
                              <a:srgbClr val="9F9F9F"/>
                            </a:solidFill>
                            <a:prstDash val="sysDash"/>
                          </a:ln>
                        </wps:spPr>
                        <wps:bodyPr wrap="square" lIns="0" tIns="0" rIns="0" bIns="0" rtlCol="0">
                          <a:prstTxWarp prst="textNoShape">
                            <a:avLst/>
                          </a:prstTxWarp>
                          <a:noAutofit/>
                        </wps:bodyPr>
                      </wps:wsp>
                      <wps:wsp>
                        <wps:cNvPr id="49" name="Graphic 49"/>
                        <wps:cNvSpPr/>
                        <wps:spPr>
                          <a:xfrm>
                            <a:off x="9525" y="5433"/>
                            <a:ext cx="5934710" cy="1270"/>
                          </a:xfrm>
                          <a:custGeom>
                            <a:avLst/>
                            <a:gdLst/>
                            <a:ahLst/>
                            <a:cxnLst/>
                            <a:rect l="l" t="t" r="r" b="b"/>
                            <a:pathLst>
                              <a:path w="5934710" h="0">
                                <a:moveTo>
                                  <a:pt x="0" y="0"/>
                                </a:moveTo>
                                <a:lnTo>
                                  <a:pt x="5934710" y="0"/>
                                </a:lnTo>
                              </a:path>
                            </a:pathLst>
                          </a:custGeom>
                          <a:ln w="9144">
                            <a:solidFill>
                              <a:srgbClr val="9F9F9F"/>
                            </a:solidFill>
                            <a:prstDash val="sysDash"/>
                          </a:ln>
                        </wps:spPr>
                        <wps:bodyPr wrap="square" lIns="0" tIns="0" rIns="0" bIns="0" rtlCol="0">
                          <a:prstTxWarp prst="textNoShape">
                            <a:avLst/>
                          </a:prstTxWarp>
                          <a:noAutofit/>
                        </wps:bodyPr>
                      </wps:wsp>
                      <wps:wsp>
                        <wps:cNvPr id="50" name="Graphic 50"/>
                        <wps:cNvSpPr/>
                        <wps:spPr>
                          <a:xfrm>
                            <a:off x="5948681" y="0"/>
                            <a:ext cx="1270" cy="198755"/>
                          </a:xfrm>
                          <a:custGeom>
                            <a:avLst/>
                            <a:gdLst/>
                            <a:ahLst/>
                            <a:cxnLst/>
                            <a:rect l="l" t="t" r="r" b="b"/>
                            <a:pathLst>
                              <a:path w="0" h="198755">
                                <a:moveTo>
                                  <a:pt x="0" y="0"/>
                                </a:moveTo>
                                <a:lnTo>
                                  <a:pt x="0" y="198716"/>
                                </a:lnTo>
                              </a:path>
                              <a:path w="0" h="198755">
                                <a:moveTo>
                                  <a:pt x="0" y="0"/>
                                </a:moveTo>
                                <a:lnTo>
                                  <a:pt x="0" y="11188"/>
                                </a:lnTo>
                              </a:path>
                            </a:pathLst>
                          </a:custGeom>
                          <a:ln w="9144">
                            <a:solidFill>
                              <a:srgbClr val="9F9F9F"/>
                            </a:solidFill>
                            <a:prstDash val="sysDash"/>
                          </a:ln>
                        </wps:spPr>
                        <wps:bodyPr wrap="square" lIns="0" tIns="0" rIns="0" bIns="0" rtlCol="0">
                          <a:prstTxWarp prst="textNoShape">
                            <a:avLst/>
                          </a:prstTxWarp>
                          <a:noAutofit/>
                        </wps:bodyPr>
                      </wps:wsp>
                      <wps:wsp>
                        <wps:cNvPr id="51" name="Graphic 51"/>
                        <wps:cNvSpPr/>
                        <wps:spPr>
                          <a:xfrm>
                            <a:off x="5078" y="198730"/>
                            <a:ext cx="1270" cy="2181225"/>
                          </a:xfrm>
                          <a:custGeom>
                            <a:avLst/>
                            <a:gdLst/>
                            <a:ahLst/>
                            <a:cxnLst/>
                            <a:rect l="l" t="t" r="r" b="b"/>
                            <a:pathLst>
                              <a:path w="0" h="2181225">
                                <a:moveTo>
                                  <a:pt x="0" y="0"/>
                                </a:moveTo>
                                <a:lnTo>
                                  <a:pt x="0" y="2180615"/>
                                </a:lnTo>
                              </a:path>
                            </a:pathLst>
                          </a:custGeom>
                          <a:ln w="9144">
                            <a:solidFill>
                              <a:srgbClr val="9F9F9F"/>
                            </a:solidFill>
                            <a:prstDash val="sysDash"/>
                          </a:ln>
                        </wps:spPr>
                        <wps:bodyPr wrap="square" lIns="0" tIns="0" rIns="0" bIns="0" rtlCol="0">
                          <a:prstTxWarp prst="textNoShape">
                            <a:avLst/>
                          </a:prstTxWarp>
                          <a:noAutofit/>
                        </wps:bodyPr>
                      </wps:wsp>
                      <wps:wsp>
                        <wps:cNvPr id="52" name="Graphic 52"/>
                        <wps:cNvSpPr/>
                        <wps:spPr>
                          <a:xfrm>
                            <a:off x="0" y="2384779"/>
                            <a:ext cx="9525" cy="1270"/>
                          </a:xfrm>
                          <a:custGeom>
                            <a:avLst/>
                            <a:gdLst/>
                            <a:ahLst/>
                            <a:cxnLst/>
                            <a:rect l="l" t="t" r="r" b="b"/>
                            <a:pathLst>
                              <a:path w="9525" h="0">
                                <a:moveTo>
                                  <a:pt x="0" y="0"/>
                                </a:moveTo>
                                <a:lnTo>
                                  <a:pt x="9525" y="0"/>
                                </a:lnTo>
                              </a:path>
                              <a:path w="9525" h="0">
                                <a:moveTo>
                                  <a:pt x="0" y="0"/>
                                </a:moveTo>
                                <a:lnTo>
                                  <a:pt x="9525" y="0"/>
                                </a:lnTo>
                              </a:path>
                            </a:pathLst>
                          </a:custGeom>
                          <a:ln w="9144">
                            <a:solidFill>
                              <a:srgbClr val="9F9F9F"/>
                            </a:solidFill>
                            <a:prstDash val="sysDash"/>
                          </a:ln>
                        </wps:spPr>
                        <wps:bodyPr wrap="square" lIns="0" tIns="0" rIns="0" bIns="0" rtlCol="0">
                          <a:prstTxWarp prst="textNoShape">
                            <a:avLst/>
                          </a:prstTxWarp>
                          <a:noAutofit/>
                        </wps:bodyPr>
                      </wps:wsp>
                      <wps:wsp>
                        <wps:cNvPr id="53" name="Graphic 53"/>
                        <wps:cNvSpPr/>
                        <wps:spPr>
                          <a:xfrm>
                            <a:off x="9525" y="2384779"/>
                            <a:ext cx="5934710" cy="1270"/>
                          </a:xfrm>
                          <a:custGeom>
                            <a:avLst/>
                            <a:gdLst/>
                            <a:ahLst/>
                            <a:cxnLst/>
                            <a:rect l="l" t="t" r="r" b="b"/>
                            <a:pathLst>
                              <a:path w="5934710" h="0">
                                <a:moveTo>
                                  <a:pt x="0" y="0"/>
                                </a:moveTo>
                                <a:lnTo>
                                  <a:pt x="5934710" y="0"/>
                                </a:lnTo>
                              </a:path>
                            </a:pathLst>
                          </a:custGeom>
                          <a:ln w="9144">
                            <a:solidFill>
                              <a:srgbClr val="9F9F9F"/>
                            </a:solidFill>
                            <a:prstDash val="sysDash"/>
                          </a:ln>
                        </wps:spPr>
                        <wps:bodyPr wrap="square" lIns="0" tIns="0" rIns="0" bIns="0" rtlCol="0">
                          <a:prstTxWarp prst="textNoShape">
                            <a:avLst/>
                          </a:prstTxWarp>
                          <a:noAutofit/>
                        </wps:bodyPr>
                      </wps:wsp>
                      <wps:wsp>
                        <wps:cNvPr id="54" name="Graphic 54"/>
                        <wps:cNvSpPr/>
                        <wps:spPr>
                          <a:xfrm>
                            <a:off x="5948681" y="198730"/>
                            <a:ext cx="1270" cy="2181225"/>
                          </a:xfrm>
                          <a:custGeom>
                            <a:avLst/>
                            <a:gdLst/>
                            <a:ahLst/>
                            <a:cxnLst/>
                            <a:rect l="l" t="t" r="r" b="b"/>
                            <a:pathLst>
                              <a:path w="0" h="2181225">
                                <a:moveTo>
                                  <a:pt x="0" y="0"/>
                                </a:moveTo>
                                <a:lnTo>
                                  <a:pt x="0" y="2180615"/>
                                </a:lnTo>
                              </a:path>
                            </a:pathLst>
                          </a:custGeom>
                          <a:ln w="9144">
                            <a:solidFill>
                              <a:srgbClr val="9F9F9F"/>
                            </a:solidFill>
                            <a:prstDash val="sysDash"/>
                          </a:ln>
                        </wps:spPr>
                        <wps:bodyPr wrap="square" lIns="0" tIns="0" rIns="0" bIns="0" rtlCol="0">
                          <a:prstTxWarp prst="textNoShape">
                            <a:avLst/>
                          </a:prstTxWarp>
                          <a:noAutofit/>
                        </wps:bodyPr>
                      </wps:wsp>
                      <wps:wsp>
                        <wps:cNvPr id="55" name="Graphic 55"/>
                        <wps:cNvSpPr/>
                        <wps:spPr>
                          <a:xfrm>
                            <a:off x="5943601" y="2384779"/>
                            <a:ext cx="9525" cy="1270"/>
                          </a:xfrm>
                          <a:custGeom>
                            <a:avLst/>
                            <a:gdLst/>
                            <a:ahLst/>
                            <a:cxnLst/>
                            <a:rect l="l" t="t" r="r" b="b"/>
                            <a:pathLst>
                              <a:path w="9525" h="0">
                                <a:moveTo>
                                  <a:pt x="0" y="0"/>
                                </a:moveTo>
                                <a:lnTo>
                                  <a:pt x="9525" y="0"/>
                                </a:lnTo>
                              </a:path>
                              <a:path w="9525" h="0">
                                <a:moveTo>
                                  <a:pt x="0" y="0"/>
                                </a:moveTo>
                                <a:lnTo>
                                  <a:pt x="9525" y="0"/>
                                </a:lnTo>
                              </a:path>
                            </a:pathLst>
                          </a:custGeom>
                          <a:ln w="9144">
                            <a:solidFill>
                              <a:srgbClr val="9F9F9F"/>
                            </a:solidFill>
                            <a:prstDash val="sysDash"/>
                          </a:ln>
                        </wps:spPr>
                        <wps:bodyPr wrap="square" lIns="0" tIns="0" rIns="0" bIns="0" rtlCol="0">
                          <a:prstTxWarp prst="textNoShape">
                            <a:avLst/>
                          </a:prstTxWarp>
                          <a:noAutofit/>
                        </wps:bodyPr>
                      </wps:wsp>
                      <pic:pic>
                        <pic:nvPicPr>
                          <pic:cNvPr id="56" name="Image 56"/>
                          <pic:cNvPicPr/>
                        </pic:nvPicPr>
                        <pic:blipFill>
                          <a:blip r:embed="rId18" cstate="print"/>
                          <a:stretch>
                            <a:fillRect/>
                          </a:stretch>
                        </pic:blipFill>
                        <pic:spPr>
                          <a:xfrm>
                            <a:off x="614680" y="197963"/>
                            <a:ext cx="4724387" cy="1921319"/>
                          </a:xfrm>
                          <a:prstGeom prst="rect">
                            <a:avLst/>
                          </a:prstGeom>
                        </pic:spPr>
                      </pic:pic>
                    </wpg:wgp>
                  </a:graphicData>
                </a:graphic>
              </wp:anchor>
            </w:drawing>
          </mc:Choice>
          <mc:Fallback>
            <w:pict>
              <v:group style="position:absolute;margin-left:72pt;margin-top:13.602865pt;width:468.8pt;height:188.15pt;mso-position-horizontal-relative:page;mso-position-vertical-relative:paragraph;z-index:-15725056;mso-wrap-distance-left:0;mso-wrap-distance-right:0" id="docshapegroup37" coordorigin="1440,272" coordsize="9376,3763">
                <v:rect style="position:absolute;left:1455;top:290;width:9346;height:3727" id="docshape38" filled="true" fillcolor="#f8f8f8" stroked="false">
                  <v:fill type="solid"/>
                </v:rect>
                <v:shape style="position:absolute;left:1448;top:272;width:2;height:313" id="docshape39" coordorigin="1448,272" coordsize="0,313" path="m1448,272l1448,585m1448,272l1448,290e" filled="false" stroked="true" strokeweight=".72pt" strokecolor="#9f9f9f">
                  <v:path arrowok="t"/>
                  <v:stroke dashstyle="shortdash"/>
                </v:shape>
                <v:line style="position:absolute" from="1455,281" to="10801,281" stroked="true" strokeweight=".72pt" strokecolor="#9f9f9f">
                  <v:stroke dashstyle="shortdash"/>
                </v:line>
                <v:shape style="position:absolute;left:10808;top:272;width:2;height:313" id="docshape40" coordorigin="10808,272" coordsize="0,313" path="m10808,272l10808,585m10808,272l10808,290e" filled="false" stroked="true" strokeweight=".72pt" strokecolor="#9f9f9f">
                  <v:path arrowok="t"/>
                  <v:stroke dashstyle="shortdash"/>
                </v:shape>
                <v:line style="position:absolute" from="1448,585" to="1448,4019" stroked="true" strokeweight=".72pt" strokecolor="#9f9f9f">
                  <v:stroke dashstyle="shortdash"/>
                </v:line>
                <v:shape style="position:absolute;left:1440;top:4027;width:15;height:2" id="docshape41" coordorigin="1440,4028" coordsize="15,0" path="m1440,4028l1455,4028m1440,4028l1455,4028e" filled="false" stroked="true" strokeweight=".72pt" strokecolor="#9f9f9f">
                  <v:path arrowok="t"/>
                  <v:stroke dashstyle="shortdash"/>
                </v:shape>
                <v:line style="position:absolute" from="1455,4028" to="10801,4028" stroked="true" strokeweight=".72pt" strokecolor="#9f9f9f">
                  <v:stroke dashstyle="shortdash"/>
                </v:line>
                <v:line style="position:absolute" from="10808,585" to="10808,4019" stroked="true" strokeweight=".72pt" strokecolor="#9f9f9f">
                  <v:stroke dashstyle="shortdash"/>
                </v:line>
                <v:shape style="position:absolute;left:10800;top:4027;width:15;height:2" id="docshape42" coordorigin="10800,4028" coordsize="15,0" path="m10800,4028l10815,4028m10800,4028l10815,4028e" filled="false" stroked="true" strokeweight=".72pt" strokecolor="#9f9f9f">
                  <v:path arrowok="t"/>
                  <v:stroke dashstyle="shortdash"/>
                </v:shape>
                <v:shape style="position:absolute;left:2408;top:583;width:7440;height:3026" type="#_x0000_t75" id="docshape43" stroked="false">
                  <v:imagedata r:id="rId18" o:title=""/>
                </v:shape>
                <w10:wrap type="topAndBottom"/>
              </v:group>
            </w:pict>
          </mc:Fallback>
        </mc:AlternateContent>
      </w:r>
    </w:p>
    <w:p>
      <w:pPr>
        <w:spacing w:after="0"/>
        <w:rPr>
          <w:sz w:val="20"/>
        </w:rPr>
        <w:sectPr>
          <w:pgSz w:w="12240" w:h="15840"/>
          <w:pgMar w:top="1360" w:bottom="280" w:left="1320" w:right="1220"/>
        </w:sectPr>
      </w:pPr>
    </w:p>
    <w:p>
      <w:pPr>
        <w:pStyle w:val="Heading2"/>
        <w:spacing w:before="113"/>
      </w:pPr>
      <w:bookmarkStart w:name="Lookup Transformation" w:id="19"/>
      <w:bookmarkEnd w:id="19"/>
      <w:r>
        <w:rPr>
          <w:b w:val="0"/>
        </w:rPr>
      </w:r>
      <w:r>
        <w:rPr/>
        <w:t>Lookup</w:t>
      </w:r>
      <w:r>
        <w:rPr>
          <w:spacing w:val="-14"/>
        </w:rPr>
        <w:t> </w:t>
      </w:r>
      <w:r>
        <w:rPr>
          <w:spacing w:val="-2"/>
        </w:rPr>
        <w:t>Transformation</w:t>
      </w:r>
    </w:p>
    <w:p>
      <w:pPr>
        <w:pStyle w:val="BodyText"/>
        <w:spacing w:before="240"/>
        <w:ind w:left="120" w:right="257"/>
      </w:pPr>
      <w:r>
        <w:rPr/>
        <mc:AlternateContent>
          <mc:Choice Requires="wps">
            <w:drawing>
              <wp:anchor distT="0" distB="0" distL="0" distR="0" allowOverlap="1" layoutInCell="1" locked="0" behindDoc="0" simplePos="0" relativeHeight="15732736">
                <wp:simplePos x="0" y="0"/>
                <wp:positionH relativeFrom="page">
                  <wp:posOffset>914272</wp:posOffset>
                </wp:positionH>
                <wp:positionV relativeFrom="paragraph">
                  <wp:posOffset>1098221</wp:posOffset>
                </wp:positionV>
                <wp:extent cx="6207760" cy="3942715"/>
                <wp:effectExtent l="0" t="0" r="0" b="0"/>
                <wp:wrapNone/>
                <wp:docPr id="57" name="Group 57"/>
                <wp:cNvGraphicFramePr>
                  <a:graphicFrameLocks/>
                </wp:cNvGraphicFramePr>
                <a:graphic>
                  <a:graphicData uri="http://schemas.microsoft.com/office/word/2010/wordprocessingGroup">
                    <wpg:wgp>
                      <wpg:cNvPr id="57" name="Group 57"/>
                      <wpg:cNvGrpSpPr/>
                      <wpg:grpSpPr>
                        <a:xfrm>
                          <a:off x="0" y="0"/>
                          <a:ext cx="6207760" cy="3942715"/>
                          <a:chExt cx="6207760" cy="3942715"/>
                        </a:xfrm>
                      </wpg:grpSpPr>
                      <wps:wsp>
                        <wps:cNvPr id="58" name="Graphic 58"/>
                        <wps:cNvSpPr/>
                        <wps:spPr>
                          <a:xfrm>
                            <a:off x="9016" y="8892"/>
                            <a:ext cx="6188710" cy="3923665"/>
                          </a:xfrm>
                          <a:custGeom>
                            <a:avLst/>
                            <a:gdLst/>
                            <a:ahLst/>
                            <a:cxnLst/>
                            <a:rect l="l" t="t" r="r" b="b"/>
                            <a:pathLst>
                              <a:path w="6188710" h="3923665">
                                <a:moveTo>
                                  <a:pt x="6188138" y="0"/>
                                </a:moveTo>
                                <a:lnTo>
                                  <a:pt x="0" y="0"/>
                                </a:lnTo>
                                <a:lnTo>
                                  <a:pt x="0" y="3923525"/>
                                </a:lnTo>
                                <a:lnTo>
                                  <a:pt x="6188138" y="3923525"/>
                                </a:lnTo>
                                <a:lnTo>
                                  <a:pt x="6188138" y="0"/>
                                </a:lnTo>
                                <a:close/>
                              </a:path>
                            </a:pathLst>
                          </a:custGeom>
                          <a:solidFill>
                            <a:srgbClr val="F8F8F8"/>
                          </a:solidFill>
                        </wps:spPr>
                        <wps:bodyPr wrap="square" lIns="0" tIns="0" rIns="0" bIns="0" rtlCol="0">
                          <a:prstTxWarp prst="textNoShape">
                            <a:avLst/>
                          </a:prstTxWarp>
                          <a:noAutofit/>
                        </wps:bodyPr>
                      </wps:wsp>
                      <wps:wsp>
                        <wps:cNvPr id="59" name="Graphic 59"/>
                        <wps:cNvSpPr/>
                        <wps:spPr>
                          <a:xfrm>
                            <a:off x="4572" y="246"/>
                            <a:ext cx="1270" cy="158750"/>
                          </a:xfrm>
                          <a:custGeom>
                            <a:avLst/>
                            <a:gdLst/>
                            <a:ahLst/>
                            <a:cxnLst/>
                            <a:rect l="l" t="t" r="r" b="b"/>
                            <a:pathLst>
                              <a:path w="0" h="158750">
                                <a:moveTo>
                                  <a:pt x="0" y="0"/>
                                </a:moveTo>
                                <a:lnTo>
                                  <a:pt x="0" y="158191"/>
                                </a:lnTo>
                              </a:path>
                              <a:path w="0" h="158750">
                                <a:moveTo>
                                  <a:pt x="0" y="0"/>
                                </a:moveTo>
                                <a:lnTo>
                                  <a:pt x="0" y="8902"/>
                                </a:lnTo>
                              </a:path>
                            </a:pathLst>
                          </a:custGeom>
                          <a:ln w="9144">
                            <a:solidFill>
                              <a:srgbClr val="9F9F9F"/>
                            </a:solidFill>
                            <a:prstDash val="sysDash"/>
                          </a:ln>
                        </wps:spPr>
                        <wps:bodyPr wrap="square" lIns="0" tIns="0" rIns="0" bIns="0" rtlCol="0">
                          <a:prstTxWarp prst="textNoShape">
                            <a:avLst/>
                          </a:prstTxWarp>
                          <a:noAutofit/>
                        </wps:bodyPr>
                      </wps:wsp>
                      <wps:wsp>
                        <wps:cNvPr id="60" name="Graphic 60"/>
                        <wps:cNvSpPr/>
                        <wps:spPr>
                          <a:xfrm>
                            <a:off x="9650" y="4572"/>
                            <a:ext cx="6188075" cy="1270"/>
                          </a:xfrm>
                          <a:custGeom>
                            <a:avLst/>
                            <a:gdLst/>
                            <a:ahLst/>
                            <a:cxnLst/>
                            <a:rect l="l" t="t" r="r" b="b"/>
                            <a:pathLst>
                              <a:path w="6188075" h="0">
                                <a:moveTo>
                                  <a:pt x="0" y="0"/>
                                </a:moveTo>
                                <a:lnTo>
                                  <a:pt x="6188075" y="0"/>
                                </a:lnTo>
                              </a:path>
                            </a:pathLst>
                          </a:custGeom>
                          <a:ln w="9144">
                            <a:solidFill>
                              <a:srgbClr val="9F9F9F"/>
                            </a:solidFill>
                            <a:prstDash val="sysDash"/>
                          </a:ln>
                        </wps:spPr>
                        <wps:bodyPr wrap="square" lIns="0" tIns="0" rIns="0" bIns="0" rtlCol="0">
                          <a:prstTxWarp prst="textNoShape">
                            <a:avLst/>
                          </a:prstTxWarp>
                          <a:noAutofit/>
                        </wps:bodyPr>
                      </wps:wsp>
                      <wps:wsp>
                        <wps:cNvPr id="61" name="Graphic 61"/>
                        <wps:cNvSpPr/>
                        <wps:spPr>
                          <a:xfrm>
                            <a:off x="6202173" y="246"/>
                            <a:ext cx="1270" cy="158750"/>
                          </a:xfrm>
                          <a:custGeom>
                            <a:avLst/>
                            <a:gdLst/>
                            <a:ahLst/>
                            <a:cxnLst/>
                            <a:rect l="l" t="t" r="r" b="b"/>
                            <a:pathLst>
                              <a:path w="0" h="158750">
                                <a:moveTo>
                                  <a:pt x="0" y="0"/>
                                </a:moveTo>
                                <a:lnTo>
                                  <a:pt x="0" y="158191"/>
                                </a:lnTo>
                              </a:path>
                              <a:path w="0" h="158750">
                                <a:moveTo>
                                  <a:pt x="0" y="0"/>
                                </a:moveTo>
                                <a:lnTo>
                                  <a:pt x="0" y="8902"/>
                                </a:lnTo>
                              </a:path>
                            </a:pathLst>
                          </a:custGeom>
                          <a:ln w="9144">
                            <a:solidFill>
                              <a:srgbClr val="9F9F9F"/>
                            </a:solidFill>
                            <a:prstDash val="sysDash"/>
                          </a:ln>
                        </wps:spPr>
                        <wps:bodyPr wrap="square" lIns="0" tIns="0" rIns="0" bIns="0" rtlCol="0">
                          <a:prstTxWarp prst="textNoShape">
                            <a:avLst/>
                          </a:prstTxWarp>
                          <a:noAutofit/>
                        </wps:bodyPr>
                      </wps:wsp>
                      <wps:wsp>
                        <wps:cNvPr id="62" name="Graphic 62"/>
                        <wps:cNvSpPr/>
                        <wps:spPr>
                          <a:xfrm>
                            <a:off x="5204" y="158443"/>
                            <a:ext cx="1270" cy="3775710"/>
                          </a:xfrm>
                          <a:custGeom>
                            <a:avLst/>
                            <a:gdLst/>
                            <a:ahLst/>
                            <a:cxnLst/>
                            <a:rect l="l" t="t" r="r" b="b"/>
                            <a:pathLst>
                              <a:path w="0" h="3775710">
                                <a:moveTo>
                                  <a:pt x="0" y="0"/>
                                </a:moveTo>
                                <a:lnTo>
                                  <a:pt x="0" y="3775151"/>
                                </a:lnTo>
                              </a:path>
                            </a:pathLst>
                          </a:custGeom>
                          <a:ln w="9144">
                            <a:solidFill>
                              <a:srgbClr val="9F9F9F"/>
                            </a:solidFill>
                            <a:prstDash val="sysDash"/>
                          </a:ln>
                        </wps:spPr>
                        <wps:bodyPr wrap="square" lIns="0" tIns="0" rIns="0" bIns="0" rtlCol="0">
                          <a:prstTxWarp prst="textNoShape">
                            <a:avLst/>
                          </a:prstTxWarp>
                          <a:noAutofit/>
                        </wps:bodyPr>
                      </wps:wsp>
                      <wps:wsp>
                        <wps:cNvPr id="63" name="Graphic 63"/>
                        <wps:cNvSpPr/>
                        <wps:spPr>
                          <a:xfrm>
                            <a:off x="126" y="3937915"/>
                            <a:ext cx="9525" cy="1270"/>
                          </a:xfrm>
                          <a:custGeom>
                            <a:avLst/>
                            <a:gdLst/>
                            <a:ahLst/>
                            <a:cxnLst/>
                            <a:rect l="l" t="t" r="r" b="b"/>
                            <a:pathLst>
                              <a:path w="9525" h="0">
                                <a:moveTo>
                                  <a:pt x="0" y="0"/>
                                </a:moveTo>
                                <a:lnTo>
                                  <a:pt x="9525" y="0"/>
                                </a:lnTo>
                              </a:path>
                              <a:path w="9525" h="0">
                                <a:moveTo>
                                  <a:pt x="0" y="0"/>
                                </a:moveTo>
                                <a:lnTo>
                                  <a:pt x="9525" y="0"/>
                                </a:lnTo>
                              </a:path>
                            </a:pathLst>
                          </a:custGeom>
                          <a:ln w="9144">
                            <a:solidFill>
                              <a:srgbClr val="9F9F9F"/>
                            </a:solidFill>
                            <a:prstDash val="sysDash"/>
                          </a:ln>
                        </wps:spPr>
                        <wps:bodyPr wrap="square" lIns="0" tIns="0" rIns="0" bIns="0" rtlCol="0">
                          <a:prstTxWarp prst="textNoShape">
                            <a:avLst/>
                          </a:prstTxWarp>
                          <a:noAutofit/>
                        </wps:bodyPr>
                      </wps:wsp>
                      <wps:wsp>
                        <wps:cNvPr id="64" name="Graphic 64"/>
                        <wps:cNvSpPr/>
                        <wps:spPr>
                          <a:xfrm>
                            <a:off x="9650" y="3937915"/>
                            <a:ext cx="6188075" cy="1270"/>
                          </a:xfrm>
                          <a:custGeom>
                            <a:avLst/>
                            <a:gdLst/>
                            <a:ahLst/>
                            <a:cxnLst/>
                            <a:rect l="l" t="t" r="r" b="b"/>
                            <a:pathLst>
                              <a:path w="6188075" h="0">
                                <a:moveTo>
                                  <a:pt x="0" y="0"/>
                                </a:moveTo>
                                <a:lnTo>
                                  <a:pt x="6188075" y="0"/>
                                </a:lnTo>
                              </a:path>
                            </a:pathLst>
                          </a:custGeom>
                          <a:ln w="9144">
                            <a:solidFill>
                              <a:srgbClr val="9F9F9F"/>
                            </a:solidFill>
                            <a:prstDash val="sysDash"/>
                          </a:ln>
                        </wps:spPr>
                        <wps:bodyPr wrap="square" lIns="0" tIns="0" rIns="0" bIns="0" rtlCol="0">
                          <a:prstTxWarp prst="textNoShape">
                            <a:avLst/>
                          </a:prstTxWarp>
                          <a:noAutofit/>
                        </wps:bodyPr>
                      </wps:wsp>
                      <wps:wsp>
                        <wps:cNvPr id="65" name="Graphic 65"/>
                        <wps:cNvSpPr/>
                        <wps:spPr>
                          <a:xfrm>
                            <a:off x="6202171" y="158443"/>
                            <a:ext cx="1270" cy="3775710"/>
                          </a:xfrm>
                          <a:custGeom>
                            <a:avLst/>
                            <a:gdLst/>
                            <a:ahLst/>
                            <a:cxnLst/>
                            <a:rect l="l" t="t" r="r" b="b"/>
                            <a:pathLst>
                              <a:path w="0" h="3775710">
                                <a:moveTo>
                                  <a:pt x="0" y="0"/>
                                </a:moveTo>
                                <a:lnTo>
                                  <a:pt x="0" y="3775151"/>
                                </a:lnTo>
                              </a:path>
                            </a:pathLst>
                          </a:custGeom>
                          <a:ln w="9144">
                            <a:solidFill>
                              <a:srgbClr val="9F9F9F"/>
                            </a:solidFill>
                            <a:prstDash val="sysDash"/>
                          </a:ln>
                        </wps:spPr>
                        <wps:bodyPr wrap="square" lIns="0" tIns="0" rIns="0" bIns="0" rtlCol="0">
                          <a:prstTxWarp prst="textNoShape">
                            <a:avLst/>
                          </a:prstTxWarp>
                          <a:noAutofit/>
                        </wps:bodyPr>
                      </wps:wsp>
                      <wps:wsp>
                        <wps:cNvPr id="66" name="Graphic 66"/>
                        <wps:cNvSpPr/>
                        <wps:spPr>
                          <a:xfrm>
                            <a:off x="6197728" y="3937915"/>
                            <a:ext cx="9525" cy="1270"/>
                          </a:xfrm>
                          <a:custGeom>
                            <a:avLst/>
                            <a:gdLst/>
                            <a:ahLst/>
                            <a:cxnLst/>
                            <a:rect l="l" t="t" r="r" b="b"/>
                            <a:pathLst>
                              <a:path w="9525" h="0">
                                <a:moveTo>
                                  <a:pt x="0" y="0"/>
                                </a:moveTo>
                                <a:lnTo>
                                  <a:pt x="9525" y="0"/>
                                </a:lnTo>
                              </a:path>
                              <a:path w="9525" h="0">
                                <a:moveTo>
                                  <a:pt x="0" y="0"/>
                                </a:moveTo>
                                <a:lnTo>
                                  <a:pt x="9525" y="0"/>
                                </a:lnTo>
                              </a:path>
                            </a:pathLst>
                          </a:custGeom>
                          <a:ln w="9144">
                            <a:solidFill>
                              <a:srgbClr val="9F9F9F"/>
                            </a:solidFill>
                            <a:prstDash val="sysDash"/>
                          </a:ln>
                        </wps:spPr>
                        <wps:bodyPr wrap="square" lIns="0" tIns="0" rIns="0" bIns="0" rtlCol="0">
                          <a:prstTxWarp prst="textNoShape">
                            <a:avLst/>
                          </a:prstTxWarp>
                          <a:noAutofit/>
                        </wps:bodyPr>
                      </wps:wsp>
                      <pic:pic>
                        <pic:nvPicPr>
                          <pic:cNvPr id="67" name="Image 67"/>
                          <pic:cNvPicPr/>
                        </pic:nvPicPr>
                        <pic:blipFill>
                          <a:blip r:embed="rId19" cstate="print"/>
                          <a:stretch>
                            <a:fillRect/>
                          </a:stretch>
                        </pic:blipFill>
                        <pic:spPr>
                          <a:xfrm>
                            <a:off x="132194" y="157215"/>
                            <a:ext cx="5933465" cy="3568738"/>
                          </a:xfrm>
                          <a:prstGeom prst="rect">
                            <a:avLst/>
                          </a:prstGeom>
                        </pic:spPr>
                      </pic:pic>
                    </wpg:wgp>
                  </a:graphicData>
                </a:graphic>
              </wp:anchor>
            </w:drawing>
          </mc:Choice>
          <mc:Fallback>
            <w:pict>
              <v:group style="position:absolute;margin-left:71.989998pt;margin-top:86.474167pt;width:488.8pt;height:310.45pt;mso-position-horizontal-relative:page;mso-position-vertical-relative:paragraph;z-index:15732736" id="docshapegroup44" coordorigin="1440,1729" coordsize="9776,6209">
                <v:rect style="position:absolute;left:1454;top:1743;width:9746;height:6179" id="docshape45" filled="true" fillcolor="#f8f8f8" stroked="false">
                  <v:fill type="solid"/>
                </v:rect>
                <v:shape style="position:absolute;left:1447;top:1729;width:2;height:250" id="docshape46" coordorigin="1447,1730" coordsize="0,250" path="m1447,1730l1447,1979m1447,1730l1447,1744e" filled="false" stroked="true" strokeweight=".72pt" strokecolor="#9f9f9f">
                  <v:path arrowok="t"/>
                  <v:stroke dashstyle="shortdash"/>
                </v:shape>
                <v:line style="position:absolute" from="1455,1737" to="11200,1737" stroked="true" strokeweight=".72pt" strokecolor="#9f9f9f">
                  <v:stroke dashstyle="shortdash"/>
                </v:line>
                <v:shape style="position:absolute;left:11207;top:1729;width:2;height:250" id="docshape47" coordorigin="11207,1730" coordsize="0,250" path="m11207,1730l11207,1979m11207,1730l11207,1744e" filled="false" stroked="true" strokeweight=".72pt" strokecolor="#9f9f9f">
                  <v:path arrowok="t"/>
                  <v:stroke dashstyle="shortdash"/>
                </v:shape>
                <v:line style="position:absolute" from="1448,1979" to="1448,7924" stroked="true" strokeweight=".72pt" strokecolor="#9f9f9f">
                  <v:stroke dashstyle="shortdash"/>
                </v:line>
                <v:shape style="position:absolute;left:1440;top:7930;width:15;height:2" id="docshape48" coordorigin="1440,7931" coordsize="15,0" path="m1440,7931l1455,7931m1440,7931l1455,7931e" filled="false" stroked="true" strokeweight=".72pt" strokecolor="#9f9f9f">
                  <v:path arrowok="t"/>
                  <v:stroke dashstyle="shortdash"/>
                </v:shape>
                <v:line style="position:absolute" from="1455,7931" to="11200,7931" stroked="true" strokeweight=".72pt" strokecolor="#9f9f9f">
                  <v:stroke dashstyle="shortdash"/>
                </v:line>
                <v:line style="position:absolute" from="11207,1979" to="11207,7924" stroked="true" strokeweight=".72pt" strokecolor="#9f9f9f">
                  <v:stroke dashstyle="shortdash"/>
                </v:line>
                <v:shape style="position:absolute;left:11200;top:7930;width:15;height:2" id="docshape49" coordorigin="11200,7931" coordsize="15,0" path="m11200,7931l11215,7931m11200,7931l11215,7931e" filled="false" stroked="true" strokeweight=".72pt" strokecolor="#9f9f9f">
                  <v:path arrowok="t"/>
                  <v:stroke dashstyle="shortdash"/>
                </v:shape>
                <v:shape style="position:absolute;left:1647;top:1977;width:9345;height:5621" type="#_x0000_t75" id="docshape50" stroked="false">
                  <v:imagedata r:id="rId19" o:title=""/>
                </v:shape>
                <w10:wrap type="none"/>
              </v:group>
            </w:pict>
          </mc:Fallback>
        </mc:AlternateContent>
      </w:r>
      <w:r>
        <w:rPr/>
        <w:t>The Lookup transformation acts as a high-performance relational cache that connects the transactional data stream to existing dimension tables (Dim_Customer, Dim_Product, Dim_Location, Dim_Ship_Mode). By matching natural business keys (e.g., Customer ID), the lookup retrieves surrogate keys (Customer_SK) from the Data Warehouse dimensions, attaching</w:t>
      </w:r>
      <w:r>
        <w:rPr>
          <w:spacing w:val="-3"/>
        </w:rPr>
        <w:t> </w:t>
      </w:r>
      <w:r>
        <w:rPr/>
        <w:t>them</w:t>
      </w:r>
      <w:r>
        <w:rPr>
          <w:spacing w:val="-4"/>
        </w:rPr>
        <w:t> </w:t>
      </w:r>
      <w:r>
        <w:rPr/>
        <w:t>to</w:t>
      </w:r>
      <w:r>
        <w:rPr>
          <w:spacing w:val="-3"/>
        </w:rPr>
        <w:t> </w:t>
      </w:r>
      <w:r>
        <w:rPr/>
        <w:t>the</w:t>
      </w:r>
      <w:r>
        <w:rPr>
          <w:spacing w:val="-3"/>
        </w:rPr>
        <w:t> </w:t>
      </w:r>
      <w:r>
        <w:rPr/>
        <w:t>fact</w:t>
      </w:r>
      <w:r>
        <w:rPr>
          <w:spacing w:val="-3"/>
        </w:rPr>
        <w:t> </w:t>
      </w:r>
      <w:r>
        <w:rPr/>
        <w:t>table</w:t>
      </w:r>
      <w:r>
        <w:rPr>
          <w:spacing w:val="-3"/>
        </w:rPr>
        <w:t> </w:t>
      </w:r>
      <w:r>
        <w:rPr/>
        <w:t>data</w:t>
      </w:r>
      <w:r>
        <w:rPr>
          <w:spacing w:val="-4"/>
        </w:rPr>
        <w:t> </w:t>
      </w:r>
      <w:r>
        <w:rPr/>
        <w:t>stream</w:t>
      </w:r>
      <w:r>
        <w:rPr>
          <w:spacing w:val="-4"/>
        </w:rPr>
        <w:t> </w:t>
      </w:r>
      <w:r>
        <w:rPr/>
        <w:t>to</w:t>
      </w:r>
      <w:r>
        <w:rPr>
          <w:spacing w:val="-3"/>
        </w:rPr>
        <w:t> </w:t>
      </w:r>
      <w:r>
        <w:rPr/>
        <w:t>maintain</w:t>
      </w:r>
      <w:r>
        <w:rPr>
          <w:spacing w:val="-3"/>
        </w:rPr>
        <w:t> </w:t>
      </w:r>
      <w:r>
        <w:rPr/>
        <w:t>robust</w:t>
      </w:r>
      <w:r>
        <w:rPr>
          <w:spacing w:val="-3"/>
        </w:rPr>
        <w:t> </w:t>
      </w:r>
      <w:r>
        <w:rPr/>
        <w:t>star</w:t>
      </w:r>
      <w:r>
        <w:rPr>
          <w:spacing w:val="-3"/>
        </w:rPr>
        <w:t> </w:t>
      </w:r>
      <w:r>
        <w:rPr/>
        <w:t>schema</w:t>
      </w:r>
      <w:r>
        <w:rPr>
          <w:spacing w:val="-3"/>
        </w:rPr>
        <w:t> </w:t>
      </w:r>
      <w:r>
        <w:rPr/>
        <w:t>referential</w:t>
      </w:r>
      <w:r>
        <w:rPr>
          <w:spacing w:val="-3"/>
        </w:rPr>
        <w:t> </w:t>
      </w:r>
      <w:r>
        <w:rPr/>
        <w:t>integrity.</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250"/>
      </w:pPr>
    </w:p>
    <w:p>
      <w:pPr>
        <w:pStyle w:val="Heading1"/>
        <w:numPr>
          <w:ilvl w:val="0"/>
          <w:numId w:val="5"/>
        </w:numPr>
        <w:tabs>
          <w:tab w:pos="519" w:val="left" w:leader="none"/>
        </w:tabs>
        <w:spacing w:line="240" w:lineRule="auto" w:before="0" w:after="0"/>
        <w:ind w:left="519" w:right="0" w:hanging="399"/>
        <w:jc w:val="left"/>
      </w:pPr>
      <w:bookmarkStart w:name="5. Data Warehouse Modeling &amp; Star Schema" w:id="20"/>
      <w:bookmarkEnd w:id="20"/>
      <w:r>
        <w:rPr>
          <w:b w:val="0"/>
        </w:rPr>
      </w:r>
      <w:r>
        <w:rPr/>
        <w:t>Data</w:t>
      </w:r>
      <w:r>
        <w:rPr>
          <w:spacing w:val="-4"/>
        </w:rPr>
        <w:t> </w:t>
      </w:r>
      <w:r>
        <w:rPr/>
        <w:t>Warehouse Modeling</w:t>
      </w:r>
      <w:r>
        <w:rPr>
          <w:spacing w:val="-3"/>
        </w:rPr>
        <w:t> </w:t>
      </w:r>
      <w:r>
        <w:rPr/>
        <w:t>&amp;</w:t>
      </w:r>
      <w:r>
        <w:rPr>
          <w:spacing w:val="-1"/>
        </w:rPr>
        <w:t> </w:t>
      </w:r>
      <w:r>
        <w:rPr/>
        <w:t>Star</w:t>
      </w:r>
      <w:r>
        <w:rPr>
          <w:spacing w:val="-1"/>
        </w:rPr>
        <w:t> </w:t>
      </w:r>
      <w:r>
        <w:rPr>
          <w:spacing w:val="-2"/>
        </w:rPr>
        <w:t>Schema</w:t>
      </w:r>
    </w:p>
    <w:p>
      <w:pPr>
        <w:spacing w:after="0" w:line="240" w:lineRule="auto"/>
        <w:jc w:val="left"/>
        <w:sectPr>
          <w:pgSz w:w="12240" w:h="15840"/>
          <w:pgMar w:top="1820" w:bottom="280" w:left="1320" w:right="1220"/>
        </w:sectPr>
      </w:pPr>
    </w:p>
    <w:p>
      <w:pPr>
        <w:pStyle w:val="BodyText"/>
        <w:spacing w:before="80"/>
        <w:ind w:left="120"/>
      </w:pPr>
      <w:r>
        <w:rPr/>
        <w:t>The</w:t>
      </w:r>
      <w:r>
        <w:rPr>
          <w:spacing w:val="-4"/>
        </w:rPr>
        <w:t> </w:t>
      </w:r>
      <w:r>
        <w:rPr/>
        <w:t>Data</w:t>
      </w:r>
      <w:r>
        <w:rPr>
          <w:spacing w:val="-4"/>
        </w:rPr>
        <w:t> </w:t>
      </w:r>
      <w:r>
        <w:rPr/>
        <w:t>Warehouse</w:t>
      </w:r>
      <w:r>
        <w:rPr>
          <w:spacing w:val="-4"/>
        </w:rPr>
        <w:t> </w:t>
      </w:r>
      <w:r>
        <w:rPr/>
        <w:t>is</w:t>
      </w:r>
      <w:r>
        <w:rPr>
          <w:spacing w:val="-5"/>
        </w:rPr>
        <w:t> </w:t>
      </w:r>
      <w:r>
        <w:rPr/>
        <w:t>engineered</w:t>
      </w:r>
      <w:r>
        <w:rPr>
          <w:spacing w:val="-5"/>
        </w:rPr>
        <w:t> </w:t>
      </w:r>
      <w:r>
        <w:rPr/>
        <w:t>using</w:t>
      </w:r>
      <w:r>
        <w:rPr>
          <w:spacing w:val="-4"/>
        </w:rPr>
        <w:t> </w:t>
      </w:r>
      <w:r>
        <w:rPr/>
        <w:t>a</w:t>
      </w:r>
      <w:r>
        <w:rPr>
          <w:spacing w:val="-4"/>
        </w:rPr>
        <w:t> </w:t>
      </w:r>
      <w:r>
        <w:rPr/>
        <w:t>dimensional</w:t>
      </w:r>
      <w:r>
        <w:rPr>
          <w:spacing w:val="-4"/>
        </w:rPr>
        <w:t> </w:t>
      </w:r>
      <w:r>
        <w:rPr/>
        <w:t>Star</w:t>
      </w:r>
      <w:r>
        <w:rPr>
          <w:spacing w:val="-4"/>
        </w:rPr>
        <w:t> </w:t>
      </w:r>
      <w:r>
        <w:rPr/>
        <w:t>Schema</w:t>
      </w:r>
      <w:r>
        <w:rPr>
          <w:spacing w:val="-4"/>
        </w:rPr>
        <w:t> </w:t>
      </w:r>
      <w:r>
        <w:rPr/>
        <w:t>design.</w:t>
      </w:r>
      <w:r>
        <w:rPr>
          <w:spacing w:val="-4"/>
        </w:rPr>
        <w:t> </w:t>
      </w:r>
      <w:r>
        <w:rPr/>
        <w:t>This</w:t>
      </w:r>
      <w:r>
        <w:rPr>
          <w:spacing w:val="-5"/>
        </w:rPr>
        <w:t> </w:t>
      </w:r>
      <w:r>
        <w:rPr/>
        <w:t>architecture separates business measurements (facts) from descriptive contextual attributes (dimensions), enabling high-performance analytical aggregation across millions of rows.</w:t>
      </w:r>
    </w:p>
    <w:p>
      <w:pPr>
        <w:pStyle w:val="Heading2"/>
        <w:spacing w:before="239"/>
      </w:pPr>
      <w:bookmarkStart w:name="Star Schema Architecture" w:id="21"/>
      <w:bookmarkEnd w:id="21"/>
      <w:r>
        <w:rPr>
          <w:b w:val="0"/>
        </w:rPr>
      </w:r>
      <w:r>
        <w:rPr/>
        <w:t>Star</w:t>
      </w:r>
      <w:r>
        <w:rPr>
          <w:spacing w:val="-10"/>
        </w:rPr>
        <w:t> </w:t>
      </w:r>
      <w:r>
        <w:rPr/>
        <w:t>Schema</w:t>
      </w:r>
      <w:r>
        <w:rPr>
          <w:spacing w:val="-10"/>
        </w:rPr>
        <w:t> </w:t>
      </w:r>
      <w:r>
        <w:rPr>
          <w:spacing w:val="-2"/>
        </w:rPr>
        <w:t>Architecture</w:t>
      </w:r>
    </w:p>
    <w:p>
      <w:pPr>
        <w:pStyle w:val="BodyText"/>
        <w:spacing w:before="241"/>
        <w:ind w:left="120"/>
      </w:pPr>
      <w:r>
        <w:rPr/>
        <w:t>At the center of the dimensional model lies the Fact_Sales table, surrounded by four core dimension</w:t>
      </w:r>
      <w:r>
        <w:rPr>
          <w:spacing w:val="-4"/>
        </w:rPr>
        <w:t> </w:t>
      </w:r>
      <w:r>
        <w:rPr/>
        <w:t>tables</w:t>
      </w:r>
      <w:r>
        <w:rPr>
          <w:spacing w:val="-4"/>
        </w:rPr>
        <w:t> </w:t>
      </w:r>
      <w:r>
        <w:rPr/>
        <w:t>connected</w:t>
      </w:r>
      <w:r>
        <w:rPr>
          <w:spacing w:val="-4"/>
        </w:rPr>
        <w:t> </w:t>
      </w:r>
      <w:r>
        <w:rPr/>
        <w:t>via</w:t>
      </w:r>
      <w:r>
        <w:rPr>
          <w:spacing w:val="-5"/>
        </w:rPr>
        <w:t> </w:t>
      </w:r>
      <w:r>
        <w:rPr/>
        <w:t>strict</w:t>
      </w:r>
      <w:r>
        <w:rPr>
          <w:spacing w:val="-4"/>
        </w:rPr>
        <w:t> </w:t>
      </w:r>
      <w:r>
        <w:rPr/>
        <w:t>one-to-many</w:t>
      </w:r>
      <w:r>
        <w:rPr>
          <w:spacing w:val="-4"/>
        </w:rPr>
        <w:t> </w:t>
      </w:r>
      <w:r>
        <w:rPr/>
        <w:t>(1:M)</w:t>
      </w:r>
      <w:r>
        <w:rPr>
          <w:spacing w:val="-4"/>
        </w:rPr>
        <w:t> </w:t>
      </w:r>
      <w:r>
        <w:rPr/>
        <w:t>relationships</w:t>
      </w:r>
      <w:r>
        <w:rPr>
          <w:spacing w:val="-5"/>
        </w:rPr>
        <w:t> </w:t>
      </w:r>
      <w:r>
        <w:rPr/>
        <w:t>based</w:t>
      </w:r>
      <w:r>
        <w:rPr>
          <w:spacing w:val="-4"/>
        </w:rPr>
        <w:t> </w:t>
      </w:r>
      <w:r>
        <w:rPr/>
        <w:t>on</w:t>
      </w:r>
      <w:r>
        <w:rPr>
          <w:spacing w:val="-4"/>
        </w:rPr>
        <w:t> </w:t>
      </w:r>
      <w:r>
        <w:rPr/>
        <w:t>surrogate</w:t>
      </w:r>
      <w:r>
        <w:rPr>
          <w:spacing w:val="-4"/>
        </w:rPr>
        <w:t> </w:t>
      </w:r>
      <w:r>
        <w:rPr/>
        <w:t>keys.</w:t>
      </w:r>
    </w:p>
    <w:p>
      <w:pPr>
        <w:pStyle w:val="Heading2"/>
        <w:spacing w:before="239"/>
      </w:pPr>
      <w:bookmarkStart w:name="Dimension and Fact Table Specifications" w:id="22"/>
      <w:bookmarkEnd w:id="22"/>
      <w:r>
        <w:rPr>
          <w:b w:val="0"/>
        </w:rPr>
      </w:r>
      <w:r>
        <w:rPr/>
        <w:t>Dimension</w:t>
      </w:r>
      <w:r>
        <w:rPr>
          <w:spacing w:val="-11"/>
        </w:rPr>
        <w:t> </w:t>
      </w:r>
      <w:r>
        <w:rPr/>
        <w:t>and</w:t>
      </w:r>
      <w:r>
        <w:rPr>
          <w:spacing w:val="-10"/>
        </w:rPr>
        <w:t> </w:t>
      </w:r>
      <w:r>
        <w:rPr/>
        <w:t>Fact</w:t>
      </w:r>
      <w:r>
        <w:rPr>
          <w:spacing w:val="-10"/>
        </w:rPr>
        <w:t> </w:t>
      </w:r>
      <w:r>
        <w:rPr/>
        <w:t>Table</w:t>
      </w:r>
      <w:r>
        <w:rPr>
          <w:spacing w:val="-10"/>
        </w:rPr>
        <w:t> </w:t>
      </w:r>
      <w:r>
        <w:rPr>
          <w:spacing w:val="-2"/>
        </w:rPr>
        <w:t>Specifications</w:t>
      </w:r>
    </w:p>
    <w:p>
      <w:pPr>
        <w:pStyle w:val="BodyText"/>
        <w:spacing w:line="253" w:lineRule="exact" w:before="241"/>
        <w:ind w:left="120"/>
      </w:pPr>
      <w:r>
        <w:rPr/>
        <w:t>The</w:t>
      </w:r>
      <w:r>
        <w:rPr>
          <w:spacing w:val="-9"/>
        </w:rPr>
        <w:t> </w:t>
      </w:r>
      <w:r>
        <w:rPr/>
        <w:t>dimensional</w:t>
      </w:r>
      <w:r>
        <w:rPr>
          <w:spacing w:val="-8"/>
        </w:rPr>
        <w:t> </w:t>
      </w:r>
      <w:r>
        <w:rPr/>
        <w:t>model</w:t>
      </w:r>
      <w:r>
        <w:rPr>
          <w:spacing w:val="-8"/>
        </w:rPr>
        <w:t> </w:t>
      </w:r>
      <w:r>
        <w:rPr/>
        <w:t>comprises</w:t>
      </w:r>
      <w:r>
        <w:rPr>
          <w:spacing w:val="-9"/>
        </w:rPr>
        <w:t> </w:t>
      </w:r>
      <w:r>
        <w:rPr/>
        <w:t>the</w:t>
      </w:r>
      <w:r>
        <w:rPr>
          <w:spacing w:val="-8"/>
        </w:rPr>
        <w:t> </w:t>
      </w:r>
      <w:r>
        <w:rPr/>
        <w:t>following</w:t>
      </w:r>
      <w:r>
        <w:rPr>
          <w:spacing w:val="-9"/>
        </w:rPr>
        <w:t> </w:t>
      </w:r>
      <w:r>
        <w:rPr/>
        <w:t>database</w:t>
      </w:r>
      <w:r>
        <w:rPr>
          <w:spacing w:val="-9"/>
        </w:rPr>
        <w:t> </w:t>
      </w:r>
      <w:r>
        <w:rPr>
          <w:spacing w:val="-2"/>
        </w:rPr>
        <w:t>structures:</w:t>
      </w:r>
    </w:p>
    <w:p>
      <w:pPr>
        <w:pStyle w:val="ListParagraph"/>
        <w:numPr>
          <w:ilvl w:val="1"/>
          <w:numId w:val="5"/>
        </w:numPr>
        <w:tabs>
          <w:tab w:pos="720" w:val="left" w:leader="none"/>
        </w:tabs>
        <w:spacing w:line="240" w:lineRule="auto" w:before="0" w:after="0"/>
        <w:ind w:left="720" w:right="565" w:hanging="361"/>
        <w:jc w:val="left"/>
        <w:rPr>
          <w:sz w:val="22"/>
        </w:rPr>
      </w:pPr>
      <w:r>
        <w:rPr>
          <w:b/>
          <w:sz w:val="22"/>
        </w:rPr>
        <w:t>Fact_Sales</w:t>
      </w:r>
      <w:r>
        <w:rPr>
          <w:b/>
          <w:spacing w:val="-5"/>
          <w:sz w:val="22"/>
        </w:rPr>
        <w:t> </w:t>
      </w:r>
      <w:r>
        <w:rPr>
          <w:b/>
          <w:sz w:val="22"/>
        </w:rPr>
        <w:t>(Fact</w:t>
      </w:r>
      <w:r>
        <w:rPr>
          <w:b/>
          <w:spacing w:val="-5"/>
          <w:sz w:val="22"/>
        </w:rPr>
        <w:t> </w:t>
      </w:r>
      <w:r>
        <w:rPr>
          <w:b/>
          <w:sz w:val="22"/>
        </w:rPr>
        <w:t>Table):</w:t>
      </w:r>
      <w:r>
        <w:rPr>
          <w:b/>
          <w:spacing w:val="-5"/>
          <w:sz w:val="22"/>
        </w:rPr>
        <w:t> </w:t>
      </w:r>
      <w:r>
        <w:rPr>
          <w:sz w:val="22"/>
        </w:rPr>
        <w:t>Primary</w:t>
      </w:r>
      <w:r>
        <w:rPr>
          <w:spacing w:val="-5"/>
          <w:sz w:val="22"/>
        </w:rPr>
        <w:t> </w:t>
      </w:r>
      <w:r>
        <w:rPr>
          <w:sz w:val="22"/>
        </w:rPr>
        <w:t>grain</w:t>
      </w:r>
      <w:r>
        <w:rPr>
          <w:spacing w:val="-5"/>
          <w:sz w:val="22"/>
        </w:rPr>
        <w:t> </w:t>
      </w:r>
      <w:r>
        <w:rPr>
          <w:sz w:val="22"/>
        </w:rPr>
        <w:t>table</w:t>
      </w:r>
      <w:r>
        <w:rPr>
          <w:spacing w:val="-5"/>
          <w:sz w:val="22"/>
        </w:rPr>
        <w:t> </w:t>
      </w:r>
      <w:r>
        <w:rPr>
          <w:sz w:val="22"/>
        </w:rPr>
        <w:t>storing</w:t>
      </w:r>
      <w:r>
        <w:rPr>
          <w:spacing w:val="-5"/>
          <w:sz w:val="22"/>
        </w:rPr>
        <w:t> </w:t>
      </w:r>
      <w:r>
        <w:rPr>
          <w:sz w:val="22"/>
        </w:rPr>
        <w:t>transactional</w:t>
      </w:r>
      <w:r>
        <w:rPr>
          <w:spacing w:val="-5"/>
          <w:sz w:val="22"/>
        </w:rPr>
        <w:t> </w:t>
      </w:r>
      <w:r>
        <w:rPr>
          <w:sz w:val="22"/>
        </w:rPr>
        <w:t>measures</w:t>
      </w:r>
      <w:r>
        <w:rPr>
          <w:spacing w:val="-5"/>
          <w:sz w:val="22"/>
        </w:rPr>
        <w:t> </w:t>
      </w:r>
      <w:r>
        <w:rPr>
          <w:sz w:val="22"/>
        </w:rPr>
        <w:t>including Sales, Quantity, Discount, and Profit, alongside foreign keys linking to all dimension </w:t>
      </w:r>
      <w:r>
        <w:rPr>
          <w:spacing w:val="-2"/>
          <w:sz w:val="22"/>
        </w:rPr>
        <w:t>tables.</w:t>
      </w:r>
    </w:p>
    <w:p>
      <w:pPr>
        <w:pStyle w:val="ListParagraph"/>
        <w:numPr>
          <w:ilvl w:val="1"/>
          <w:numId w:val="5"/>
        </w:numPr>
        <w:tabs>
          <w:tab w:pos="720" w:val="left" w:leader="none"/>
        </w:tabs>
        <w:spacing w:line="240" w:lineRule="auto" w:before="0" w:after="0"/>
        <w:ind w:left="720" w:right="384" w:hanging="361"/>
        <w:jc w:val="left"/>
        <w:rPr>
          <w:sz w:val="22"/>
        </w:rPr>
      </w:pPr>
      <w:r>
        <w:rPr>
          <w:b/>
          <w:sz w:val="22"/>
        </w:rPr>
        <w:t>Dim_Customer</w:t>
      </w:r>
      <w:r>
        <w:rPr>
          <w:b/>
          <w:spacing w:val="-7"/>
          <w:sz w:val="22"/>
        </w:rPr>
        <w:t> </w:t>
      </w:r>
      <w:r>
        <w:rPr>
          <w:b/>
          <w:sz w:val="22"/>
        </w:rPr>
        <w:t>(Dimension):</w:t>
      </w:r>
      <w:r>
        <w:rPr>
          <w:b/>
          <w:spacing w:val="-6"/>
          <w:sz w:val="22"/>
        </w:rPr>
        <w:t> </w:t>
      </w:r>
      <w:r>
        <w:rPr>
          <w:sz w:val="22"/>
        </w:rPr>
        <w:t>Contains</w:t>
      </w:r>
      <w:r>
        <w:rPr>
          <w:spacing w:val="-6"/>
          <w:sz w:val="22"/>
        </w:rPr>
        <w:t> </w:t>
      </w:r>
      <w:r>
        <w:rPr>
          <w:sz w:val="22"/>
        </w:rPr>
        <w:t>customer</w:t>
      </w:r>
      <w:r>
        <w:rPr>
          <w:spacing w:val="-6"/>
          <w:sz w:val="22"/>
        </w:rPr>
        <w:t> </w:t>
      </w:r>
      <w:r>
        <w:rPr>
          <w:sz w:val="22"/>
        </w:rPr>
        <w:t>demographics</w:t>
      </w:r>
      <w:r>
        <w:rPr>
          <w:spacing w:val="-6"/>
          <w:sz w:val="22"/>
        </w:rPr>
        <w:t> </w:t>
      </w:r>
      <w:r>
        <w:rPr>
          <w:sz w:val="22"/>
        </w:rPr>
        <w:t>including</w:t>
      </w:r>
      <w:r>
        <w:rPr>
          <w:spacing w:val="-6"/>
          <w:sz w:val="22"/>
        </w:rPr>
        <w:t> </w:t>
      </w:r>
      <w:r>
        <w:rPr>
          <w:sz w:val="22"/>
        </w:rPr>
        <w:t>Customer</w:t>
      </w:r>
      <w:r>
        <w:rPr>
          <w:spacing w:val="-6"/>
          <w:sz w:val="22"/>
        </w:rPr>
        <w:t> </w:t>
      </w:r>
      <w:r>
        <w:rPr>
          <w:sz w:val="22"/>
        </w:rPr>
        <w:t>ID, Customer Name, and Market Segment.</w:t>
      </w:r>
    </w:p>
    <w:p>
      <w:pPr>
        <w:pStyle w:val="ListParagraph"/>
        <w:numPr>
          <w:ilvl w:val="1"/>
          <w:numId w:val="5"/>
        </w:numPr>
        <w:tabs>
          <w:tab w:pos="720" w:val="left" w:leader="none"/>
        </w:tabs>
        <w:spacing w:line="240" w:lineRule="auto" w:before="0" w:after="0"/>
        <w:ind w:left="720" w:right="503" w:hanging="361"/>
        <w:jc w:val="left"/>
        <w:rPr>
          <w:sz w:val="22"/>
        </w:rPr>
      </w:pPr>
      <w:r>
        <w:rPr>
          <w:b/>
          <w:sz w:val="22"/>
        </w:rPr>
        <w:t>Dim_Product</w:t>
      </w:r>
      <w:r>
        <w:rPr>
          <w:b/>
          <w:spacing w:val="-5"/>
          <w:sz w:val="22"/>
        </w:rPr>
        <w:t> </w:t>
      </w:r>
      <w:r>
        <w:rPr>
          <w:b/>
          <w:sz w:val="22"/>
        </w:rPr>
        <w:t>(Dimension):</w:t>
      </w:r>
      <w:r>
        <w:rPr>
          <w:b/>
          <w:spacing w:val="-5"/>
          <w:sz w:val="22"/>
        </w:rPr>
        <w:t> </w:t>
      </w:r>
      <w:r>
        <w:rPr>
          <w:sz w:val="22"/>
        </w:rPr>
        <w:t>Houses</w:t>
      </w:r>
      <w:r>
        <w:rPr>
          <w:spacing w:val="-5"/>
          <w:sz w:val="22"/>
        </w:rPr>
        <w:t> </w:t>
      </w:r>
      <w:r>
        <w:rPr>
          <w:sz w:val="22"/>
        </w:rPr>
        <w:t>product</w:t>
      </w:r>
      <w:r>
        <w:rPr>
          <w:spacing w:val="-5"/>
          <w:sz w:val="22"/>
        </w:rPr>
        <w:t> </w:t>
      </w:r>
      <w:r>
        <w:rPr>
          <w:sz w:val="22"/>
        </w:rPr>
        <w:t>taxonomies</w:t>
      </w:r>
      <w:r>
        <w:rPr>
          <w:spacing w:val="-5"/>
          <w:sz w:val="22"/>
        </w:rPr>
        <w:t> </w:t>
      </w:r>
      <w:r>
        <w:rPr>
          <w:sz w:val="22"/>
        </w:rPr>
        <w:t>including</w:t>
      </w:r>
      <w:r>
        <w:rPr>
          <w:spacing w:val="-5"/>
          <w:sz w:val="22"/>
        </w:rPr>
        <w:t> </w:t>
      </w:r>
      <w:r>
        <w:rPr>
          <w:sz w:val="22"/>
        </w:rPr>
        <w:t>Product</w:t>
      </w:r>
      <w:r>
        <w:rPr>
          <w:spacing w:val="-5"/>
          <w:sz w:val="22"/>
        </w:rPr>
        <w:t> </w:t>
      </w:r>
      <w:r>
        <w:rPr>
          <w:sz w:val="22"/>
        </w:rPr>
        <w:t>ID,</w:t>
      </w:r>
      <w:r>
        <w:rPr>
          <w:spacing w:val="-5"/>
          <w:sz w:val="22"/>
        </w:rPr>
        <w:t> </w:t>
      </w:r>
      <w:r>
        <w:rPr>
          <w:sz w:val="22"/>
        </w:rPr>
        <w:t>Product Name, Category, and Sub-Category.</w:t>
      </w:r>
    </w:p>
    <w:p>
      <w:pPr>
        <w:pStyle w:val="ListParagraph"/>
        <w:numPr>
          <w:ilvl w:val="1"/>
          <w:numId w:val="5"/>
        </w:numPr>
        <w:tabs>
          <w:tab w:pos="720" w:val="left" w:leader="none"/>
        </w:tabs>
        <w:spacing w:line="240" w:lineRule="auto" w:before="0" w:after="0"/>
        <w:ind w:left="720" w:right="237" w:hanging="361"/>
        <w:jc w:val="left"/>
        <w:rPr>
          <w:sz w:val="22"/>
        </w:rPr>
      </w:pPr>
      <w:r>
        <w:rPr>
          <w:b/>
          <w:sz w:val="22"/>
        </w:rPr>
        <w:t>Dim_Location</w:t>
      </w:r>
      <w:r>
        <w:rPr>
          <w:b/>
          <w:spacing w:val="-6"/>
          <w:sz w:val="22"/>
        </w:rPr>
        <w:t> </w:t>
      </w:r>
      <w:r>
        <w:rPr>
          <w:b/>
          <w:sz w:val="22"/>
        </w:rPr>
        <w:t>(Dimension):</w:t>
      </w:r>
      <w:r>
        <w:rPr>
          <w:b/>
          <w:spacing w:val="-6"/>
          <w:sz w:val="22"/>
        </w:rPr>
        <w:t> </w:t>
      </w:r>
      <w:r>
        <w:rPr>
          <w:sz w:val="22"/>
        </w:rPr>
        <w:t>Captures</w:t>
      </w:r>
      <w:r>
        <w:rPr>
          <w:spacing w:val="-6"/>
          <w:sz w:val="22"/>
        </w:rPr>
        <w:t> </w:t>
      </w:r>
      <w:r>
        <w:rPr>
          <w:sz w:val="22"/>
        </w:rPr>
        <w:t>geographic</w:t>
      </w:r>
      <w:r>
        <w:rPr>
          <w:spacing w:val="-6"/>
          <w:sz w:val="22"/>
        </w:rPr>
        <w:t> </w:t>
      </w:r>
      <w:r>
        <w:rPr>
          <w:sz w:val="22"/>
        </w:rPr>
        <w:t>hierarchies</w:t>
      </w:r>
      <w:r>
        <w:rPr>
          <w:spacing w:val="-6"/>
          <w:sz w:val="22"/>
        </w:rPr>
        <w:t> </w:t>
      </w:r>
      <w:r>
        <w:rPr>
          <w:sz w:val="22"/>
        </w:rPr>
        <w:t>including</w:t>
      </w:r>
      <w:r>
        <w:rPr>
          <w:spacing w:val="-7"/>
          <w:sz w:val="22"/>
        </w:rPr>
        <w:t> </w:t>
      </w:r>
      <w:r>
        <w:rPr>
          <w:sz w:val="22"/>
        </w:rPr>
        <w:t>Country,</w:t>
      </w:r>
      <w:r>
        <w:rPr>
          <w:spacing w:val="-6"/>
          <w:sz w:val="22"/>
        </w:rPr>
        <w:t> </w:t>
      </w:r>
      <w:r>
        <w:rPr>
          <w:sz w:val="22"/>
        </w:rPr>
        <w:t>Region, State, City, and Postal Code.</w:t>
      </w:r>
    </w:p>
    <w:p>
      <w:pPr>
        <w:pStyle w:val="ListParagraph"/>
        <w:numPr>
          <w:ilvl w:val="1"/>
          <w:numId w:val="5"/>
        </w:numPr>
        <w:tabs>
          <w:tab w:pos="721" w:val="left" w:leader="none"/>
        </w:tabs>
        <w:spacing w:line="240" w:lineRule="auto" w:before="1" w:after="0"/>
        <w:ind w:left="721" w:right="590" w:hanging="361"/>
        <w:jc w:val="left"/>
        <w:rPr>
          <w:sz w:val="22"/>
        </w:rPr>
      </w:pPr>
      <w:r>
        <w:rPr>
          <w:b/>
          <w:sz w:val="22"/>
        </w:rPr>
        <w:t>Dim_Ship_Mode</w:t>
      </w:r>
      <w:r>
        <w:rPr>
          <w:b/>
          <w:spacing w:val="-6"/>
          <w:sz w:val="22"/>
        </w:rPr>
        <w:t> </w:t>
      </w:r>
      <w:r>
        <w:rPr>
          <w:b/>
          <w:sz w:val="22"/>
        </w:rPr>
        <w:t>(Dimension):</w:t>
      </w:r>
      <w:r>
        <w:rPr>
          <w:b/>
          <w:spacing w:val="-6"/>
          <w:sz w:val="22"/>
        </w:rPr>
        <w:t> </w:t>
      </w:r>
      <w:r>
        <w:rPr>
          <w:sz w:val="22"/>
        </w:rPr>
        <w:t>Stores</w:t>
      </w:r>
      <w:r>
        <w:rPr>
          <w:spacing w:val="-6"/>
          <w:sz w:val="22"/>
        </w:rPr>
        <w:t> </w:t>
      </w:r>
      <w:r>
        <w:rPr>
          <w:sz w:val="22"/>
        </w:rPr>
        <w:t>logistical</w:t>
      </w:r>
      <w:r>
        <w:rPr>
          <w:spacing w:val="-6"/>
          <w:sz w:val="22"/>
        </w:rPr>
        <w:t> </w:t>
      </w:r>
      <w:r>
        <w:rPr>
          <w:sz w:val="22"/>
        </w:rPr>
        <w:t>delivery</w:t>
      </w:r>
      <w:r>
        <w:rPr>
          <w:spacing w:val="-6"/>
          <w:sz w:val="22"/>
        </w:rPr>
        <w:t> </w:t>
      </w:r>
      <w:r>
        <w:rPr>
          <w:sz w:val="22"/>
        </w:rPr>
        <w:t>classifications</w:t>
      </w:r>
      <w:r>
        <w:rPr>
          <w:spacing w:val="-7"/>
          <w:sz w:val="22"/>
        </w:rPr>
        <w:t> </w:t>
      </w:r>
      <w:r>
        <w:rPr>
          <w:sz w:val="22"/>
        </w:rPr>
        <w:t>including</w:t>
      </w:r>
      <w:r>
        <w:rPr>
          <w:spacing w:val="-6"/>
          <w:sz w:val="22"/>
        </w:rPr>
        <w:t> </w:t>
      </w:r>
      <w:r>
        <w:rPr>
          <w:sz w:val="22"/>
        </w:rPr>
        <w:t>Ship </w:t>
      </w:r>
      <w:r>
        <w:rPr>
          <w:spacing w:val="-2"/>
          <w:sz w:val="22"/>
        </w:rPr>
        <w:t>Mode.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36"/>
      </w:pPr>
    </w:p>
    <w:p>
      <w:pPr>
        <w:pStyle w:val="Heading1"/>
        <w:numPr>
          <w:ilvl w:val="0"/>
          <w:numId w:val="5"/>
        </w:numPr>
        <w:tabs>
          <w:tab w:pos="419" w:val="left" w:leader="none"/>
        </w:tabs>
        <w:spacing w:line="240" w:lineRule="auto" w:before="0" w:after="0"/>
        <w:ind w:left="419" w:right="0" w:hanging="299"/>
        <w:jc w:val="left"/>
      </w:pPr>
      <w:bookmarkStart w:name="6.Key Performance Indicators (KPIs)" w:id="23"/>
      <w:bookmarkEnd w:id="23"/>
      <w:r>
        <w:rPr>
          <w:b w:val="0"/>
        </w:rPr>
      </w:r>
      <w:r>
        <w:rPr/>
        <w:t>Key</w:t>
      </w:r>
      <w:r>
        <w:rPr>
          <w:spacing w:val="-3"/>
        </w:rPr>
        <w:t> </w:t>
      </w:r>
      <w:r>
        <w:rPr/>
        <w:t>Performance</w:t>
      </w:r>
      <w:r>
        <w:rPr>
          <w:spacing w:val="-4"/>
        </w:rPr>
        <w:t> </w:t>
      </w:r>
      <w:r>
        <w:rPr/>
        <w:t>Indicators</w:t>
      </w:r>
      <w:r>
        <w:rPr>
          <w:spacing w:val="-2"/>
        </w:rPr>
        <w:t> (KPIs)</w:t>
      </w:r>
    </w:p>
    <w:p>
      <w:pPr>
        <w:spacing w:after="0" w:line="240" w:lineRule="auto"/>
        <w:jc w:val="left"/>
        <w:sectPr>
          <w:pgSz w:w="12240" w:h="15840"/>
          <w:pgMar w:top="1360" w:bottom="280" w:left="1320" w:right="1220"/>
        </w:sectPr>
      </w:pPr>
    </w:p>
    <w:p>
      <w:pPr>
        <w:pStyle w:val="BodyText"/>
        <w:spacing w:before="80"/>
        <w:ind w:left="120" w:right="257"/>
      </w:pPr>
      <w:r>
        <w:rPr/>
        <w:t>To monitor executive performance and operational health, the Power BI semantic model evaluates</w:t>
      </w:r>
      <w:r>
        <w:rPr>
          <w:spacing w:val="-4"/>
        </w:rPr>
        <w:t> </w:t>
      </w:r>
      <w:r>
        <w:rPr/>
        <w:t>core</w:t>
      </w:r>
      <w:r>
        <w:rPr>
          <w:spacing w:val="-4"/>
        </w:rPr>
        <w:t> </w:t>
      </w:r>
      <w:r>
        <w:rPr/>
        <w:t>Key</w:t>
      </w:r>
      <w:r>
        <w:rPr>
          <w:spacing w:val="-4"/>
        </w:rPr>
        <w:t> </w:t>
      </w:r>
      <w:r>
        <w:rPr/>
        <w:t>Performance</w:t>
      </w:r>
      <w:r>
        <w:rPr>
          <w:spacing w:val="-4"/>
        </w:rPr>
        <w:t> </w:t>
      </w:r>
      <w:r>
        <w:rPr/>
        <w:t>Indicators</w:t>
      </w:r>
      <w:r>
        <w:rPr>
          <w:spacing w:val="-4"/>
        </w:rPr>
        <w:t> </w:t>
      </w:r>
      <w:r>
        <w:rPr/>
        <w:t>(KPIs).</w:t>
      </w:r>
      <w:r>
        <w:rPr>
          <w:spacing w:val="-4"/>
        </w:rPr>
        <w:t> </w:t>
      </w:r>
      <w:r>
        <w:rPr/>
        <w:t>The</w:t>
      </w:r>
      <w:r>
        <w:rPr>
          <w:spacing w:val="-4"/>
        </w:rPr>
        <w:t> </w:t>
      </w:r>
      <w:r>
        <w:rPr/>
        <w:t>table</w:t>
      </w:r>
      <w:r>
        <w:rPr>
          <w:spacing w:val="-4"/>
        </w:rPr>
        <w:t> </w:t>
      </w:r>
      <w:r>
        <w:rPr/>
        <w:t>below</w:t>
      </w:r>
      <w:r>
        <w:rPr>
          <w:spacing w:val="-4"/>
        </w:rPr>
        <w:t> </w:t>
      </w:r>
      <w:r>
        <w:rPr/>
        <w:t>details</w:t>
      </w:r>
      <w:r>
        <w:rPr>
          <w:spacing w:val="-4"/>
        </w:rPr>
        <w:t> </w:t>
      </w:r>
      <w:r>
        <w:rPr/>
        <w:t>these</w:t>
      </w:r>
      <w:r>
        <w:rPr>
          <w:spacing w:val="-4"/>
        </w:rPr>
        <w:t> </w:t>
      </w:r>
      <w:r>
        <w:rPr/>
        <w:t>key</w:t>
      </w:r>
      <w:r>
        <w:rPr>
          <w:spacing w:val="-4"/>
        </w:rPr>
        <w:t> </w:t>
      </w:r>
      <w:r>
        <w:rPr/>
        <w:t>metrics, their computed values, and associated business definitions.</w:t>
      </w:r>
    </w:p>
    <w:tbl>
      <w:tblPr>
        <w:tblW w:w="0" w:type="auto"/>
        <w:jc w:val="left"/>
        <w:tblInd w:w="1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40"/>
        <w:gridCol w:w="2340"/>
        <w:gridCol w:w="2340"/>
        <w:gridCol w:w="2340"/>
      </w:tblGrid>
      <w:tr>
        <w:trPr>
          <w:trHeight w:val="1239" w:hRule="atLeast"/>
        </w:trPr>
        <w:tc>
          <w:tcPr>
            <w:tcW w:w="2340" w:type="dxa"/>
            <w:shd w:val="clear" w:color="auto" w:fill="F1F1F1"/>
          </w:tcPr>
          <w:p>
            <w:pPr>
              <w:pStyle w:val="TableParagraph"/>
              <w:rPr>
                <w:sz w:val="22"/>
              </w:rPr>
            </w:pPr>
            <w:r>
              <w:rPr>
                <w:sz w:val="22"/>
              </w:rPr>
              <w:t>KPI</w:t>
            </w:r>
            <w:r>
              <w:rPr>
                <w:spacing w:val="-4"/>
                <w:sz w:val="22"/>
              </w:rPr>
              <w:t> Name</w:t>
            </w:r>
          </w:p>
        </w:tc>
        <w:tc>
          <w:tcPr>
            <w:tcW w:w="2340" w:type="dxa"/>
            <w:shd w:val="clear" w:color="auto" w:fill="F1F1F1"/>
          </w:tcPr>
          <w:p>
            <w:pPr>
              <w:pStyle w:val="TableParagraph"/>
              <w:rPr>
                <w:sz w:val="22"/>
              </w:rPr>
            </w:pPr>
            <w:r>
              <w:rPr>
                <w:sz w:val="22"/>
              </w:rPr>
              <w:t>Core</w:t>
            </w:r>
            <w:r>
              <w:rPr>
                <w:spacing w:val="-6"/>
                <w:sz w:val="22"/>
              </w:rPr>
              <w:t> </w:t>
            </w:r>
            <w:r>
              <w:rPr>
                <w:spacing w:val="-2"/>
                <w:sz w:val="22"/>
              </w:rPr>
              <w:t>Value</w:t>
            </w:r>
          </w:p>
        </w:tc>
        <w:tc>
          <w:tcPr>
            <w:tcW w:w="2340" w:type="dxa"/>
            <w:shd w:val="clear" w:color="auto" w:fill="F1F1F1"/>
          </w:tcPr>
          <w:p>
            <w:pPr>
              <w:pStyle w:val="TableParagraph"/>
              <w:rPr>
                <w:sz w:val="22"/>
              </w:rPr>
            </w:pPr>
            <w:r>
              <w:rPr>
                <w:sz w:val="22"/>
              </w:rPr>
              <w:t>Formula</w:t>
            </w:r>
            <w:r>
              <w:rPr>
                <w:spacing w:val="-16"/>
                <w:sz w:val="22"/>
              </w:rPr>
              <w:t> </w:t>
            </w:r>
            <w:r>
              <w:rPr>
                <w:sz w:val="22"/>
              </w:rPr>
              <w:t>/</w:t>
            </w:r>
            <w:r>
              <w:rPr>
                <w:spacing w:val="-15"/>
                <w:sz w:val="22"/>
              </w:rPr>
              <w:t> </w:t>
            </w:r>
            <w:r>
              <w:rPr>
                <w:sz w:val="22"/>
              </w:rPr>
              <w:t>DAX </w:t>
            </w:r>
            <w:r>
              <w:rPr>
                <w:spacing w:val="-2"/>
                <w:sz w:val="22"/>
              </w:rPr>
              <w:t>Measure</w:t>
            </w:r>
          </w:p>
        </w:tc>
        <w:tc>
          <w:tcPr>
            <w:tcW w:w="2340" w:type="dxa"/>
            <w:shd w:val="clear" w:color="auto" w:fill="F1F1F1"/>
          </w:tcPr>
          <w:p>
            <w:pPr>
              <w:pStyle w:val="TableParagraph"/>
              <w:rPr>
                <w:sz w:val="22"/>
              </w:rPr>
            </w:pPr>
            <w:r>
              <w:rPr>
                <w:sz w:val="22"/>
              </w:rPr>
              <w:t>Business</w:t>
            </w:r>
            <w:r>
              <w:rPr>
                <w:spacing w:val="-16"/>
                <w:sz w:val="22"/>
              </w:rPr>
              <w:t> </w:t>
            </w:r>
            <w:r>
              <w:rPr>
                <w:sz w:val="22"/>
              </w:rPr>
              <w:t>Definition</w:t>
            </w:r>
            <w:r>
              <w:rPr>
                <w:spacing w:val="-15"/>
                <w:sz w:val="22"/>
              </w:rPr>
              <w:t> </w:t>
            </w:r>
            <w:r>
              <w:rPr>
                <w:sz w:val="22"/>
              </w:rPr>
              <w:t>&amp; </w:t>
            </w:r>
            <w:r>
              <w:rPr>
                <w:spacing w:val="-2"/>
                <w:sz w:val="22"/>
              </w:rPr>
              <w:t>Interpretation</w:t>
            </w:r>
          </w:p>
        </w:tc>
      </w:tr>
      <w:tr>
        <w:trPr>
          <w:trHeight w:val="1745" w:hRule="atLeast"/>
        </w:trPr>
        <w:tc>
          <w:tcPr>
            <w:tcW w:w="2340" w:type="dxa"/>
          </w:tcPr>
          <w:p>
            <w:pPr>
              <w:pStyle w:val="TableParagraph"/>
              <w:rPr>
                <w:b/>
                <w:sz w:val="22"/>
              </w:rPr>
            </w:pPr>
            <w:r>
              <w:rPr>
                <w:b/>
                <w:sz w:val="22"/>
              </w:rPr>
              <w:t>Total</w:t>
            </w:r>
            <w:r>
              <w:rPr>
                <w:b/>
                <w:spacing w:val="-5"/>
                <w:sz w:val="22"/>
              </w:rPr>
              <w:t> </w:t>
            </w:r>
            <w:r>
              <w:rPr>
                <w:b/>
                <w:spacing w:val="-2"/>
                <w:sz w:val="22"/>
              </w:rPr>
              <w:t>Sales</w:t>
            </w:r>
          </w:p>
        </w:tc>
        <w:tc>
          <w:tcPr>
            <w:tcW w:w="2340" w:type="dxa"/>
          </w:tcPr>
          <w:p>
            <w:pPr>
              <w:pStyle w:val="TableParagraph"/>
              <w:rPr>
                <w:sz w:val="22"/>
              </w:rPr>
            </w:pPr>
            <w:r>
              <w:rPr>
                <w:spacing w:val="-2"/>
                <w:sz w:val="22"/>
              </w:rPr>
              <w:t>$3.43M</w:t>
            </w:r>
          </w:p>
        </w:tc>
        <w:tc>
          <w:tcPr>
            <w:tcW w:w="2340" w:type="dxa"/>
          </w:tcPr>
          <w:p>
            <w:pPr>
              <w:pStyle w:val="TableParagraph"/>
              <w:rPr>
                <w:sz w:val="22"/>
              </w:rPr>
            </w:pPr>
            <w:r>
              <w:rPr>
                <w:spacing w:val="-2"/>
                <w:sz w:val="22"/>
              </w:rPr>
              <w:t>SUM(Fact_Sales[Sal </w:t>
            </w:r>
            <w:r>
              <w:rPr>
                <w:spacing w:val="-4"/>
                <w:sz w:val="22"/>
              </w:rPr>
              <w:t>es])</w:t>
            </w:r>
          </w:p>
        </w:tc>
        <w:tc>
          <w:tcPr>
            <w:tcW w:w="2340" w:type="dxa"/>
          </w:tcPr>
          <w:p>
            <w:pPr>
              <w:pStyle w:val="TableParagraph"/>
              <w:ind w:right="354"/>
              <w:rPr>
                <w:sz w:val="22"/>
              </w:rPr>
            </w:pPr>
            <w:r>
              <w:rPr>
                <w:sz w:val="22"/>
              </w:rPr>
              <w:t>Aggregate gross revenue</w:t>
            </w:r>
            <w:r>
              <w:rPr>
                <w:spacing w:val="-16"/>
                <w:sz w:val="22"/>
              </w:rPr>
              <w:t> </w:t>
            </w:r>
            <w:r>
              <w:rPr>
                <w:sz w:val="22"/>
              </w:rPr>
              <w:t>generated across all product categories and </w:t>
            </w:r>
            <w:r>
              <w:rPr>
                <w:spacing w:val="-2"/>
                <w:sz w:val="22"/>
              </w:rPr>
              <w:t>regions.</w:t>
            </w:r>
          </w:p>
        </w:tc>
      </w:tr>
      <w:tr>
        <w:trPr>
          <w:trHeight w:val="1492" w:hRule="atLeast"/>
        </w:trPr>
        <w:tc>
          <w:tcPr>
            <w:tcW w:w="2340" w:type="dxa"/>
          </w:tcPr>
          <w:p>
            <w:pPr>
              <w:pStyle w:val="TableParagraph"/>
              <w:spacing w:before="239"/>
              <w:rPr>
                <w:b/>
                <w:sz w:val="22"/>
              </w:rPr>
            </w:pPr>
            <w:r>
              <w:rPr>
                <w:b/>
                <w:sz w:val="22"/>
              </w:rPr>
              <w:t>Total</w:t>
            </w:r>
            <w:r>
              <w:rPr>
                <w:b/>
                <w:spacing w:val="-5"/>
                <w:sz w:val="22"/>
              </w:rPr>
              <w:t> </w:t>
            </w:r>
            <w:r>
              <w:rPr>
                <w:b/>
                <w:spacing w:val="-2"/>
                <w:sz w:val="22"/>
              </w:rPr>
              <w:t>Orders</w:t>
            </w:r>
          </w:p>
        </w:tc>
        <w:tc>
          <w:tcPr>
            <w:tcW w:w="2340" w:type="dxa"/>
          </w:tcPr>
          <w:p>
            <w:pPr>
              <w:pStyle w:val="TableParagraph"/>
              <w:spacing w:before="239"/>
              <w:rPr>
                <w:sz w:val="22"/>
              </w:rPr>
            </w:pPr>
            <w:r>
              <w:rPr>
                <w:spacing w:val="-2"/>
                <w:sz w:val="22"/>
              </w:rPr>
              <w:t>16,000+</w:t>
            </w:r>
          </w:p>
        </w:tc>
        <w:tc>
          <w:tcPr>
            <w:tcW w:w="2340" w:type="dxa"/>
          </w:tcPr>
          <w:p>
            <w:pPr>
              <w:pStyle w:val="TableParagraph"/>
              <w:spacing w:before="239"/>
              <w:rPr>
                <w:sz w:val="22"/>
              </w:rPr>
            </w:pPr>
            <w:r>
              <w:rPr>
                <w:spacing w:val="-2"/>
                <w:sz w:val="22"/>
              </w:rPr>
              <w:t>DISTINCTCOUNT(F</w:t>
            </w:r>
          </w:p>
          <w:p>
            <w:pPr>
              <w:pStyle w:val="TableParagraph"/>
              <w:spacing w:before="1"/>
              <w:rPr>
                <w:sz w:val="22"/>
              </w:rPr>
            </w:pPr>
            <w:r>
              <w:rPr>
                <w:spacing w:val="-2"/>
                <w:sz w:val="22"/>
              </w:rPr>
              <w:t>act_Sales[Order_ID])</w:t>
            </w:r>
          </w:p>
        </w:tc>
        <w:tc>
          <w:tcPr>
            <w:tcW w:w="2340" w:type="dxa"/>
          </w:tcPr>
          <w:p>
            <w:pPr>
              <w:pStyle w:val="TableParagraph"/>
              <w:spacing w:before="239"/>
              <w:ind w:right="122"/>
              <w:rPr>
                <w:sz w:val="22"/>
              </w:rPr>
            </w:pPr>
            <w:r>
              <w:rPr>
                <w:sz w:val="22"/>
              </w:rPr>
              <w:t>Total volume of unique customer </w:t>
            </w:r>
            <w:r>
              <w:rPr>
                <w:spacing w:val="-2"/>
                <w:sz w:val="22"/>
              </w:rPr>
              <w:t>transactions </w:t>
            </w:r>
            <w:r>
              <w:rPr>
                <w:sz w:val="22"/>
              </w:rPr>
              <w:t>successfully</w:t>
            </w:r>
            <w:r>
              <w:rPr>
                <w:spacing w:val="-16"/>
                <w:sz w:val="22"/>
              </w:rPr>
              <w:t> </w:t>
            </w:r>
            <w:r>
              <w:rPr>
                <w:sz w:val="22"/>
              </w:rPr>
              <w:t>fulfilled.</w:t>
            </w:r>
          </w:p>
        </w:tc>
      </w:tr>
      <w:tr>
        <w:trPr>
          <w:trHeight w:val="1490" w:hRule="atLeast"/>
        </w:trPr>
        <w:tc>
          <w:tcPr>
            <w:tcW w:w="2340" w:type="dxa"/>
          </w:tcPr>
          <w:p>
            <w:pPr>
              <w:pStyle w:val="TableParagraph"/>
              <w:spacing w:before="239"/>
              <w:rPr>
                <w:b/>
                <w:sz w:val="22"/>
              </w:rPr>
            </w:pPr>
            <w:r>
              <w:rPr>
                <w:b/>
                <w:sz w:val="22"/>
              </w:rPr>
              <w:t>Total</w:t>
            </w:r>
            <w:r>
              <w:rPr>
                <w:b/>
                <w:spacing w:val="-5"/>
                <w:sz w:val="22"/>
              </w:rPr>
              <w:t> </w:t>
            </w:r>
            <w:r>
              <w:rPr>
                <w:b/>
                <w:spacing w:val="-2"/>
                <w:sz w:val="22"/>
              </w:rPr>
              <w:t>Customers</w:t>
            </w:r>
          </w:p>
        </w:tc>
        <w:tc>
          <w:tcPr>
            <w:tcW w:w="2340" w:type="dxa"/>
          </w:tcPr>
          <w:p>
            <w:pPr>
              <w:pStyle w:val="TableParagraph"/>
              <w:spacing w:before="239"/>
              <w:rPr>
                <w:sz w:val="22"/>
              </w:rPr>
            </w:pPr>
            <w:r>
              <w:rPr>
                <w:spacing w:val="-5"/>
                <w:sz w:val="22"/>
              </w:rPr>
              <w:t>789</w:t>
            </w:r>
          </w:p>
        </w:tc>
        <w:tc>
          <w:tcPr>
            <w:tcW w:w="2340" w:type="dxa"/>
          </w:tcPr>
          <w:p>
            <w:pPr>
              <w:pStyle w:val="TableParagraph"/>
              <w:spacing w:before="239"/>
              <w:rPr>
                <w:sz w:val="22"/>
              </w:rPr>
            </w:pPr>
            <w:r>
              <w:rPr>
                <w:spacing w:val="-2"/>
                <w:sz w:val="22"/>
              </w:rPr>
              <w:t>DISTINCTCOUNT(Di</w:t>
            </w:r>
          </w:p>
          <w:p>
            <w:pPr>
              <w:pStyle w:val="TableParagraph"/>
              <w:spacing w:before="1"/>
              <w:rPr>
                <w:sz w:val="22"/>
              </w:rPr>
            </w:pPr>
            <w:r>
              <w:rPr>
                <w:spacing w:val="-2"/>
                <w:sz w:val="22"/>
              </w:rPr>
              <w:t>m_Customer[Custom er_ID])</w:t>
            </w:r>
          </w:p>
        </w:tc>
        <w:tc>
          <w:tcPr>
            <w:tcW w:w="2340" w:type="dxa"/>
          </w:tcPr>
          <w:p>
            <w:pPr>
              <w:pStyle w:val="TableParagraph"/>
              <w:spacing w:before="239"/>
              <w:rPr>
                <w:sz w:val="22"/>
              </w:rPr>
            </w:pPr>
            <w:r>
              <w:rPr>
                <w:sz w:val="22"/>
              </w:rPr>
              <w:t>Unique active customer accounts placing</w:t>
            </w:r>
            <w:r>
              <w:rPr>
                <w:spacing w:val="-16"/>
                <w:sz w:val="22"/>
              </w:rPr>
              <w:t> </w:t>
            </w:r>
            <w:r>
              <w:rPr>
                <w:sz w:val="22"/>
              </w:rPr>
              <w:t>orders</w:t>
            </w:r>
            <w:r>
              <w:rPr>
                <w:spacing w:val="-15"/>
                <w:sz w:val="22"/>
              </w:rPr>
              <w:t> </w:t>
            </w:r>
            <w:r>
              <w:rPr>
                <w:sz w:val="22"/>
              </w:rPr>
              <w:t>during the period.</w:t>
            </w:r>
          </w:p>
        </w:tc>
      </w:tr>
      <w:tr>
        <w:trPr>
          <w:trHeight w:val="1746" w:hRule="atLeast"/>
        </w:trPr>
        <w:tc>
          <w:tcPr>
            <w:tcW w:w="2340" w:type="dxa"/>
          </w:tcPr>
          <w:p>
            <w:pPr>
              <w:pStyle w:val="TableParagraph"/>
              <w:ind w:right="673"/>
              <w:rPr>
                <w:b/>
                <w:sz w:val="22"/>
              </w:rPr>
            </w:pPr>
            <w:r>
              <w:rPr>
                <w:b/>
                <w:sz w:val="22"/>
              </w:rPr>
              <w:t>Average</w:t>
            </w:r>
            <w:r>
              <w:rPr>
                <w:b/>
                <w:spacing w:val="-16"/>
                <w:sz w:val="22"/>
              </w:rPr>
              <w:t> </w:t>
            </w:r>
            <w:r>
              <w:rPr>
                <w:b/>
                <w:sz w:val="22"/>
              </w:rPr>
              <w:t>Order </w:t>
            </w:r>
            <w:r>
              <w:rPr>
                <w:b/>
                <w:spacing w:val="-2"/>
                <w:sz w:val="22"/>
              </w:rPr>
              <w:t>Value</w:t>
            </w:r>
          </w:p>
        </w:tc>
        <w:tc>
          <w:tcPr>
            <w:tcW w:w="2340" w:type="dxa"/>
          </w:tcPr>
          <w:p>
            <w:pPr>
              <w:pStyle w:val="TableParagraph"/>
              <w:rPr>
                <w:sz w:val="22"/>
              </w:rPr>
            </w:pPr>
            <w:r>
              <w:rPr>
                <w:sz w:val="22"/>
              </w:rPr>
              <w:t>$216.53</w:t>
            </w:r>
            <w:r>
              <w:rPr>
                <w:spacing w:val="-5"/>
                <w:sz w:val="22"/>
              </w:rPr>
              <w:t> </w:t>
            </w:r>
            <w:r>
              <w:rPr>
                <w:sz w:val="22"/>
              </w:rPr>
              <w:t>–</w:t>
            </w:r>
            <w:r>
              <w:rPr>
                <w:spacing w:val="-5"/>
                <w:sz w:val="22"/>
              </w:rPr>
              <w:t> </w:t>
            </w:r>
            <w:r>
              <w:rPr>
                <w:spacing w:val="-2"/>
                <w:sz w:val="22"/>
              </w:rPr>
              <w:t>$229.42</w:t>
            </w:r>
          </w:p>
        </w:tc>
        <w:tc>
          <w:tcPr>
            <w:tcW w:w="2340" w:type="dxa"/>
          </w:tcPr>
          <w:p>
            <w:pPr>
              <w:pStyle w:val="TableParagraph"/>
              <w:rPr>
                <w:sz w:val="22"/>
              </w:rPr>
            </w:pPr>
            <w:r>
              <w:rPr>
                <w:sz w:val="22"/>
              </w:rPr>
              <w:t>[Total</w:t>
            </w:r>
            <w:r>
              <w:rPr>
                <w:spacing w:val="-12"/>
                <w:sz w:val="22"/>
              </w:rPr>
              <w:t> </w:t>
            </w:r>
            <w:r>
              <w:rPr>
                <w:sz w:val="22"/>
              </w:rPr>
              <w:t>Sales]</w:t>
            </w:r>
            <w:r>
              <w:rPr>
                <w:spacing w:val="-13"/>
                <w:sz w:val="22"/>
              </w:rPr>
              <w:t> </w:t>
            </w:r>
            <w:r>
              <w:rPr>
                <w:sz w:val="22"/>
              </w:rPr>
              <w:t>/</w:t>
            </w:r>
            <w:r>
              <w:rPr>
                <w:spacing w:val="-12"/>
                <w:sz w:val="22"/>
              </w:rPr>
              <w:t> </w:t>
            </w:r>
            <w:r>
              <w:rPr>
                <w:sz w:val="22"/>
              </w:rPr>
              <w:t>[Total </w:t>
            </w:r>
            <w:r>
              <w:rPr>
                <w:spacing w:val="-2"/>
                <w:sz w:val="22"/>
              </w:rPr>
              <w:t>Orders]</w:t>
            </w:r>
          </w:p>
        </w:tc>
        <w:tc>
          <w:tcPr>
            <w:tcW w:w="2340" w:type="dxa"/>
          </w:tcPr>
          <w:p>
            <w:pPr>
              <w:pStyle w:val="TableParagraph"/>
              <w:ind w:right="122"/>
              <w:rPr>
                <w:sz w:val="22"/>
              </w:rPr>
            </w:pPr>
            <w:r>
              <w:rPr>
                <w:sz w:val="22"/>
              </w:rPr>
              <w:t>Average monetary value per customer transaction,</w:t>
            </w:r>
            <w:r>
              <w:rPr>
                <w:spacing w:val="-16"/>
                <w:sz w:val="22"/>
              </w:rPr>
              <w:t> </w:t>
            </w:r>
            <w:r>
              <w:rPr>
                <w:sz w:val="22"/>
              </w:rPr>
              <w:t>varying by regional and seasonal filters.</w:t>
            </w:r>
          </w:p>
        </w:tc>
      </w:tr>
    </w:tbl>
    <w:p>
      <w:pPr>
        <w:spacing w:after="0"/>
        <w:rPr>
          <w:sz w:val="22"/>
        </w:rPr>
        <w:sectPr>
          <w:pgSz w:w="12240" w:h="15840"/>
          <w:pgMar w:top="1360" w:bottom="280" w:left="1320" w:right="1220"/>
        </w:sectPr>
      </w:pPr>
    </w:p>
    <w:p>
      <w:pPr>
        <w:pStyle w:val="Heading1"/>
        <w:numPr>
          <w:ilvl w:val="0"/>
          <w:numId w:val="5"/>
        </w:numPr>
        <w:tabs>
          <w:tab w:pos="519" w:val="left" w:leader="none"/>
        </w:tabs>
        <w:spacing w:line="240" w:lineRule="auto" w:before="59" w:after="0"/>
        <w:ind w:left="519" w:right="0" w:hanging="399"/>
        <w:jc w:val="left"/>
      </w:pPr>
      <w:bookmarkStart w:name="7. Power BI Interactive Dashboard Docume" w:id="24"/>
      <w:bookmarkEnd w:id="24"/>
      <w:r>
        <w:rPr>
          <w:b w:val="0"/>
        </w:rPr>
      </w:r>
      <w:r>
        <w:rPr/>
        <w:t>Power</w:t>
      </w:r>
      <w:r>
        <w:rPr>
          <w:spacing w:val="-5"/>
        </w:rPr>
        <w:t> </w:t>
      </w:r>
      <w:r>
        <w:rPr/>
        <w:t>BI</w:t>
      </w:r>
      <w:r>
        <w:rPr>
          <w:spacing w:val="-3"/>
        </w:rPr>
        <w:t> </w:t>
      </w:r>
      <w:r>
        <w:rPr/>
        <w:t>Interactive</w:t>
      </w:r>
      <w:r>
        <w:rPr>
          <w:spacing w:val="-3"/>
        </w:rPr>
        <w:t> </w:t>
      </w:r>
      <w:r>
        <w:rPr/>
        <w:t>Dashboard</w:t>
      </w:r>
      <w:r>
        <w:rPr>
          <w:spacing w:val="-2"/>
        </w:rPr>
        <w:t> Documentation</w:t>
      </w:r>
    </w:p>
    <w:p>
      <w:pPr>
        <w:pStyle w:val="BodyText"/>
        <w:spacing w:before="225"/>
        <w:ind w:left="120"/>
      </w:pPr>
      <w:r>
        <w:rPr/>
        <w:t>The</w:t>
      </w:r>
      <w:r>
        <w:rPr>
          <w:spacing w:val="-4"/>
        </w:rPr>
        <w:t> </w:t>
      </w:r>
      <w:r>
        <w:rPr/>
        <w:t>front-end</w:t>
      </w:r>
      <w:r>
        <w:rPr>
          <w:spacing w:val="-4"/>
        </w:rPr>
        <w:t> </w:t>
      </w:r>
      <w:r>
        <w:rPr/>
        <w:t>presentation</w:t>
      </w:r>
      <w:r>
        <w:rPr>
          <w:spacing w:val="-4"/>
        </w:rPr>
        <w:t> </w:t>
      </w:r>
      <w:r>
        <w:rPr/>
        <w:t>layer</w:t>
      </w:r>
      <w:r>
        <w:rPr>
          <w:spacing w:val="-4"/>
        </w:rPr>
        <w:t> </w:t>
      </w:r>
      <w:r>
        <w:rPr/>
        <w:t>consists</w:t>
      </w:r>
      <w:r>
        <w:rPr>
          <w:spacing w:val="-4"/>
        </w:rPr>
        <w:t> </w:t>
      </w:r>
      <w:r>
        <w:rPr/>
        <w:t>of</w:t>
      </w:r>
      <w:r>
        <w:rPr>
          <w:spacing w:val="-4"/>
        </w:rPr>
        <w:t> </w:t>
      </w:r>
      <w:r>
        <w:rPr/>
        <w:t>an</w:t>
      </w:r>
      <w:r>
        <w:rPr>
          <w:spacing w:val="-4"/>
        </w:rPr>
        <w:t> </w:t>
      </w:r>
      <w:r>
        <w:rPr/>
        <w:t>interactive,</w:t>
      </w:r>
      <w:r>
        <w:rPr>
          <w:spacing w:val="-4"/>
        </w:rPr>
        <w:t> </w:t>
      </w:r>
      <w:r>
        <w:rPr/>
        <w:t>multi-page</w:t>
      </w:r>
      <w:r>
        <w:rPr>
          <w:spacing w:val="-4"/>
        </w:rPr>
        <w:t> </w:t>
      </w:r>
      <w:r>
        <w:rPr/>
        <w:t>Power</w:t>
      </w:r>
      <w:r>
        <w:rPr>
          <w:spacing w:val="-4"/>
        </w:rPr>
        <w:t> </w:t>
      </w:r>
      <w:r>
        <w:rPr/>
        <w:t>BI</w:t>
      </w:r>
      <w:r>
        <w:rPr>
          <w:spacing w:val="-4"/>
        </w:rPr>
        <w:t> </w:t>
      </w:r>
      <w:r>
        <w:rPr/>
        <w:t>executive dashboard designed to facilitate seamless data exploration and tactical decision-making.</w:t>
      </w:r>
    </w:p>
    <w:p>
      <w:pPr>
        <w:pStyle w:val="Heading2"/>
      </w:pPr>
      <w:bookmarkStart w:name="Dashboard Model View" w:id="25"/>
      <w:bookmarkEnd w:id="25"/>
      <w:r>
        <w:rPr>
          <w:b w:val="0"/>
        </w:rPr>
      </w:r>
      <w:r>
        <w:rPr/>
        <w:t>Dashboard</w:t>
      </w:r>
      <w:r>
        <w:rPr>
          <w:spacing w:val="-15"/>
        </w:rPr>
        <w:t> </w:t>
      </w:r>
      <w:r>
        <w:rPr/>
        <w:t>Model</w:t>
      </w:r>
      <w:r>
        <w:rPr>
          <w:spacing w:val="-14"/>
        </w:rPr>
        <w:t> </w:t>
      </w:r>
      <w:r>
        <w:rPr>
          <w:spacing w:val="-4"/>
        </w:rPr>
        <w:t>View</w:t>
      </w:r>
    </w:p>
    <w:p>
      <w:pPr>
        <w:pStyle w:val="BodyText"/>
        <w:spacing w:before="239"/>
        <w:ind w:left="120" w:right="347"/>
      </w:pPr>
      <w:r>
        <w:rPr/>
        <mc:AlternateContent>
          <mc:Choice Requires="wps">
            <w:drawing>
              <wp:anchor distT="0" distB="0" distL="0" distR="0" allowOverlap="1" layoutInCell="1" locked="0" behindDoc="0" simplePos="0" relativeHeight="15733248">
                <wp:simplePos x="0" y="0"/>
                <wp:positionH relativeFrom="page">
                  <wp:posOffset>935211</wp:posOffset>
                </wp:positionH>
                <wp:positionV relativeFrom="paragraph">
                  <wp:posOffset>1411301</wp:posOffset>
                </wp:positionV>
                <wp:extent cx="6186170" cy="4154170"/>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6186170" cy="4154170"/>
                          <a:chExt cx="6186170" cy="4154170"/>
                        </a:xfrm>
                      </wpg:grpSpPr>
                      <wps:wsp>
                        <wps:cNvPr id="69" name="Graphic 69"/>
                        <wps:cNvSpPr/>
                        <wps:spPr>
                          <a:xfrm>
                            <a:off x="9008" y="7622"/>
                            <a:ext cx="6167120" cy="1877695"/>
                          </a:xfrm>
                          <a:custGeom>
                            <a:avLst/>
                            <a:gdLst/>
                            <a:ahLst/>
                            <a:cxnLst/>
                            <a:rect l="l" t="t" r="r" b="b"/>
                            <a:pathLst>
                              <a:path w="6167120" h="1877695">
                                <a:moveTo>
                                  <a:pt x="6166612" y="0"/>
                                </a:moveTo>
                                <a:lnTo>
                                  <a:pt x="0" y="0"/>
                                </a:lnTo>
                                <a:lnTo>
                                  <a:pt x="0" y="1877542"/>
                                </a:lnTo>
                                <a:lnTo>
                                  <a:pt x="6166612" y="1877542"/>
                                </a:lnTo>
                                <a:lnTo>
                                  <a:pt x="6166612" y="0"/>
                                </a:lnTo>
                                <a:close/>
                              </a:path>
                            </a:pathLst>
                          </a:custGeom>
                          <a:solidFill>
                            <a:srgbClr val="F8F8F8"/>
                          </a:solidFill>
                        </wps:spPr>
                        <wps:bodyPr wrap="square" lIns="0" tIns="0" rIns="0" bIns="0" rtlCol="0">
                          <a:prstTxWarp prst="textNoShape">
                            <a:avLst/>
                          </a:prstTxWarp>
                          <a:noAutofit/>
                        </wps:bodyPr>
                      </wps:wsp>
                      <wps:wsp>
                        <wps:cNvPr id="70" name="Graphic 70"/>
                        <wps:cNvSpPr/>
                        <wps:spPr>
                          <a:xfrm>
                            <a:off x="4572" y="1517"/>
                            <a:ext cx="1270" cy="97790"/>
                          </a:xfrm>
                          <a:custGeom>
                            <a:avLst/>
                            <a:gdLst/>
                            <a:ahLst/>
                            <a:cxnLst/>
                            <a:rect l="l" t="t" r="r" b="b"/>
                            <a:pathLst>
                              <a:path w="0" h="97790">
                                <a:moveTo>
                                  <a:pt x="0" y="0"/>
                                </a:moveTo>
                                <a:lnTo>
                                  <a:pt x="0" y="97739"/>
                                </a:lnTo>
                              </a:path>
                              <a:path w="0" h="97790">
                                <a:moveTo>
                                  <a:pt x="0" y="0"/>
                                </a:moveTo>
                                <a:lnTo>
                                  <a:pt x="0" y="5499"/>
                                </a:lnTo>
                              </a:path>
                            </a:pathLst>
                          </a:custGeom>
                          <a:ln w="9144">
                            <a:solidFill>
                              <a:srgbClr val="9F9F9F"/>
                            </a:solidFill>
                            <a:prstDash val="sysDash"/>
                          </a:ln>
                        </wps:spPr>
                        <wps:bodyPr wrap="square" lIns="0" tIns="0" rIns="0" bIns="0" rtlCol="0">
                          <a:prstTxWarp prst="textNoShape">
                            <a:avLst/>
                          </a:prstTxWarp>
                          <a:noAutofit/>
                        </wps:bodyPr>
                      </wps:wsp>
                      <wps:wsp>
                        <wps:cNvPr id="71" name="Graphic 71"/>
                        <wps:cNvSpPr/>
                        <wps:spPr>
                          <a:xfrm>
                            <a:off x="9632" y="4572"/>
                            <a:ext cx="6167120" cy="1270"/>
                          </a:xfrm>
                          <a:custGeom>
                            <a:avLst/>
                            <a:gdLst/>
                            <a:ahLst/>
                            <a:cxnLst/>
                            <a:rect l="l" t="t" r="r" b="b"/>
                            <a:pathLst>
                              <a:path w="6167120" h="0">
                                <a:moveTo>
                                  <a:pt x="0" y="0"/>
                                </a:moveTo>
                                <a:lnTo>
                                  <a:pt x="6166548" y="0"/>
                                </a:lnTo>
                              </a:path>
                            </a:pathLst>
                          </a:custGeom>
                          <a:ln w="9144">
                            <a:solidFill>
                              <a:srgbClr val="9F9F9F"/>
                            </a:solidFill>
                            <a:prstDash val="sysDash"/>
                          </a:ln>
                        </wps:spPr>
                        <wps:bodyPr wrap="square" lIns="0" tIns="0" rIns="0" bIns="0" rtlCol="0">
                          <a:prstTxWarp prst="textNoShape">
                            <a:avLst/>
                          </a:prstTxWarp>
                          <a:noAutofit/>
                        </wps:bodyPr>
                      </wps:wsp>
                      <wps:wsp>
                        <wps:cNvPr id="72" name="Graphic 72"/>
                        <wps:cNvSpPr/>
                        <wps:spPr>
                          <a:xfrm>
                            <a:off x="6180617" y="1517"/>
                            <a:ext cx="1270" cy="97790"/>
                          </a:xfrm>
                          <a:custGeom>
                            <a:avLst/>
                            <a:gdLst/>
                            <a:ahLst/>
                            <a:cxnLst/>
                            <a:rect l="l" t="t" r="r" b="b"/>
                            <a:pathLst>
                              <a:path w="0" h="97790">
                                <a:moveTo>
                                  <a:pt x="0" y="0"/>
                                </a:moveTo>
                                <a:lnTo>
                                  <a:pt x="0" y="97739"/>
                                </a:lnTo>
                              </a:path>
                              <a:path w="0" h="97790">
                                <a:moveTo>
                                  <a:pt x="0" y="0"/>
                                </a:moveTo>
                                <a:lnTo>
                                  <a:pt x="0" y="5499"/>
                                </a:lnTo>
                              </a:path>
                            </a:pathLst>
                          </a:custGeom>
                          <a:ln w="9144">
                            <a:solidFill>
                              <a:srgbClr val="9F9F9F"/>
                            </a:solidFill>
                            <a:prstDash val="sysDash"/>
                          </a:ln>
                        </wps:spPr>
                        <wps:bodyPr wrap="square" lIns="0" tIns="0" rIns="0" bIns="0" rtlCol="0">
                          <a:prstTxWarp prst="textNoShape">
                            <a:avLst/>
                          </a:prstTxWarp>
                          <a:noAutofit/>
                        </wps:bodyPr>
                      </wps:wsp>
                      <wps:wsp>
                        <wps:cNvPr id="73" name="Graphic 73"/>
                        <wps:cNvSpPr/>
                        <wps:spPr>
                          <a:xfrm>
                            <a:off x="5203" y="99259"/>
                            <a:ext cx="1270" cy="2699385"/>
                          </a:xfrm>
                          <a:custGeom>
                            <a:avLst/>
                            <a:gdLst/>
                            <a:ahLst/>
                            <a:cxnLst/>
                            <a:rect l="l" t="t" r="r" b="b"/>
                            <a:pathLst>
                              <a:path w="0" h="2699385">
                                <a:moveTo>
                                  <a:pt x="0" y="0"/>
                                </a:moveTo>
                                <a:lnTo>
                                  <a:pt x="0" y="2698978"/>
                                </a:lnTo>
                              </a:path>
                            </a:pathLst>
                          </a:custGeom>
                          <a:ln w="9144">
                            <a:solidFill>
                              <a:srgbClr val="9F9F9F"/>
                            </a:solidFill>
                            <a:prstDash val="sysDash"/>
                          </a:ln>
                        </wps:spPr>
                        <wps:bodyPr wrap="square" lIns="0" tIns="0" rIns="0" bIns="0" rtlCol="0">
                          <a:prstTxWarp prst="textNoShape">
                            <a:avLst/>
                          </a:prstTxWarp>
                          <a:noAutofit/>
                        </wps:bodyPr>
                      </wps:wsp>
                      <wps:wsp>
                        <wps:cNvPr id="74" name="Graphic 74"/>
                        <wps:cNvSpPr/>
                        <wps:spPr>
                          <a:xfrm>
                            <a:off x="142" y="2800910"/>
                            <a:ext cx="9525" cy="1270"/>
                          </a:xfrm>
                          <a:custGeom>
                            <a:avLst/>
                            <a:gdLst/>
                            <a:ahLst/>
                            <a:cxnLst/>
                            <a:rect l="l" t="t" r="r" b="b"/>
                            <a:pathLst>
                              <a:path w="9525" h="0">
                                <a:moveTo>
                                  <a:pt x="0" y="0"/>
                                </a:moveTo>
                                <a:lnTo>
                                  <a:pt x="9486" y="0"/>
                                </a:lnTo>
                              </a:path>
                              <a:path w="9525" h="0">
                                <a:moveTo>
                                  <a:pt x="0" y="0"/>
                                </a:moveTo>
                                <a:lnTo>
                                  <a:pt x="9486" y="0"/>
                                </a:lnTo>
                              </a:path>
                            </a:pathLst>
                          </a:custGeom>
                          <a:ln w="9144">
                            <a:solidFill>
                              <a:srgbClr val="9F9F9F"/>
                            </a:solidFill>
                            <a:prstDash val="sysDash"/>
                          </a:ln>
                        </wps:spPr>
                        <wps:bodyPr wrap="square" lIns="0" tIns="0" rIns="0" bIns="0" rtlCol="0">
                          <a:prstTxWarp prst="textNoShape">
                            <a:avLst/>
                          </a:prstTxWarp>
                          <a:noAutofit/>
                        </wps:bodyPr>
                      </wps:wsp>
                      <wps:wsp>
                        <wps:cNvPr id="75" name="Graphic 75"/>
                        <wps:cNvSpPr/>
                        <wps:spPr>
                          <a:xfrm>
                            <a:off x="9632" y="2800910"/>
                            <a:ext cx="6167120" cy="1270"/>
                          </a:xfrm>
                          <a:custGeom>
                            <a:avLst/>
                            <a:gdLst/>
                            <a:ahLst/>
                            <a:cxnLst/>
                            <a:rect l="l" t="t" r="r" b="b"/>
                            <a:pathLst>
                              <a:path w="6167120" h="0">
                                <a:moveTo>
                                  <a:pt x="0" y="0"/>
                                </a:moveTo>
                                <a:lnTo>
                                  <a:pt x="6166548" y="0"/>
                                </a:lnTo>
                              </a:path>
                            </a:pathLst>
                          </a:custGeom>
                          <a:ln w="9144">
                            <a:solidFill>
                              <a:srgbClr val="9F9F9F"/>
                            </a:solidFill>
                            <a:prstDash val="sysDash"/>
                          </a:ln>
                        </wps:spPr>
                        <wps:bodyPr wrap="square" lIns="0" tIns="0" rIns="0" bIns="0" rtlCol="0">
                          <a:prstTxWarp prst="textNoShape">
                            <a:avLst/>
                          </a:prstTxWarp>
                          <a:noAutofit/>
                        </wps:bodyPr>
                      </wps:wsp>
                      <wps:wsp>
                        <wps:cNvPr id="76" name="Graphic 76"/>
                        <wps:cNvSpPr/>
                        <wps:spPr>
                          <a:xfrm>
                            <a:off x="6180614" y="99259"/>
                            <a:ext cx="1270" cy="2699385"/>
                          </a:xfrm>
                          <a:custGeom>
                            <a:avLst/>
                            <a:gdLst/>
                            <a:ahLst/>
                            <a:cxnLst/>
                            <a:rect l="l" t="t" r="r" b="b"/>
                            <a:pathLst>
                              <a:path w="0" h="2699385">
                                <a:moveTo>
                                  <a:pt x="0" y="0"/>
                                </a:moveTo>
                                <a:lnTo>
                                  <a:pt x="0" y="2698978"/>
                                </a:lnTo>
                              </a:path>
                            </a:pathLst>
                          </a:custGeom>
                          <a:ln w="9144">
                            <a:solidFill>
                              <a:srgbClr val="9F9F9F"/>
                            </a:solidFill>
                            <a:prstDash val="sysDash"/>
                          </a:ln>
                        </wps:spPr>
                        <wps:bodyPr wrap="square" lIns="0" tIns="0" rIns="0" bIns="0" rtlCol="0">
                          <a:prstTxWarp prst="textNoShape">
                            <a:avLst/>
                          </a:prstTxWarp>
                          <a:noAutofit/>
                        </wps:bodyPr>
                      </wps:wsp>
                      <wps:wsp>
                        <wps:cNvPr id="77" name="Graphic 77"/>
                        <wps:cNvSpPr/>
                        <wps:spPr>
                          <a:xfrm>
                            <a:off x="6176187" y="2800910"/>
                            <a:ext cx="9525" cy="1270"/>
                          </a:xfrm>
                          <a:custGeom>
                            <a:avLst/>
                            <a:gdLst/>
                            <a:ahLst/>
                            <a:cxnLst/>
                            <a:rect l="l" t="t" r="r" b="b"/>
                            <a:pathLst>
                              <a:path w="9525" h="0">
                                <a:moveTo>
                                  <a:pt x="0" y="0"/>
                                </a:moveTo>
                                <a:lnTo>
                                  <a:pt x="9486" y="0"/>
                                </a:lnTo>
                              </a:path>
                              <a:path w="9525" h="0">
                                <a:moveTo>
                                  <a:pt x="0" y="0"/>
                                </a:moveTo>
                                <a:lnTo>
                                  <a:pt x="9486" y="0"/>
                                </a:lnTo>
                              </a:path>
                            </a:pathLst>
                          </a:custGeom>
                          <a:ln w="9144">
                            <a:solidFill>
                              <a:srgbClr val="9F9F9F"/>
                            </a:solidFill>
                            <a:prstDash val="sysDash"/>
                          </a:ln>
                        </wps:spPr>
                        <wps:bodyPr wrap="square" lIns="0" tIns="0" rIns="0" bIns="0" rtlCol="0">
                          <a:prstTxWarp prst="textNoShape">
                            <a:avLst/>
                          </a:prstTxWarp>
                          <a:noAutofit/>
                        </wps:bodyPr>
                      </wps:wsp>
                      <pic:pic>
                        <pic:nvPicPr>
                          <pic:cNvPr id="78" name="Image 78"/>
                          <pic:cNvPicPr/>
                        </pic:nvPicPr>
                        <pic:blipFill>
                          <a:blip r:embed="rId20" cstate="print"/>
                          <a:stretch>
                            <a:fillRect/>
                          </a:stretch>
                        </pic:blipFill>
                        <pic:spPr>
                          <a:xfrm>
                            <a:off x="131740" y="99243"/>
                            <a:ext cx="5912824" cy="4054534"/>
                          </a:xfrm>
                          <a:prstGeom prst="rect">
                            <a:avLst/>
                          </a:prstGeom>
                        </pic:spPr>
                      </pic:pic>
                    </wpg:wgp>
                  </a:graphicData>
                </a:graphic>
              </wp:anchor>
            </w:drawing>
          </mc:Choice>
          <mc:Fallback>
            <w:pict>
              <v:group style="position:absolute;margin-left:73.638702pt;margin-top:111.126076pt;width:487.1pt;height:327.1pt;mso-position-horizontal-relative:page;mso-position-vertical-relative:paragraph;z-index:15733248" id="docshapegroup51" coordorigin="1473,2223" coordsize="9742,6542">
                <v:rect style="position:absolute;left:1486;top:2234;width:9712;height:2957" id="docshape52" filled="true" fillcolor="#f8f8f8" stroked="false">
                  <v:fill type="solid"/>
                </v:rect>
                <v:shape style="position:absolute;left:1479;top:2224;width:2;height:154" id="docshape53" coordorigin="1480,2225" coordsize="0,154" path="m1480,2225l1480,2379m1480,2225l1480,2234e" filled="false" stroked="true" strokeweight=".72pt" strokecolor="#9f9f9f">
                  <v:path arrowok="t"/>
                  <v:stroke dashstyle="shortdash"/>
                </v:shape>
                <v:line style="position:absolute" from="1488,2230" to="11199,2230" stroked="true" strokeweight=".72pt" strokecolor="#9f9f9f">
                  <v:stroke dashstyle="shortdash"/>
                </v:line>
                <v:shape style="position:absolute;left:11206;top:2224;width:2;height:154" id="docshape54" coordorigin="11206,2225" coordsize="0,154" path="m11206,2225l11206,2379m11206,2225l11206,2234e" filled="false" stroked="true" strokeweight=".72pt" strokecolor="#9f9f9f">
                  <v:path arrowok="t"/>
                  <v:stroke dashstyle="shortdash"/>
                </v:shape>
                <v:line style="position:absolute" from="1481,2379" to="1481,6629" stroked="true" strokeweight=".72pt" strokecolor="#9f9f9f">
                  <v:stroke dashstyle="shortdash"/>
                </v:line>
                <v:shape style="position:absolute;left:1473;top:6633;width:15;height:2" id="docshape55" coordorigin="1473,6633" coordsize="15,0" path="m1473,6633l1488,6633m1473,6633l1488,6633e" filled="false" stroked="true" strokeweight=".72pt" strokecolor="#9f9f9f">
                  <v:path arrowok="t"/>
                  <v:stroke dashstyle="shortdash"/>
                </v:shape>
                <v:line style="position:absolute" from="1488,6633" to="11199,6633" stroked="true" strokeweight=".72pt" strokecolor="#9f9f9f">
                  <v:stroke dashstyle="shortdash"/>
                </v:line>
                <v:line style="position:absolute" from="11206,2379" to="11206,6629" stroked="true" strokeweight=".72pt" strokecolor="#9f9f9f">
                  <v:stroke dashstyle="shortdash"/>
                </v:line>
                <v:shape style="position:absolute;left:11199;top:6633;width:15;height:2" id="docshape56" coordorigin="11199,6633" coordsize="15,0" path="m11199,6633l11214,6633m11199,6633l11214,6633e" filled="false" stroked="true" strokeweight=".72pt" strokecolor="#9f9f9f">
                  <v:path arrowok="t"/>
                  <v:stroke dashstyle="shortdash"/>
                </v:shape>
                <v:shape style="position:absolute;left:1680;top:2378;width:9312;height:6386" type="#_x0000_t75" id="docshape57" stroked="false">
                  <v:imagedata r:id="rId20" o:title=""/>
                </v:shape>
                <w10:wrap type="none"/>
              </v:group>
            </w:pict>
          </mc:Fallback>
        </mc:AlternateContent>
      </w:r>
      <w:r>
        <w:rPr/>
        <w:t>The Model View shows the Star Schema used in this project. Fact_Sales is the central fact table,</w:t>
      </w:r>
      <w:r>
        <w:rPr>
          <w:spacing w:val="-5"/>
        </w:rPr>
        <w:t> </w:t>
      </w:r>
      <w:r>
        <w:rPr/>
        <w:t>connected</w:t>
      </w:r>
      <w:r>
        <w:rPr>
          <w:spacing w:val="-5"/>
        </w:rPr>
        <w:t> </w:t>
      </w:r>
      <w:r>
        <w:rPr/>
        <w:t>to</w:t>
      </w:r>
      <w:r>
        <w:rPr>
          <w:spacing w:val="-5"/>
        </w:rPr>
        <w:t> </w:t>
      </w:r>
      <w:r>
        <w:rPr/>
        <w:t>Dim_Customer,</w:t>
      </w:r>
      <w:r>
        <w:rPr>
          <w:spacing w:val="-5"/>
        </w:rPr>
        <w:t> </w:t>
      </w:r>
      <w:r>
        <w:rPr/>
        <w:t>Dim_Product,</w:t>
      </w:r>
      <w:r>
        <w:rPr>
          <w:spacing w:val="-5"/>
        </w:rPr>
        <w:t> </w:t>
      </w:r>
      <w:r>
        <w:rPr/>
        <w:t>Dim_Location,</w:t>
      </w:r>
      <w:r>
        <w:rPr>
          <w:spacing w:val="-5"/>
        </w:rPr>
        <w:t> </w:t>
      </w:r>
      <w:r>
        <w:rPr/>
        <w:t>and</w:t>
      </w:r>
      <w:r>
        <w:rPr>
          <w:spacing w:val="-5"/>
        </w:rPr>
        <w:t> </w:t>
      </w:r>
      <w:r>
        <w:rPr/>
        <w:t>Dim_Ship_Mode</w:t>
      </w:r>
      <w:r>
        <w:rPr>
          <w:spacing w:val="-5"/>
        </w:rPr>
        <w:t> </w:t>
      </w:r>
      <w:r>
        <w:rPr/>
        <w:t>through one-to-many relationships, enabling efficient analysis and visualization in Power BI.</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69"/>
      </w:pPr>
    </w:p>
    <w:p>
      <w:pPr>
        <w:pStyle w:val="Heading2"/>
        <w:spacing w:before="0"/>
      </w:pPr>
      <w:bookmarkStart w:name="Executive Summary &amp; Global Overview Page" w:id="26"/>
      <w:bookmarkEnd w:id="26"/>
      <w:r>
        <w:rPr>
          <w:b w:val="0"/>
        </w:rPr>
      </w:r>
      <w:r>
        <w:rPr/>
        <w:t>Executive</w:t>
      </w:r>
      <w:r>
        <w:rPr>
          <w:spacing w:val="-12"/>
        </w:rPr>
        <w:t> </w:t>
      </w:r>
      <w:r>
        <w:rPr/>
        <w:t>Summary</w:t>
      </w:r>
      <w:r>
        <w:rPr>
          <w:spacing w:val="-11"/>
        </w:rPr>
        <w:t> </w:t>
      </w:r>
      <w:r>
        <w:rPr/>
        <w:t>&amp;</w:t>
      </w:r>
      <w:r>
        <w:rPr>
          <w:spacing w:val="-13"/>
        </w:rPr>
        <w:t> </w:t>
      </w:r>
      <w:r>
        <w:rPr/>
        <w:t>Global</w:t>
      </w:r>
      <w:r>
        <w:rPr>
          <w:spacing w:val="-11"/>
        </w:rPr>
        <w:t> </w:t>
      </w:r>
      <w:r>
        <w:rPr/>
        <w:t>Overview</w:t>
      </w:r>
      <w:r>
        <w:rPr>
          <w:spacing w:val="-13"/>
        </w:rPr>
        <w:t> </w:t>
      </w:r>
      <w:r>
        <w:rPr>
          <w:spacing w:val="-4"/>
        </w:rPr>
        <w:t>Page</w:t>
      </w:r>
    </w:p>
    <w:p>
      <w:pPr>
        <w:spacing w:after="0"/>
        <w:sectPr>
          <w:pgSz w:w="12240" w:h="15840"/>
          <w:pgMar w:top="1380" w:bottom="280" w:left="1320" w:right="1220"/>
        </w:sectPr>
      </w:pPr>
    </w:p>
    <w:p>
      <w:pPr>
        <w:pStyle w:val="BodyText"/>
        <w:spacing w:before="80"/>
        <w:ind w:left="120"/>
      </w:pPr>
      <w:r>
        <w:rPr/>
        <w:t>The</w:t>
      </w:r>
      <w:r>
        <w:rPr>
          <w:spacing w:val="-4"/>
        </w:rPr>
        <w:t> </w:t>
      </w:r>
      <w:r>
        <w:rPr/>
        <w:t>landing</w:t>
      </w:r>
      <w:r>
        <w:rPr>
          <w:spacing w:val="-5"/>
        </w:rPr>
        <w:t> </w:t>
      </w:r>
      <w:r>
        <w:rPr/>
        <w:t>page</w:t>
      </w:r>
      <w:r>
        <w:rPr>
          <w:spacing w:val="-4"/>
        </w:rPr>
        <w:t> </w:t>
      </w:r>
      <w:r>
        <w:rPr/>
        <w:t>provides</w:t>
      </w:r>
      <w:r>
        <w:rPr>
          <w:spacing w:val="-4"/>
        </w:rPr>
        <w:t> </w:t>
      </w:r>
      <w:r>
        <w:rPr/>
        <w:t>C-suite</w:t>
      </w:r>
      <w:r>
        <w:rPr>
          <w:spacing w:val="-4"/>
        </w:rPr>
        <w:t> </w:t>
      </w:r>
      <w:r>
        <w:rPr/>
        <w:t>executives</w:t>
      </w:r>
      <w:r>
        <w:rPr>
          <w:spacing w:val="-4"/>
        </w:rPr>
        <w:t> </w:t>
      </w:r>
      <w:r>
        <w:rPr/>
        <w:t>with</w:t>
      </w:r>
      <w:r>
        <w:rPr>
          <w:spacing w:val="-4"/>
        </w:rPr>
        <w:t> </w:t>
      </w:r>
      <w:r>
        <w:rPr/>
        <w:t>an</w:t>
      </w:r>
      <w:r>
        <w:rPr>
          <w:spacing w:val="-4"/>
        </w:rPr>
        <w:t> </w:t>
      </w:r>
      <w:r>
        <w:rPr/>
        <w:t>instantaneous</w:t>
      </w:r>
      <w:r>
        <w:rPr>
          <w:spacing w:val="-4"/>
        </w:rPr>
        <w:t> </w:t>
      </w:r>
      <w:r>
        <w:rPr/>
        <w:t>snapshot</w:t>
      </w:r>
      <w:r>
        <w:rPr>
          <w:spacing w:val="-4"/>
        </w:rPr>
        <w:t> </w:t>
      </w:r>
      <w:r>
        <w:rPr/>
        <w:t>of</w:t>
      </w:r>
      <w:r>
        <w:rPr>
          <w:spacing w:val="-4"/>
        </w:rPr>
        <w:t> </w:t>
      </w:r>
      <w:r>
        <w:rPr/>
        <w:t>enterprise </w:t>
      </w:r>
      <w:r>
        <w:rPr>
          <w:spacing w:val="-2"/>
        </w:rPr>
        <w:t>performance.</w:t>
      </w:r>
    </w:p>
    <w:p>
      <w:pPr>
        <w:pStyle w:val="ListParagraph"/>
        <w:numPr>
          <w:ilvl w:val="1"/>
          <w:numId w:val="5"/>
        </w:numPr>
        <w:tabs>
          <w:tab w:pos="720" w:val="left" w:leader="none"/>
        </w:tabs>
        <w:spacing w:line="240" w:lineRule="auto" w:before="0" w:after="0"/>
        <w:ind w:left="720" w:right="1617" w:hanging="361"/>
        <w:jc w:val="left"/>
        <w:rPr>
          <w:sz w:val="22"/>
        </w:rPr>
      </w:pPr>
      <w:r>
        <w:rPr>
          <w:b/>
          <w:sz w:val="22"/>
        </w:rPr>
        <w:t>Objective:</w:t>
      </w:r>
      <w:r>
        <w:rPr>
          <w:b/>
          <w:spacing w:val="-5"/>
          <w:sz w:val="22"/>
        </w:rPr>
        <w:t> </w:t>
      </w:r>
      <w:r>
        <w:rPr>
          <w:sz w:val="22"/>
        </w:rPr>
        <w:t>Provide</w:t>
      </w:r>
      <w:r>
        <w:rPr>
          <w:spacing w:val="-5"/>
          <w:sz w:val="22"/>
        </w:rPr>
        <w:t> </w:t>
      </w:r>
      <w:r>
        <w:rPr>
          <w:sz w:val="22"/>
        </w:rPr>
        <w:t>high-level</w:t>
      </w:r>
      <w:r>
        <w:rPr>
          <w:spacing w:val="-5"/>
          <w:sz w:val="22"/>
        </w:rPr>
        <w:t> </w:t>
      </w:r>
      <w:r>
        <w:rPr>
          <w:sz w:val="22"/>
        </w:rPr>
        <w:t>visibility</w:t>
      </w:r>
      <w:r>
        <w:rPr>
          <w:spacing w:val="-5"/>
          <w:sz w:val="22"/>
        </w:rPr>
        <w:t> </w:t>
      </w:r>
      <w:r>
        <w:rPr>
          <w:sz w:val="22"/>
        </w:rPr>
        <w:t>into</w:t>
      </w:r>
      <w:r>
        <w:rPr>
          <w:spacing w:val="-5"/>
          <w:sz w:val="22"/>
        </w:rPr>
        <w:t> </w:t>
      </w:r>
      <w:r>
        <w:rPr>
          <w:sz w:val="22"/>
        </w:rPr>
        <w:t>core</w:t>
      </w:r>
      <w:r>
        <w:rPr>
          <w:spacing w:val="-6"/>
          <w:sz w:val="22"/>
        </w:rPr>
        <w:t> </w:t>
      </w:r>
      <w:r>
        <w:rPr>
          <w:sz w:val="22"/>
        </w:rPr>
        <w:t>enterprise</w:t>
      </w:r>
      <w:r>
        <w:rPr>
          <w:spacing w:val="-5"/>
          <w:sz w:val="22"/>
        </w:rPr>
        <w:t> </w:t>
      </w:r>
      <w:r>
        <w:rPr>
          <w:sz w:val="22"/>
        </w:rPr>
        <w:t>performance</w:t>
      </w:r>
      <w:r>
        <w:rPr>
          <w:spacing w:val="-5"/>
          <w:sz w:val="22"/>
        </w:rPr>
        <w:t> </w:t>
      </w:r>
      <w:r>
        <w:rPr>
          <w:sz w:val="22"/>
        </w:rPr>
        <w:t>and macroeconomic sales velocity.</w:t>
      </w:r>
    </w:p>
    <w:p>
      <w:pPr>
        <w:pStyle w:val="ListParagraph"/>
        <w:numPr>
          <w:ilvl w:val="1"/>
          <w:numId w:val="5"/>
        </w:numPr>
        <w:tabs>
          <w:tab w:pos="720" w:val="left" w:leader="none"/>
        </w:tabs>
        <w:spacing w:line="240" w:lineRule="auto" w:before="0" w:after="0"/>
        <w:ind w:left="720" w:right="494" w:hanging="361"/>
        <w:jc w:val="left"/>
        <w:rPr>
          <w:sz w:val="22"/>
        </w:rPr>
      </w:pPr>
      <w:r>
        <w:rPr>
          <w:b/>
          <w:sz w:val="22"/>
        </w:rPr>
        <w:t>KPIs:</w:t>
      </w:r>
      <w:r>
        <w:rPr>
          <w:b/>
          <w:spacing w:val="-4"/>
          <w:sz w:val="22"/>
        </w:rPr>
        <w:t> </w:t>
      </w:r>
      <w:r>
        <w:rPr>
          <w:sz w:val="22"/>
        </w:rPr>
        <w:t>Total</w:t>
      </w:r>
      <w:r>
        <w:rPr>
          <w:spacing w:val="-4"/>
          <w:sz w:val="22"/>
        </w:rPr>
        <w:t> </w:t>
      </w:r>
      <w:r>
        <w:rPr>
          <w:sz w:val="22"/>
        </w:rPr>
        <w:t>Sales</w:t>
      </w:r>
      <w:r>
        <w:rPr>
          <w:spacing w:val="-4"/>
          <w:sz w:val="22"/>
        </w:rPr>
        <w:t> </w:t>
      </w:r>
      <w:r>
        <w:rPr>
          <w:sz w:val="22"/>
        </w:rPr>
        <w:t>($3.43M),</w:t>
      </w:r>
      <w:r>
        <w:rPr>
          <w:spacing w:val="-4"/>
          <w:sz w:val="22"/>
        </w:rPr>
        <w:t> </w:t>
      </w:r>
      <w:r>
        <w:rPr>
          <w:sz w:val="22"/>
        </w:rPr>
        <w:t>Total</w:t>
      </w:r>
      <w:r>
        <w:rPr>
          <w:spacing w:val="-4"/>
          <w:sz w:val="22"/>
        </w:rPr>
        <w:t> </w:t>
      </w:r>
      <w:r>
        <w:rPr>
          <w:sz w:val="22"/>
        </w:rPr>
        <w:t>Orders</w:t>
      </w:r>
      <w:r>
        <w:rPr>
          <w:spacing w:val="-4"/>
          <w:sz w:val="22"/>
        </w:rPr>
        <w:t> </w:t>
      </w:r>
      <w:r>
        <w:rPr>
          <w:sz w:val="22"/>
        </w:rPr>
        <w:t>(16K),</w:t>
      </w:r>
      <w:r>
        <w:rPr>
          <w:spacing w:val="-4"/>
          <w:sz w:val="22"/>
        </w:rPr>
        <w:t> </w:t>
      </w:r>
      <w:r>
        <w:rPr>
          <w:sz w:val="22"/>
        </w:rPr>
        <w:t>Total</w:t>
      </w:r>
      <w:r>
        <w:rPr>
          <w:spacing w:val="-4"/>
          <w:sz w:val="22"/>
        </w:rPr>
        <w:t> </w:t>
      </w:r>
      <w:r>
        <w:rPr>
          <w:sz w:val="22"/>
        </w:rPr>
        <w:t>Customers</w:t>
      </w:r>
      <w:r>
        <w:rPr>
          <w:spacing w:val="-4"/>
          <w:sz w:val="22"/>
        </w:rPr>
        <w:t> </w:t>
      </w:r>
      <w:r>
        <w:rPr>
          <w:sz w:val="22"/>
        </w:rPr>
        <w:t>(789),</w:t>
      </w:r>
      <w:r>
        <w:rPr>
          <w:spacing w:val="-4"/>
          <w:sz w:val="22"/>
        </w:rPr>
        <w:t> </w:t>
      </w:r>
      <w:r>
        <w:rPr>
          <w:sz w:val="22"/>
        </w:rPr>
        <w:t>Average</w:t>
      </w:r>
      <w:r>
        <w:rPr>
          <w:spacing w:val="-4"/>
          <w:sz w:val="22"/>
        </w:rPr>
        <w:t> </w:t>
      </w:r>
      <w:r>
        <w:rPr>
          <w:sz w:val="22"/>
        </w:rPr>
        <w:t>Order Value ($221.50).</w:t>
      </w:r>
    </w:p>
    <w:p>
      <w:pPr>
        <w:pStyle w:val="ListParagraph"/>
        <w:numPr>
          <w:ilvl w:val="1"/>
          <w:numId w:val="5"/>
        </w:numPr>
        <w:tabs>
          <w:tab w:pos="720" w:val="left" w:leader="none"/>
        </w:tabs>
        <w:spacing w:line="240" w:lineRule="auto" w:before="0" w:after="0"/>
        <w:ind w:left="720" w:right="578" w:hanging="361"/>
        <w:jc w:val="left"/>
        <w:rPr>
          <w:sz w:val="22"/>
        </w:rPr>
      </w:pPr>
      <w:r>
        <w:rPr>
          <w:b/>
          <w:sz w:val="22"/>
        </w:rPr>
        <w:t>Charts</w:t>
      </w:r>
      <w:r>
        <w:rPr>
          <w:b/>
          <w:spacing w:val="-4"/>
          <w:sz w:val="22"/>
        </w:rPr>
        <w:t> </w:t>
      </w:r>
      <w:r>
        <w:rPr>
          <w:b/>
          <w:sz w:val="22"/>
        </w:rPr>
        <w:t>Used:</w:t>
      </w:r>
      <w:r>
        <w:rPr>
          <w:b/>
          <w:spacing w:val="-4"/>
          <w:sz w:val="22"/>
        </w:rPr>
        <w:t> </w:t>
      </w:r>
      <w:r>
        <w:rPr>
          <w:sz w:val="22"/>
        </w:rPr>
        <w:t>KPI</w:t>
      </w:r>
      <w:r>
        <w:rPr>
          <w:spacing w:val="-4"/>
          <w:sz w:val="22"/>
        </w:rPr>
        <w:t> </w:t>
      </w:r>
      <w:r>
        <w:rPr>
          <w:sz w:val="22"/>
        </w:rPr>
        <w:t>Cards,</w:t>
      </w:r>
      <w:r>
        <w:rPr>
          <w:spacing w:val="-4"/>
          <w:sz w:val="22"/>
        </w:rPr>
        <w:t> </w:t>
      </w:r>
      <w:r>
        <w:rPr>
          <w:sz w:val="22"/>
        </w:rPr>
        <w:t>Donut</w:t>
      </w:r>
      <w:r>
        <w:rPr>
          <w:spacing w:val="-4"/>
          <w:sz w:val="22"/>
        </w:rPr>
        <w:t> </w:t>
      </w:r>
      <w:r>
        <w:rPr>
          <w:sz w:val="22"/>
        </w:rPr>
        <w:t>Chart</w:t>
      </w:r>
      <w:r>
        <w:rPr>
          <w:spacing w:val="-4"/>
          <w:sz w:val="22"/>
        </w:rPr>
        <w:t> </w:t>
      </w:r>
      <w:r>
        <w:rPr>
          <w:sz w:val="22"/>
        </w:rPr>
        <w:t>(Sales</w:t>
      </w:r>
      <w:r>
        <w:rPr>
          <w:spacing w:val="-4"/>
          <w:sz w:val="22"/>
        </w:rPr>
        <w:t> </w:t>
      </w:r>
      <w:r>
        <w:rPr>
          <w:sz w:val="22"/>
        </w:rPr>
        <w:t>by</w:t>
      </w:r>
      <w:r>
        <w:rPr>
          <w:spacing w:val="-4"/>
          <w:sz w:val="22"/>
        </w:rPr>
        <w:t> </w:t>
      </w:r>
      <w:r>
        <w:rPr>
          <w:sz w:val="22"/>
        </w:rPr>
        <w:t>Category),</w:t>
      </w:r>
      <w:r>
        <w:rPr>
          <w:spacing w:val="-5"/>
          <w:sz w:val="22"/>
        </w:rPr>
        <w:t> </w:t>
      </w:r>
      <w:r>
        <w:rPr>
          <w:sz w:val="22"/>
        </w:rPr>
        <w:t>Line</w:t>
      </w:r>
      <w:r>
        <w:rPr>
          <w:spacing w:val="-4"/>
          <w:sz w:val="22"/>
        </w:rPr>
        <w:t> </w:t>
      </w:r>
      <w:r>
        <w:rPr>
          <w:sz w:val="22"/>
        </w:rPr>
        <w:t>Chart</w:t>
      </w:r>
      <w:r>
        <w:rPr>
          <w:spacing w:val="-4"/>
          <w:sz w:val="22"/>
        </w:rPr>
        <w:t> </w:t>
      </w:r>
      <w:r>
        <w:rPr>
          <w:sz w:val="22"/>
        </w:rPr>
        <w:t>(Monthly</w:t>
      </w:r>
      <w:r>
        <w:rPr>
          <w:spacing w:val="-4"/>
          <w:sz w:val="22"/>
        </w:rPr>
        <w:t> </w:t>
      </w:r>
      <w:r>
        <w:rPr>
          <w:sz w:val="22"/>
        </w:rPr>
        <w:t>Sales Trend), Map Visual (Regional Sales Distribution).</w:t>
      </w:r>
    </w:p>
    <w:p>
      <w:pPr>
        <w:pStyle w:val="BodyText"/>
        <w:spacing w:before="239"/>
      </w:pPr>
    </w:p>
    <w:p>
      <w:pPr>
        <w:pStyle w:val="Heading2"/>
        <w:spacing w:before="0"/>
      </w:pPr>
      <w:bookmarkStart w:name="Sales Performance Analysis Page" w:id="27"/>
      <w:bookmarkEnd w:id="27"/>
      <w:r>
        <w:rPr>
          <w:b w:val="0"/>
        </w:rPr>
      </w:r>
      <w:r>
        <w:rPr/>
        <w:t>Sales</w:t>
      </w:r>
      <w:r>
        <w:rPr>
          <w:spacing w:val="-15"/>
        </w:rPr>
        <w:t> </w:t>
      </w:r>
      <w:r>
        <w:rPr/>
        <w:t>Performance</w:t>
      </w:r>
      <w:r>
        <w:rPr>
          <w:spacing w:val="-14"/>
        </w:rPr>
        <w:t> </w:t>
      </w:r>
      <w:r>
        <w:rPr/>
        <w:t>Analysis</w:t>
      </w:r>
      <w:r>
        <w:rPr>
          <w:spacing w:val="-14"/>
        </w:rPr>
        <w:t> </w:t>
      </w:r>
      <w:r>
        <w:rPr>
          <w:spacing w:val="-4"/>
        </w:rPr>
        <w:t>Page</w:t>
      </w:r>
    </w:p>
    <w:p>
      <w:pPr>
        <w:pStyle w:val="BodyText"/>
        <w:spacing w:before="240"/>
        <w:ind w:left="120"/>
      </w:pPr>
      <w:r>
        <w:rPr/>
        <w:t>This</w:t>
      </w:r>
      <w:r>
        <w:rPr>
          <w:spacing w:val="-4"/>
        </w:rPr>
        <w:t> </w:t>
      </w:r>
      <w:r>
        <w:rPr/>
        <w:t>page</w:t>
      </w:r>
      <w:r>
        <w:rPr>
          <w:spacing w:val="-4"/>
        </w:rPr>
        <w:t> </w:t>
      </w:r>
      <w:r>
        <w:rPr/>
        <w:t>breaks</w:t>
      </w:r>
      <w:r>
        <w:rPr>
          <w:spacing w:val="-4"/>
        </w:rPr>
        <w:t> </w:t>
      </w:r>
      <w:r>
        <w:rPr/>
        <w:t>down</w:t>
      </w:r>
      <w:r>
        <w:rPr>
          <w:spacing w:val="-4"/>
        </w:rPr>
        <w:t> </w:t>
      </w:r>
      <w:r>
        <w:rPr/>
        <w:t>top-line</w:t>
      </w:r>
      <w:r>
        <w:rPr>
          <w:spacing w:val="-4"/>
        </w:rPr>
        <w:t> </w:t>
      </w:r>
      <w:r>
        <w:rPr/>
        <w:t>revenue</w:t>
      </w:r>
      <w:r>
        <w:rPr>
          <w:spacing w:val="-4"/>
        </w:rPr>
        <w:t> </w:t>
      </w:r>
      <w:r>
        <w:rPr/>
        <w:t>and</w:t>
      </w:r>
      <w:r>
        <w:rPr>
          <w:spacing w:val="-4"/>
        </w:rPr>
        <w:t> </w:t>
      </w:r>
      <w:r>
        <w:rPr/>
        <w:t>profitability</w:t>
      </w:r>
      <w:r>
        <w:rPr>
          <w:spacing w:val="-4"/>
        </w:rPr>
        <w:t> </w:t>
      </w:r>
      <w:r>
        <w:rPr/>
        <w:t>across</w:t>
      </w:r>
      <w:r>
        <w:rPr>
          <w:spacing w:val="-4"/>
        </w:rPr>
        <w:t> </w:t>
      </w:r>
      <w:r>
        <w:rPr/>
        <w:t>geographic</w:t>
      </w:r>
      <w:r>
        <w:rPr>
          <w:spacing w:val="-4"/>
        </w:rPr>
        <w:t> </w:t>
      </w:r>
      <w:r>
        <w:rPr/>
        <w:t>and</w:t>
      </w:r>
      <w:r>
        <w:rPr>
          <w:spacing w:val="-4"/>
        </w:rPr>
        <w:t> </w:t>
      </w:r>
      <w:r>
        <w:rPr/>
        <w:t>temporal </w:t>
      </w:r>
      <w:r>
        <w:rPr>
          <w:spacing w:val="-2"/>
        </w:rPr>
        <w:t>dimensions.</w:t>
      </w:r>
    </w:p>
    <w:p>
      <w:pPr>
        <w:pStyle w:val="ListParagraph"/>
        <w:numPr>
          <w:ilvl w:val="1"/>
          <w:numId w:val="5"/>
        </w:numPr>
        <w:tabs>
          <w:tab w:pos="720" w:val="left" w:leader="none"/>
        </w:tabs>
        <w:spacing w:line="240" w:lineRule="auto" w:before="0" w:after="0"/>
        <w:ind w:left="720" w:right="591" w:hanging="361"/>
        <w:jc w:val="left"/>
        <w:rPr>
          <w:sz w:val="22"/>
        </w:rPr>
      </w:pPr>
      <w:r>
        <w:rPr>
          <w:b/>
          <w:sz w:val="22"/>
        </w:rPr>
        <w:t>Objective:</w:t>
      </w:r>
      <w:r>
        <w:rPr>
          <w:b/>
          <w:spacing w:val="-5"/>
          <w:sz w:val="22"/>
        </w:rPr>
        <w:t> </w:t>
      </w:r>
      <w:r>
        <w:rPr>
          <w:sz w:val="22"/>
        </w:rPr>
        <w:t>Analyze</w:t>
      </w:r>
      <w:r>
        <w:rPr>
          <w:spacing w:val="-5"/>
          <w:sz w:val="22"/>
        </w:rPr>
        <w:t> </w:t>
      </w:r>
      <w:r>
        <w:rPr>
          <w:sz w:val="22"/>
        </w:rPr>
        <w:t>regional</w:t>
      </w:r>
      <w:r>
        <w:rPr>
          <w:spacing w:val="-5"/>
          <w:sz w:val="22"/>
        </w:rPr>
        <w:t> </w:t>
      </w:r>
      <w:r>
        <w:rPr>
          <w:sz w:val="22"/>
        </w:rPr>
        <w:t>sales</w:t>
      </w:r>
      <w:r>
        <w:rPr>
          <w:spacing w:val="-6"/>
          <w:sz w:val="22"/>
        </w:rPr>
        <w:t> </w:t>
      </w:r>
      <w:r>
        <w:rPr>
          <w:sz w:val="22"/>
        </w:rPr>
        <w:t>distribution,</w:t>
      </w:r>
      <w:r>
        <w:rPr>
          <w:spacing w:val="-6"/>
          <w:sz w:val="22"/>
        </w:rPr>
        <w:t> </w:t>
      </w:r>
      <w:r>
        <w:rPr>
          <w:sz w:val="22"/>
        </w:rPr>
        <w:t>shipping</w:t>
      </w:r>
      <w:r>
        <w:rPr>
          <w:spacing w:val="-5"/>
          <w:sz w:val="22"/>
        </w:rPr>
        <w:t> </w:t>
      </w:r>
      <w:r>
        <w:rPr>
          <w:sz w:val="22"/>
        </w:rPr>
        <w:t>mode</w:t>
      </w:r>
      <w:r>
        <w:rPr>
          <w:spacing w:val="-5"/>
          <w:sz w:val="22"/>
        </w:rPr>
        <w:t> </w:t>
      </w:r>
      <w:r>
        <w:rPr>
          <w:sz w:val="22"/>
        </w:rPr>
        <w:t>efficiency,</w:t>
      </w:r>
      <w:r>
        <w:rPr>
          <w:spacing w:val="-6"/>
          <w:sz w:val="22"/>
        </w:rPr>
        <w:t> </w:t>
      </w:r>
      <w:r>
        <w:rPr>
          <w:sz w:val="22"/>
        </w:rPr>
        <w:t>and</w:t>
      </w:r>
      <w:r>
        <w:rPr>
          <w:spacing w:val="-5"/>
          <w:sz w:val="22"/>
        </w:rPr>
        <w:t> </w:t>
      </w:r>
      <w:r>
        <w:rPr>
          <w:sz w:val="22"/>
        </w:rPr>
        <w:t>temporal revenue trends.</w:t>
      </w:r>
    </w:p>
    <w:p>
      <w:pPr>
        <w:pStyle w:val="ListParagraph"/>
        <w:numPr>
          <w:ilvl w:val="1"/>
          <w:numId w:val="5"/>
        </w:numPr>
        <w:tabs>
          <w:tab w:pos="720" w:val="left" w:leader="none"/>
        </w:tabs>
        <w:spacing w:line="240" w:lineRule="auto" w:before="1" w:after="0"/>
        <w:ind w:left="720" w:right="0" w:hanging="360"/>
        <w:jc w:val="left"/>
        <w:rPr>
          <w:sz w:val="22"/>
        </w:rPr>
      </w:pPr>
      <w:r>
        <w:rPr>
          <w:b/>
          <w:sz w:val="22"/>
        </w:rPr>
        <w:t>KPIs:</w:t>
      </w:r>
      <w:r>
        <w:rPr>
          <w:b/>
          <w:spacing w:val="-8"/>
          <w:sz w:val="22"/>
        </w:rPr>
        <w:t> </w:t>
      </w:r>
      <w:r>
        <w:rPr>
          <w:sz w:val="22"/>
        </w:rPr>
        <w:t>Regional</w:t>
      </w:r>
      <w:r>
        <w:rPr>
          <w:spacing w:val="-8"/>
          <w:sz w:val="22"/>
        </w:rPr>
        <w:t> </w:t>
      </w:r>
      <w:r>
        <w:rPr>
          <w:sz w:val="22"/>
        </w:rPr>
        <w:t>Sales</w:t>
      </w:r>
      <w:r>
        <w:rPr>
          <w:spacing w:val="-8"/>
          <w:sz w:val="22"/>
        </w:rPr>
        <w:t> </w:t>
      </w:r>
      <w:r>
        <w:rPr>
          <w:sz w:val="22"/>
        </w:rPr>
        <w:t>Total,</w:t>
      </w:r>
      <w:r>
        <w:rPr>
          <w:spacing w:val="-8"/>
          <w:sz w:val="22"/>
        </w:rPr>
        <w:t> </w:t>
      </w:r>
      <w:r>
        <w:rPr>
          <w:sz w:val="22"/>
        </w:rPr>
        <w:t>Shipping</w:t>
      </w:r>
      <w:r>
        <w:rPr>
          <w:spacing w:val="-8"/>
          <w:sz w:val="22"/>
        </w:rPr>
        <w:t> </w:t>
      </w:r>
      <w:r>
        <w:rPr>
          <w:sz w:val="22"/>
        </w:rPr>
        <w:t>Cost</w:t>
      </w:r>
      <w:r>
        <w:rPr>
          <w:spacing w:val="-8"/>
          <w:sz w:val="22"/>
        </w:rPr>
        <w:t> </w:t>
      </w:r>
      <w:r>
        <w:rPr>
          <w:sz w:val="22"/>
        </w:rPr>
        <w:t>Efficiency,</w:t>
      </w:r>
      <w:r>
        <w:rPr>
          <w:spacing w:val="-8"/>
          <w:sz w:val="22"/>
        </w:rPr>
        <w:t> </w:t>
      </w:r>
      <w:r>
        <w:rPr>
          <w:sz w:val="22"/>
        </w:rPr>
        <w:t>Profit</w:t>
      </w:r>
      <w:r>
        <w:rPr>
          <w:spacing w:val="-8"/>
          <w:sz w:val="22"/>
        </w:rPr>
        <w:t> </w:t>
      </w:r>
      <w:r>
        <w:rPr>
          <w:sz w:val="22"/>
        </w:rPr>
        <w:t>Margin</w:t>
      </w:r>
      <w:r>
        <w:rPr>
          <w:spacing w:val="-8"/>
          <w:sz w:val="22"/>
        </w:rPr>
        <w:t> </w:t>
      </w:r>
      <w:r>
        <w:rPr>
          <w:spacing w:val="-2"/>
          <w:sz w:val="22"/>
        </w:rPr>
        <w:t>Percentage.</w:t>
      </w:r>
    </w:p>
    <w:p>
      <w:pPr>
        <w:pStyle w:val="ListParagraph"/>
        <w:numPr>
          <w:ilvl w:val="1"/>
          <w:numId w:val="5"/>
        </w:numPr>
        <w:tabs>
          <w:tab w:pos="720" w:val="left" w:leader="none"/>
        </w:tabs>
        <w:spacing w:line="240" w:lineRule="auto" w:before="0" w:after="0"/>
        <w:ind w:left="720" w:right="274" w:hanging="361"/>
        <w:jc w:val="left"/>
        <w:rPr>
          <w:sz w:val="22"/>
        </w:rPr>
      </w:pPr>
      <w:r>
        <w:rPr>
          <w:b/>
          <w:sz w:val="22"/>
        </w:rPr>
        <w:t>Charts</w:t>
      </w:r>
      <w:r>
        <w:rPr>
          <w:b/>
          <w:spacing w:val="-4"/>
          <w:sz w:val="22"/>
        </w:rPr>
        <w:t> </w:t>
      </w:r>
      <w:r>
        <w:rPr>
          <w:b/>
          <w:sz w:val="22"/>
        </w:rPr>
        <w:t>Used:</w:t>
      </w:r>
      <w:r>
        <w:rPr>
          <w:b/>
          <w:spacing w:val="-4"/>
          <w:sz w:val="22"/>
        </w:rPr>
        <w:t> </w:t>
      </w:r>
      <w:r>
        <w:rPr>
          <w:sz w:val="22"/>
        </w:rPr>
        <w:t>Clustered</w:t>
      </w:r>
      <w:r>
        <w:rPr>
          <w:spacing w:val="-4"/>
          <w:sz w:val="22"/>
        </w:rPr>
        <w:t> </w:t>
      </w:r>
      <w:r>
        <w:rPr>
          <w:sz w:val="22"/>
        </w:rPr>
        <w:t>Bar</w:t>
      </w:r>
      <w:r>
        <w:rPr>
          <w:spacing w:val="-4"/>
          <w:sz w:val="22"/>
        </w:rPr>
        <w:t> </w:t>
      </w:r>
      <w:r>
        <w:rPr>
          <w:sz w:val="22"/>
        </w:rPr>
        <w:t>Chart</w:t>
      </w:r>
      <w:r>
        <w:rPr>
          <w:spacing w:val="-4"/>
          <w:sz w:val="22"/>
        </w:rPr>
        <w:t> </w:t>
      </w:r>
      <w:r>
        <w:rPr>
          <w:sz w:val="22"/>
        </w:rPr>
        <w:t>(Sales</w:t>
      </w:r>
      <w:r>
        <w:rPr>
          <w:spacing w:val="-4"/>
          <w:sz w:val="22"/>
        </w:rPr>
        <w:t> </w:t>
      </w:r>
      <w:r>
        <w:rPr>
          <w:sz w:val="22"/>
        </w:rPr>
        <w:t>by</w:t>
      </w:r>
      <w:r>
        <w:rPr>
          <w:spacing w:val="-4"/>
          <w:sz w:val="22"/>
        </w:rPr>
        <w:t> </w:t>
      </w:r>
      <w:r>
        <w:rPr>
          <w:sz w:val="22"/>
        </w:rPr>
        <w:t>Region),</w:t>
      </w:r>
      <w:r>
        <w:rPr>
          <w:spacing w:val="-4"/>
          <w:sz w:val="22"/>
        </w:rPr>
        <w:t> </w:t>
      </w:r>
      <w:r>
        <w:rPr>
          <w:sz w:val="22"/>
        </w:rPr>
        <w:t>Stacked</w:t>
      </w:r>
      <w:r>
        <w:rPr>
          <w:spacing w:val="-4"/>
          <w:sz w:val="22"/>
        </w:rPr>
        <w:t> </w:t>
      </w:r>
      <w:r>
        <w:rPr>
          <w:sz w:val="22"/>
        </w:rPr>
        <w:t>Column</w:t>
      </w:r>
      <w:r>
        <w:rPr>
          <w:spacing w:val="-4"/>
          <w:sz w:val="22"/>
        </w:rPr>
        <w:t> </w:t>
      </w:r>
      <w:r>
        <w:rPr>
          <w:sz w:val="22"/>
        </w:rPr>
        <w:t>Chart</w:t>
      </w:r>
      <w:r>
        <w:rPr>
          <w:spacing w:val="-4"/>
          <w:sz w:val="22"/>
        </w:rPr>
        <w:t> </w:t>
      </w:r>
      <w:r>
        <w:rPr>
          <w:sz w:val="22"/>
        </w:rPr>
        <w:t>(Ship</w:t>
      </w:r>
      <w:r>
        <w:rPr>
          <w:spacing w:val="-4"/>
          <w:sz w:val="22"/>
        </w:rPr>
        <w:t> </w:t>
      </w:r>
      <w:r>
        <w:rPr>
          <w:sz w:val="22"/>
        </w:rPr>
        <w:t>Mode vs Sales), Matrix Table (State-level Breakdown).</w:t>
      </w:r>
    </w:p>
    <w:p>
      <w:pPr>
        <w:pStyle w:val="BodyText"/>
        <w:rPr>
          <w:sz w:val="20"/>
        </w:rPr>
      </w:pPr>
    </w:p>
    <w:p>
      <w:pPr>
        <w:pStyle w:val="BodyText"/>
        <w:rPr>
          <w:sz w:val="20"/>
        </w:rPr>
      </w:pPr>
    </w:p>
    <w:p>
      <w:pPr>
        <w:pStyle w:val="BodyText"/>
        <w:rPr>
          <w:sz w:val="20"/>
        </w:rPr>
      </w:pPr>
    </w:p>
    <w:p>
      <w:pPr>
        <w:pStyle w:val="BodyText"/>
        <w:spacing w:before="68"/>
        <w:rPr>
          <w:sz w:val="20"/>
        </w:rPr>
      </w:pPr>
      <w:r>
        <w:rPr/>
        <w:drawing>
          <wp:anchor distT="0" distB="0" distL="0" distR="0" allowOverlap="1" layoutInCell="1" locked="0" behindDoc="1" simplePos="0" relativeHeight="487592960">
            <wp:simplePos x="0" y="0"/>
            <wp:positionH relativeFrom="page">
              <wp:posOffset>914400</wp:posOffset>
            </wp:positionH>
            <wp:positionV relativeFrom="paragraph">
              <wp:posOffset>204742</wp:posOffset>
            </wp:positionV>
            <wp:extent cx="5947761" cy="3942492"/>
            <wp:effectExtent l="0" t="0" r="0" b="0"/>
            <wp:wrapTopAndBottom/>
            <wp:docPr id="79" name="Image 79"/>
            <wp:cNvGraphicFramePr>
              <a:graphicFrameLocks/>
            </wp:cNvGraphicFramePr>
            <a:graphic>
              <a:graphicData uri="http://schemas.openxmlformats.org/drawingml/2006/picture">
                <pic:pic>
                  <pic:nvPicPr>
                    <pic:cNvPr id="79" name="Image 79"/>
                    <pic:cNvPicPr/>
                  </pic:nvPicPr>
                  <pic:blipFill>
                    <a:blip r:embed="rId21" cstate="print"/>
                    <a:stretch>
                      <a:fillRect/>
                    </a:stretch>
                  </pic:blipFill>
                  <pic:spPr>
                    <a:xfrm>
                      <a:off x="0" y="0"/>
                      <a:ext cx="5947761" cy="3942492"/>
                    </a:xfrm>
                    <a:prstGeom prst="rect">
                      <a:avLst/>
                    </a:prstGeom>
                  </pic:spPr>
                </pic:pic>
              </a:graphicData>
            </a:graphic>
          </wp:anchor>
        </w:drawing>
      </w:r>
    </w:p>
    <w:p>
      <w:pPr>
        <w:spacing w:after="0"/>
        <w:rPr>
          <w:sz w:val="20"/>
        </w:rPr>
        <w:sectPr>
          <w:pgSz w:w="12240" w:h="15840"/>
          <w:pgMar w:top="1360" w:bottom="280" w:left="1320" w:right="1220"/>
        </w:sectPr>
      </w:pPr>
    </w:p>
    <w:p>
      <w:pPr>
        <w:pStyle w:val="Heading2"/>
        <w:spacing w:before="80"/>
      </w:pPr>
      <w:bookmarkStart w:name="Customer Segmentation Analysis Page" w:id="28"/>
      <w:bookmarkEnd w:id="28"/>
      <w:r>
        <w:rPr>
          <w:b w:val="0"/>
        </w:rPr>
      </w:r>
      <w:r>
        <w:rPr/>
        <w:t>Customer</w:t>
      </w:r>
      <w:r>
        <w:rPr>
          <w:spacing w:val="-18"/>
        </w:rPr>
        <w:t> </w:t>
      </w:r>
      <w:r>
        <w:rPr/>
        <w:t>Segmentation</w:t>
      </w:r>
      <w:r>
        <w:rPr>
          <w:spacing w:val="-17"/>
        </w:rPr>
        <w:t> </w:t>
      </w:r>
      <w:r>
        <w:rPr/>
        <w:t>Analysis</w:t>
      </w:r>
      <w:r>
        <w:rPr>
          <w:spacing w:val="-18"/>
        </w:rPr>
        <w:t> </w:t>
      </w:r>
      <w:r>
        <w:rPr>
          <w:spacing w:val="-4"/>
        </w:rPr>
        <w:t>Page</w:t>
      </w:r>
    </w:p>
    <w:p>
      <w:pPr>
        <w:pStyle w:val="BodyText"/>
        <w:spacing w:before="239"/>
        <w:ind w:left="120"/>
      </w:pPr>
      <w:r>
        <w:rPr/>
        <w:t>Focuses</w:t>
      </w:r>
      <w:r>
        <w:rPr>
          <w:spacing w:val="-9"/>
        </w:rPr>
        <w:t> </w:t>
      </w:r>
      <w:r>
        <w:rPr/>
        <w:t>on</w:t>
      </w:r>
      <w:r>
        <w:rPr>
          <w:spacing w:val="-9"/>
        </w:rPr>
        <w:t> </w:t>
      </w:r>
      <w:r>
        <w:rPr/>
        <w:t>customer</w:t>
      </w:r>
      <w:r>
        <w:rPr>
          <w:spacing w:val="-8"/>
        </w:rPr>
        <w:t> </w:t>
      </w:r>
      <w:r>
        <w:rPr/>
        <w:t>purchasing</w:t>
      </w:r>
      <w:r>
        <w:rPr>
          <w:spacing w:val="-8"/>
        </w:rPr>
        <w:t> </w:t>
      </w:r>
      <w:r>
        <w:rPr/>
        <w:t>behaviors</w:t>
      </w:r>
      <w:r>
        <w:rPr>
          <w:spacing w:val="-8"/>
        </w:rPr>
        <w:t> </w:t>
      </w:r>
      <w:r>
        <w:rPr/>
        <w:t>across</w:t>
      </w:r>
      <w:r>
        <w:rPr>
          <w:spacing w:val="-9"/>
        </w:rPr>
        <w:t> </w:t>
      </w:r>
      <w:r>
        <w:rPr/>
        <w:t>market</w:t>
      </w:r>
      <w:r>
        <w:rPr>
          <w:spacing w:val="-8"/>
        </w:rPr>
        <w:t> </w:t>
      </w:r>
      <w:r>
        <w:rPr>
          <w:spacing w:val="-2"/>
        </w:rPr>
        <w:t>segments.</w:t>
      </w:r>
    </w:p>
    <w:p>
      <w:pPr>
        <w:pStyle w:val="ListParagraph"/>
        <w:numPr>
          <w:ilvl w:val="1"/>
          <w:numId w:val="5"/>
        </w:numPr>
        <w:tabs>
          <w:tab w:pos="720" w:val="left" w:leader="none"/>
        </w:tabs>
        <w:spacing w:line="240" w:lineRule="auto" w:before="1" w:after="0"/>
        <w:ind w:left="720" w:right="639" w:hanging="361"/>
        <w:jc w:val="left"/>
        <w:rPr>
          <w:sz w:val="22"/>
        </w:rPr>
      </w:pPr>
      <w:r>
        <w:rPr>
          <w:b/>
          <w:sz w:val="22"/>
        </w:rPr>
        <w:t>Objective:</w:t>
      </w:r>
      <w:r>
        <w:rPr>
          <w:b/>
          <w:spacing w:val="-5"/>
          <w:sz w:val="22"/>
        </w:rPr>
        <w:t> </w:t>
      </w:r>
      <w:r>
        <w:rPr>
          <w:sz w:val="22"/>
        </w:rPr>
        <w:t>Evaluate</w:t>
      </w:r>
      <w:r>
        <w:rPr>
          <w:spacing w:val="-5"/>
          <w:sz w:val="22"/>
        </w:rPr>
        <w:t> </w:t>
      </w:r>
      <w:r>
        <w:rPr>
          <w:sz w:val="22"/>
        </w:rPr>
        <w:t>customer</w:t>
      </w:r>
      <w:r>
        <w:rPr>
          <w:spacing w:val="-5"/>
          <w:sz w:val="22"/>
        </w:rPr>
        <w:t> </w:t>
      </w:r>
      <w:r>
        <w:rPr>
          <w:sz w:val="22"/>
        </w:rPr>
        <w:t>segmentation,</w:t>
      </w:r>
      <w:r>
        <w:rPr>
          <w:spacing w:val="-5"/>
          <w:sz w:val="22"/>
        </w:rPr>
        <w:t> </w:t>
      </w:r>
      <w:r>
        <w:rPr>
          <w:sz w:val="22"/>
        </w:rPr>
        <w:t>purchasing</w:t>
      </w:r>
      <w:r>
        <w:rPr>
          <w:spacing w:val="-5"/>
          <w:sz w:val="22"/>
        </w:rPr>
        <w:t> </w:t>
      </w:r>
      <w:r>
        <w:rPr>
          <w:sz w:val="22"/>
        </w:rPr>
        <w:t>frequency,</w:t>
      </w:r>
      <w:r>
        <w:rPr>
          <w:spacing w:val="-5"/>
          <w:sz w:val="22"/>
        </w:rPr>
        <w:t> </w:t>
      </w:r>
      <w:r>
        <w:rPr>
          <w:sz w:val="22"/>
        </w:rPr>
        <w:t>and</w:t>
      </w:r>
      <w:r>
        <w:rPr>
          <w:spacing w:val="-5"/>
          <w:sz w:val="22"/>
        </w:rPr>
        <w:t> </w:t>
      </w:r>
      <w:r>
        <w:rPr>
          <w:sz w:val="22"/>
        </w:rPr>
        <w:t>top</w:t>
      </w:r>
      <w:r>
        <w:rPr>
          <w:spacing w:val="-5"/>
          <w:sz w:val="22"/>
        </w:rPr>
        <w:t> </w:t>
      </w:r>
      <w:r>
        <w:rPr>
          <w:sz w:val="22"/>
        </w:rPr>
        <w:t>revenue- generating accounts.</w:t>
      </w:r>
    </w:p>
    <w:p>
      <w:pPr>
        <w:pStyle w:val="ListParagraph"/>
        <w:numPr>
          <w:ilvl w:val="1"/>
          <w:numId w:val="5"/>
        </w:numPr>
        <w:tabs>
          <w:tab w:pos="720" w:val="left" w:leader="none"/>
        </w:tabs>
        <w:spacing w:line="253" w:lineRule="exact" w:before="0" w:after="0"/>
        <w:ind w:left="720" w:right="0" w:hanging="360"/>
        <w:jc w:val="left"/>
        <w:rPr>
          <w:sz w:val="22"/>
        </w:rPr>
      </w:pPr>
      <w:r>
        <w:rPr>
          <w:b/>
          <w:sz w:val="22"/>
        </w:rPr>
        <w:t>KPIs:</w:t>
      </w:r>
      <w:r>
        <w:rPr>
          <w:b/>
          <w:spacing w:val="-9"/>
          <w:sz w:val="22"/>
        </w:rPr>
        <w:t> </w:t>
      </w:r>
      <w:r>
        <w:rPr>
          <w:sz w:val="22"/>
        </w:rPr>
        <w:t>Total</w:t>
      </w:r>
      <w:r>
        <w:rPr>
          <w:spacing w:val="-8"/>
          <w:sz w:val="22"/>
        </w:rPr>
        <w:t> </w:t>
      </w:r>
      <w:r>
        <w:rPr>
          <w:sz w:val="22"/>
        </w:rPr>
        <w:t>Active</w:t>
      </w:r>
      <w:r>
        <w:rPr>
          <w:spacing w:val="-9"/>
          <w:sz w:val="22"/>
        </w:rPr>
        <w:t> </w:t>
      </w:r>
      <w:r>
        <w:rPr>
          <w:sz w:val="22"/>
        </w:rPr>
        <w:t>Customers,</w:t>
      </w:r>
      <w:r>
        <w:rPr>
          <w:spacing w:val="-8"/>
          <w:sz w:val="22"/>
        </w:rPr>
        <w:t> </w:t>
      </w:r>
      <w:r>
        <w:rPr>
          <w:sz w:val="22"/>
        </w:rPr>
        <w:t>Repeat</w:t>
      </w:r>
      <w:r>
        <w:rPr>
          <w:spacing w:val="-9"/>
          <w:sz w:val="22"/>
        </w:rPr>
        <w:t> </w:t>
      </w:r>
      <w:r>
        <w:rPr>
          <w:sz w:val="22"/>
        </w:rPr>
        <w:t>Purchase</w:t>
      </w:r>
      <w:r>
        <w:rPr>
          <w:spacing w:val="-8"/>
          <w:sz w:val="22"/>
        </w:rPr>
        <w:t> </w:t>
      </w:r>
      <w:r>
        <w:rPr>
          <w:sz w:val="22"/>
        </w:rPr>
        <w:t>Rate,</w:t>
      </w:r>
      <w:r>
        <w:rPr>
          <w:spacing w:val="-8"/>
          <w:sz w:val="22"/>
        </w:rPr>
        <w:t> </w:t>
      </w:r>
      <w:r>
        <w:rPr>
          <w:sz w:val="22"/>
        </w:rPr>
        <w:t>Customer</w:t>
      </w:r>
      <w:r>
        <w:rPr>
          <w:spacing w:val="-9"/>
          <w:sz w:val="22"/>
        </w:rPr>
        <w:t> </w:t>
      </w:r>
      <w:r>
        <w:rPr>
          <w:sz w:val="22"/>
        </w:rPr>
        <w:t>Lifetime</w:t>
      </w:r>
      <w:r>
        <w:rPr>
          <w:spacing w:val="-8"/>
          <w:sz w:val="22"/>
        </w:rPr>
        <w:t> </w:t>
      </w:r>
      <w:r>
        <w:rPr>
          <w:sz w:val="22"/>
        </w:rPr>
        <w:t>Value</w:t>
      </w:r>
      <w:r>
        <w:rPr>
          <w:spacing w:val="-9"/>
          <w:sz w:val="22"/>
        </w:rPr>
        <w:t> </w:t>
      </w:r>
      <w:r>
        <w:rPr>
          <w:spacing w:val="-2"/>
          <w:sz w:val="22"/>
        </w:rPr>
        <w:t>(LTV).</w:t>
      </w:r>
    </w:p>
    <w:p>
      <w:pPr>
        <w:pStyle w:val="ListParagraph"/>
        <w:numPr>
          <w:ilvl w:val="1"/>
          <w:numId w:val="5"/>
        </w:numPr>
        <w:tabs>
          <w:tab w:pos="720" w:val="left" w:leader="none"/>
        </w:tabs>
        <w:spacing w:line="240" w:lineRule="auto" w:before="0" w:after="0"/>
        <w:ind w:left="720" w:right="553" w:hanging="361"/>
        <w:jc w:val="left"/>
        <w:rPr>
          <w:sz w:val="22"/>
        </w:rPr>
      </w:pPr>
      <w:r>
        <w:rPr>
          <w:b/>
          <w:sz w:val="22"/>
        </w:rPr>
        <w:t>Charts</w:t>
      </w:r>
      <w:r>
        <w:rPr>
          <w:b/>
          <w:spacing w:val="-3"/>
          <w:sz w:val="22"/>
        </w:rPr>
        <w:t> </w:t>
      </w:r>
      <w:r>
        <w:rPr>
          <w:b/>
          <w:sz w:val="22"/>
        </w:rPr>
        <w:t>Used:</w:t>
      </w:r>
      <w:r>
        <w:rPr>
          <w:b/>
          <w:spacing w:val="-3"/>
          <w:sz w:val="22"/>
        </w:rPr>
        <w:t> </w:t>
      </w:r>
      <w:r>
        <w:rPr>
          <w:sz w:val="22"/>
        </w:rPr>
        <w:t>Pie</w:t>
      </w:r>
      <w:r>
        <w:rPr>
          <w:spacing w:val="-3"/>
          <w:sz w:val="22"/>
        </w:rPr>
        <w:t> </w:t>
      </w:r>
      <w:r>
        <w:rPr>
          <w:sz w:val="22"/>
        </w:rPr>
        <w:t>Chart</w:t>
      </w:r>
      <w:r>
        <w:rPr>
          <w:spacing w:val="-3"/>
          <w:sz w:val="22"/>
        </w:rPr>
        <w:t> </w:t>
      </w:r>
      <w:r>
        <w:rPr>
          <w:sz w:val="22"/>
        </w:rPr>
        <w:t>(Sales</w:t>
      </w:r>
      <w:r>
        <w:rPr>
          <w:spacing w:val="-3"/>
          <w:sz w:val="22"/>
        </w:rPr>
        <w:t> </w:t>
      </w:r>
      <w:r>
        <w:rPr>
          <w:sz w:val="22"/>
        </w:rPr>
        <w:t>by</w:t>
      </w:r>
      <w:r>
        <w:rPr>
          <w:spacing w:val="-3"/>
          <w:sz w:val="22"/>
        </w:rPr>
        <w:t> </w:t>
      </w:r>
      <w:r>
        <w:rPr>
          <w:sz w:val="22"/>
        </w:rPr>
        <w:t>Segment),</w:t>
      </w:r>
      <w:r>
        <w:rPr>
          <w:spacing w:val="-3"/>
          <w:sz w:val="22"/>
        </w:rPr>
        <w:t> </w:t>
      </w:r>
      <w:r>
        <w:rPr>
          <w:sz w:val="22"/>
        </w:rPr>
        <w:t>Top</w:t>
      </w:r>
      <w:r>
        <w:rPr>
          <w:spacing w:val="-3"/>
          <w:sz w:val="22"/>
        </w:rPr>
        <w:t> </w:t>
      </w:r>
      <w:r>
        <w:rPr>
          <w:sz w:val="22"/>
        </w:rPr>
        <w:t>10</w:t>
      </w:r>
      <w:r>
        <w:rPr>
          <w:spacing w:val="-3"/>
          <w:sz w:val="22"/>
        </w:rPr>
        <w:t> </w:t>
      </w:r>
      <w:r>
        <w:rPr>
          <w:sz w:val="22"/>
        </w:rPr>
        <w:t>Customer</w:t>
      </w:r>
      <w:r>
        <w:rPr>
          <w:spacing w:val="-3"/>
          <w:sz w:val="22"/>
        </w:rPr>
        <w:t> </w:t>
      </w:r>
      <w:r>
        <w:rPr>
          <w:sz w:val="22"/>
        </w:rPr>
        <w:t>Bar</w:t>
      </w:r>
      <w:r>
        <w:rPr>
          <w:spacing w:val="-3"/>
          <w:sz w:val="22"/>
        </w:rPr>
        <w:t> </w:t>
      </w:r>
      <w:r>
        <w:rPr>
          <w:sz w:val="22"/>
        </w:rPr>
        <w:t>Chart,</w:t>
      </w:r>
      <w:r>
        <w:rPr>
          <w:spacing w:val="-3"/>
          <w:sz w:val="22"/>
        </w:rPr>
        <w:t> </w:t>
      </w:r>
      <w:r>
        <w:rPr>
          <w:sz w:val="22"/>
        </w:rPr>
        <w:t>Scatter</w:t>
      </w:r>
      <w:r>
        <w:rPr>
          <w:spacing w:val="-3"/>
          <w:sz w:val="22"/>
        </w:rPr>
        <w:t> </w:t>
      </w:r>
      <w:r>
        <w:rPr>
          <w:sz w:val="22"/>
        </w:rPr>
        <w:t>Plot (Customer Sales vs Profit).</w:t>
      </w:r>
    </w:p>
    <w:p>
      <w:pPr>
        <w:pStyle w:val="BodyText"/>
        <w:rPr>
          <w:sz w:val="20"/>
        </w:rPr>
      </w:pPr>
    </w:p>
    <w:p>
      <w:pPr>
        <w:pStyle w:val="BodyText"/>
        <w:rPr>
          <w:sz w:val="20"/>
        </w:rPr>
      </w:pPr>
    </w:p>
    <w:p>
      <w:pPr>
        <w:pStyle w:val="BodyText"/>
        <w:spacing w:before="45"/>
        <w:rPr>
          <w:sz w:val="20"/>
        </w:rPr>
      </w:pPr>
      <w:r>
        <w:rPr/>
        <w:drawing>
          <wp:anchor distT="0" distB="0" distL="0" distR="0" allowOverlap="1" layoutInCell="1" locked="0" behindDoc="1" simplePos="0" relativeHeight="487593472">
            <wp:simplePos x="0" y="0"/>
            <wp:positionH relativeFrom="page">
              <wp:posOffset>914400</wp:posOffset>
            </wp:positionH>
            <wp:positionV relativeFrom="paragraph">
              <wp:posOffset>190394</wp:posOffset>
            </wp:positionV>
            <wp:extent cx="5866582" cy="3210687"/>
            <wp:effectExtent l="0" t="0" r="0" b="0"/>
            <wp:wrapTopAndBottom/>
            <wp:docPr id="80" name="Image 80"/>
            <wp:cNvGraphicFramePr>
              <a:graphicFrameLocks/>
            </wp:cNvGraphicFramePr>
            <a:graphic>
              <a:graphicData uri="http://schemas.openxmlformats.org/drawingml/2006/picture">
                <pic:pic>
                  <pic:nvPicPr>
                    <pic:cNvPr id="80" name="Image 80"/>
                    <pic:cNvPicPr/>
                  </pic:nvPicPr>
                  <pic:blipFill>
                    <a:blip r:embed="rId22" cstate="print"/>
                    <a:stretch>
                      <a:fillRect/>
                    </a:stretch>
                  </pic:blipFill>
                  <pic:spPr>
                    <a:xfrm>
                      <a:off x="0" y="0"/>
                      <a:ext cx="5866582" cy="3210687"/>
                    </a:xfrm>
                    <a:prstGeom prst="rect">
                      <a:avLst/>
                    </a:prstGeom>
                  </pic:spPr>
                </pic:pic>
              </a:graphicData>
            </a:graphic>
          </wp:anchor>
        </w:drawing>
      </w:r>
    </w:p>
    <w:p>
      <w:pPr>
        <w:spacing w:after="0"/>
        <w:rPr>
          <w:sz w:val="20"/>
        </w:rPr>
        <w:sectPr>
          <w:pgSz w:w="12240" w:h="15840"/>
          <w:pgMar w:top="1360" w:bottom="280" w:left="1320" w:right="1220"/>
        </w:sectPr>
      </w:pPr>
    </w:p>
    <w:p>
      <w:pPr>
        <w:pStyle w:val="Heading2"/>
        <w:spacing w:before="80"/>
      </w:pPr>
      <w:bookmarkStart w:name="Customer Sales &amp; Segmentation Analysis" w:id="29"/>
      <w:bookmarkEnd w:id="29"/>
      <w:r>
        <w:rPr>
          <w:b w:val="0"/>
        </w:rPr>
      </w:r>
      <w:r>
        <w:rPr/>
        <w:t>Customer</w:t>
      </w:r>
      <w:r>
        <w:rPr>
          <w:spacing w:val="-13"/>
        </w:rPr>
        <w:t> </w:t>
      </w:r>
      <w:r>
        <w:rPr/>
        <w:t>Sales</w:t>
      </w:r>
      <w:r>
        <w:rPr>
          <w:spacing w:val="-12"/>
        </w:rPr>
        <w:t> </w:t>
      </w:r>
      <w:r>
        <w:rPr/>
        <w:t>&amp;</w:t>
      </w:r>
      <w:r>
        <w:rPr>
          <w:spacing w:val="-13"/>
        </w:rPr>
        <w:t> </w:t>
      </w:r>
      <w:r>
        <w:rPr/>
        <w:t>Segmentation</w:t>
      </w:r>
      <w:r>
        <w:rPr>
          <w:spacing w:val="-13"/>
        </w:rPr>
        <w:t> </w:t>
      </w:r>
      <w:r>
        <w:rPr>
          <w:spacing w:val="-2"/>
        </w:rPr>
        <w:t>Analysis</w:t>
      </w:r>
    </w:p>
    <w:p>
      <w:pPr>
        <w:spacing w:before="225"/>
        <w:ind w:left="120" w:right="0" w:firstLine="0"/>
        <w:jc w:val="left"/>
        <w:rPr>
          <w:sz w:val="24"/>
        </w:rPr>
      </w:pPr>
      <w:bookmarkStart w:name="Analyzing customer sales performance by " w:id="30"/>
      <w:bookmarkEnd w:id="30"/>
      <w:r>
        <w:rPr/>
      </w:r>
      <w:r>
        <w:rPr>
          <w:sz w:val="24"/>
        </w:rPr>
        <w:t>Analyzing</w:t>
      </w:r>
      <w:r>
        <w:rPr>
          <w:spacing w:val="-4"/>
          <w:sz w:val="24"/>
        </w:rPr>
        <w:t> </w:t>
      </w:r>
      <w:r>
        <w:rPr>
          <w:sz w:val="24"/>
        </w:rPr>
        <w:t>customer</w:t>
      </w:r>
      <w:r>
        <w:rPr>
          <w:spacing w:val="-3"/>
          <w:sz w:val="24"/>
        </w:rPr>
        <w:t> </w:t>
      </w:r>
      <w:r>
        <w:rPr>
          <w:sz w:val="24"/>
        </w:rPr>
        <w:t>sales</w:t>
      </w:r>
      <w:r>
        <w:rPr>
          <w:spacing w:val="-4"/>
          <w:sz w:val="24"/>
        </w:rPr>
        <w:t> </w:t>
      </w:r>
      <w:r>
        <w:rPr>
          <w:sz w:val="24"/>
        </w:rPr>
        <w:t>performance</w:t>
      </w:r>
      <w:r>
        <w:rPr>
          <w:spacing w:val="-4"/>
          <w:sz w:val="24"/>
        </w:rPr>
        <w:t> </w:t>
      </w:r>
      <w:r>
        <w:rPr>
          <w:sz w:val="24"/>
        </w:rPr>
        <w:t>by</w:t>
      </w:r>
      <w:r>
        <w:rPr>
          <w:spacing w:val="-4"/>
          <w:sz w:val="24"/>
        </w:rPr>
        <w:t> </w:t>
      </w:r>
      <w:r>
        <w:rPr>
          <w:sz w:val="24"/>
        </w:rPr>
        <w:t>segment,</w:t>
      </w:r>
      <w:r>
        <w:rPr>
          <w:spacing w:val="-3"/>
          <w:sz w:val="24"/>
        </w:rPr>
        <w:t> </w:t>
      </w:r>
      <w:r>
        <w:rPr>
          <w:sz w:val="24"/>
        </w:rPr>
        <w:t>city,</w:t>
      </w:r>
      <w:r>
        <w:rPr>
          <w:spacing w:val="-5"/>
          <w:sz w:val="24"/>
        </w:rPr>
        <w:t> </w:t>
      </w:r>
      <w:r>
        <w:rPr>
          <w:sz w:val="24"/>
        </w:rPr>
        <w:t>and</w:t>
      </w:r>
      <w:r>
        <w:rPr>
          <w:spacing w:val="-4"/>
          <w:sz w:val="24"/>
        </w:rPr>
        <w:t> </w:t>
      </w:r>
      <w:r>
        <w:rPr>
          <w:sz w:val="24"/>
        </w:rPr>
        <w:t>product</w:t>
      </w:r>
      <w:r>
        <w:rPr>
          <w:spacing w:val="-3"/>
          <w:sz w:val="24"/>
        </w:rPr>
        <w:t> </w:t>
      </w:r>
      <w:r>
        <w:rPr>
          <w:sz w:val="24"/>
        </w:rPr>
        <w:t>to</w:t>
      </w:r>
      <w:r>
        <w:rPr>
          <w:spacing w:val="-5"/>
          <w:sz w:val="24"/>
        </w:rPr>
        <w:t> </w:t>
      </w:r>
      <w:r>
        <w:rPr>
          <w:sz w:val="24"/>
        </w:rPr>
        <w:t>identify</w:t>
      </w:r>
      <w:r>
        <w:rPr>
          <w:spacing w:val="-4"/>
          <w:sz w:val="24"/>
        </w:rPr>
        <w:t> </w:t>
      </w:r>
      <w:r>
        <w:rPr>
          <w:sz w:val="24"/>
        </w:rPr>
        <w:t>high- performing customers and markets</w:t>
      </w:r>
    </w:p>
    <w:p>
      <w:pPr>
        <w:pStyle w:val="ListParagraph"/>
        <w:numPr>
          <w:ilvl w:val="2"/>
          <w:numId w:val="5"/>
        </w:numPr>
        <w:tabs>
          <w:tab w:pos="839" w:val="left" w:leader="none"/>
        </w:tabs>
        <w:spacing w:line="240" w:lineRule="auto" w:before="224" w:after="0"/>
        <w:ind w:left="839" w:right="0" w:hanging="359"/>
        <w:jc w:val="left"/>
        <w:rPr>
          <w:b/>
          <w:sz w:val="24"/>
        </w:rPr>
      </w:pPr>
      <w:bookmarkStart w:name=" KPI: Consumer Sales, Total Customers, " w:id="31"/>
      <w:bookmarkEnd w:id="31"/>
      <w:r>
        <w:rPr/>
      </w:r>
      <w:r>
        <w:rPr>
          <w:b/>
          <w:sz w:val="24"/>
        </w:rPr>
        <w:t>KPI:</w:t>
      </w:r>
      <w:r>
        <w:rPr>
          <w:b/>
          <w:spacing w:val="-5"/>
          <w:sz w:val="24"/>
        </w:rPr>
        <w:t> </w:t>
      </w:r>
      <w:r>
        <w:rPr>
          <w:b/>
          <w:sz w:val="24"/>
        </w:rPr>
        <w:t>Consumer</w:t>
      </w:r>
      <w:r>
        <w:rPr>
          <w:b/>
          <w:spacing w:val="-3"/>
          <w:sz w:val="24"/>
        </w:rPr>
        <w:t> </w:t>
      </w:r>
      <w:r>
        <w:rPr>
          <w:b/>
          <w:sz w:val="24"/>
        </w:rPr>
        <w:t>Sales,</w:t>
      </w:r>
      <w:r>
        <w:rPr>
          <w:b/>
          <w:spacing w:val="-2"/>
          <w:sz w:val="24"/>
        </w:rPr>
        <w:t> </w:t>
      </w:r>
      <w:r>
        <w:rPr>
          <w:b/>
          <w:sz w:val="24"/>
        </w:rPr>
        <w:t>Total</w:t>
      </w:r>
      <w:r>
        <w:rPr>
          <w:b/>
          <w:spacing w:val="-3"/>
          <w:sz w:val="24"/>
        </w:rPr>
        <w:t> </w:t>
      </w:r>
      <w:r>
        <w:rPr>
          <w:b/>
          <w:sz w:val="24"/>
        </w:rPr>
        <w:t>Customers,</w:t>
      </w:r>
      <w:r>
        <w:rPr>
          <w:b/>
          <w:spacing w:val="-4"/>
          <w:sz w:val="24"/>
        </w:rPr>
        <w:t> </w:t>
      </w:r>
      <w:r>
        <w:rPr>
          <w:b/>
          <w:sz w:val="24"/>
        </w:rPr>
        <w:t>%</w:t>
      </w:r>
      <w:r>
        <w:rPr>
          <w:b/>
          <w:spacing w:val="-3"/>
          <w:sz w:val="24"/>
        </w:rPr>
        <w:t> </w:t>
      </w:r>
      <w:r>
        <w:rPr>
          <w:b/>
          <w:sz w:val="24"/>
        </w:rPr>
        <w:t>Sales</w:t>
      </w:r>
      <w:r>
        <w:rPr>
          <w:b/>
          <w:spacing w:val="-3"/>
          <w:sz w:val="24"/>
        </w:rPr>
        <w:t> </w:t>
      </w:r>
      <w:r>
        <w:rPr>
          <w:b/>
          <w:spacing w:val="-2"/>
          <w:sz w:val="24"/>
        </w:rPr>
        <w:t>Contribution.</w:t>
      </w:r>
    </w:p>
    <w:p>
      <w:pPr>
        <w:pStyle w:val="ListParagraph"/>
        <w:numPr>
          <w:ilvl w:val="2"/>
          <w:numId w:val="5"/>
        </w:numPr>
        <w:tabs>
          <w:tab w:pos="840" w:val="left" w:leader="none"/>
        </w:tabs>
        <w:spacing w:line="240" w:lineRule="auto" w:before="223" w:after="0"/>
        <w:ind w:left="840" w:right="550" w:hanging="360"/>
        <w:jc w:val="left"/>
        <w:rPr>
          <w:b/>
          <w:sz w:val="24"/>
        </w:rPr>
      </w:pPr>
      <w:bookmarkStart w:name=" Charts: Consumer Sales by City (Bar Ch" w:id="32"/>
      <w:bookmarkEnd w:id="32"/>
      <w:r>
        <w:rPr/>
      </w:r>
      <w:r>
        <w:rPr>
          <w:b/>
          <w:sz w:val="24"/>
        </w:rPr>
        <w:t>Charts:</w:t>
      </w:r>
      <w:r>
        <w:rPr>
          <w:b/>
          <w:spacing w:val="-3"/>
          <w:sz w:val="24"/>
        </w:rPr>
        <w:t> </w:t>
      </w:r>
      <w:r>
        <w:rPr>
          <w:b/>
          <w:sz w:val="24"/>
        </w:rPr>
        <w:t>Consumer</w:t>
      </w:r>
      <w:r>
        <w:rPr>
          <w:b/>
          <w:spacing w:val="-4"/>
          <w:sz w:val="24"/>
        </w:rPr>
        <w:t> </w:t>
      </w:r>
      <w:r>
        <w:rPr>
          <w:b/>
          <w:sz w:val="24"/>
        </w:rPr>
        <w:t>Sales</w:t>
      </w:r>
      <w:r>
        <w:rPr>
          <w:b/>
          <w:spacing w:val="-4"/>
          <w:sz w:val="24"/>
        </w:rPr>
        <w:t> </w:t>
      </w:r>
      <w:r>
        <w:rPr>
          <w:b/>
          <w:sz w:val="24"/>
        </w:rPr>
        <w:t>by</w:t>
      </w:r>
      <w:r>
        <w:rPr>
          <w:b/>
          <w:spacing w:val="-4"/>
          <w:sz w:val="24"/>
        </w:rPr>
        <w:t> </w:t>
      </w:r>
      <w:r>
        <w:rPr>
          <w:b/>
          <w:sz w:val="24"/>
        </w:rPr>
        <w:t>City</w:t>
      </w:r>
      <w:r>
        <w:rPr>
          <w:b/>
          <w:spacing w:val="-5"/>
          <w:sz w:val="24"/>
        </w:rPr>
        <w:t> </w:t>
      </w:r>
      <w:r>
        <w:rPr>
          <w:b/>
          <w:sz w:val="24"/>
        </w:rPr>
        <w:t>(Bar</w:t>
      </w:r>
      <w:r>
        <w:rPr>
          <w:b/>
          <w:spacing w:val="-4"/>
          <w:sz w:val="24"/>
        </w:rPr>
        <w:t> </w:t>
      </w:r>
      <w:r>
        <w:rPr>
          <w:b/>
          <w:sz w:val="24"/>
        </w:rPr>
        <w:t>Chart),</w:t>
      </w:r>
      <w:r>
        <w:rPr>
          <w:b/>
          <w:spacing w:val="-5"/>
          <w:sz w:val="24"/>
        </w:rPr>
        <w:t> </w:t>
      </w:r>
      <w:r>
        <w:rPr>
          <w:b/>
          <w:sz w:val="24"/>
        </w:rPr>
        <w:t>Consumer</w:t>
      </w:r>
      <w:r>
        <w:rPr>
          <w:b/>
          <w:spacing w:val="-4"/>
          <w:sz w:val="24"/>
        </w:rPr>
        <w:t> </w:t>
      </w:r>
      <w:r>
        <w:rPr>
          <w:b/>
          <w:sz w:val="24"/>
        </w:rPr>
        <w:t>Sales</w:t>
      </w:r>
      <w:r>
        <w:rPr>
          <w:b/>
          <w:spacing w:val="-4"/>
          <w:sz w:val="24"/>
        </w:rPr>
        <w:t> </w:t>
      </w:r>
      <w:r>
        <w:rPr>
          <w:b/>
          <w:sz w:val="24"/>
        </w:rPr>
        <w:t>by</w:t>
      </w:r>
      <w:r>
        <w:rPr>
          <w:b/>
          <w:spacing w:val="-4"/>
          <w:sz w:val="24"/>
        </w:rPr>
        <w:t> </w:t>
      </w:r>
      <w:r>
        <w:rPr>
          <w:b/>
          <w:sz w:val="24"/>
        </w:rPr>
        <w:t>Product Name (Column Chart)</w:t>
      </w:r>
    </w:p>
    <w:p>
      <w:pPr>
        <w:pStyle w:val="BodyText"/>
        <w:rPr>
          <w:b/>
          <w:sz w:val="20"/>
        </w:rPr>
      </w:pPr>
    </w:p>
    <w:p>
      <w:pPr>
        <w:pStyle w:val="BodyText"/>
        <w:rPr>
          <w:b/>
          <w:sz w:val="20"/>
        </w:rPr>
      </w:pPr>
    </w:p>
    <w:p>
      <w:pPr>
        <w:pStyle w:val="BodyText"/>
        <w:spacing w:before="16"/>
        <w:rPr>
          <w:b/>
          <w:sz w:val="20"/>
        </w:rPr>
      </w:pPr>
      <w:r>
        <w:rPr/>
        <w:drawing>
          <wp:anchor distT="0" distB="0" distL="0" distR="0" allowOverlap="1" layoutInCell="1" locked="0" behindDoc="1" simplePos="0" relativeHeight="487593984">
            <wp:simplePos x="0" y="0"/>
            <wp:positionH relativeFrom="page">
              <wp:posOffset>914400</wp:posOffset>
            </wp:positionH>
            <wp:positionV relativeFrom="paragraph">
              <wp:posOffset>171761</wp:posOffset>
            </wp:positionV>
            <wp:extent cx="5853794" cy="3613023"/>
            <wp:effectExtent l="0" t="0" r="0" b="0"/>
            <wp:wrapTopAndBottom/>
            <wp:docPr id="81" name="Image 81"/>
            <wp:cNvGraphicFramePr>
              <a:graphicFrameLocks/>
            </wp:cNvGraphicFramePr>
            <a:graphic>
              <a:graphicData uri="http://schemas.openxmlformats.org/drawingml/2006/picture">
                <pic:pic>
                  <pic:nvPicPr>
                    <pic:cNvPr id="81" name="Image 81"/>
                    <pic:cNvPicPr/>
                  </pic:nvPicPr>
                  <pic:blipFill>
                    <a:blip r:embed="rId23" cstate="print"/>
                    <a:stretch>
                      <a:fillRect/>
                    </a:stretch>
                  </pic:blipFill>
                  <pic:spPr>
                    <a:xfrm>
                      <a:off x="0" y="0"/>
                      <a:ext cx="5853794" cy="3613023"/>
                    </a:xfrm>
                    <a:prstGeom prst="rect">
                      <a:avLst/>
                    </a:prstGeom>
                  </pic:spPr>
                </pic:pic>
              </a:graphicData>
            </a:graphic>
          </wp:anchor>
        </w:drawing>
      </w:r>
    </w:p>
    <w:p>
      <w:pPr>
        <w:spacing w:after="0"/>
        <w:rPr>
          <w:sz w:val="20"/>
        </w:rPr>
        <w:sectPr>
          <w:pgSz w:w="12240" w:h="15840"/>
          <w:pgMar w:top="1360" w:bottom="280" w:left="1320" w:right="1220"/>
        </w:sectPr>
      </w:pPr>
    </w:p>
    <w:p>
      <w:pPr>
        <w:pStyle w:val="Heading1"/>
        <w:spacing w:before="59"/>
        <w:ind w:left="120" w:firstLine="0"/>
      </w:pPr>
      <w:bookmarkStart w:name="Conclusion &amp; Project Workflow Summary" w:id="33"/>
      <w:bookmarkEnd w:id="33"/>
      <w:r>
        <w:rPr>
          <w:b w:val="0"/>
        </w:rPr>
      </w:r>
      <w:r>
        <w:rPr/>
        <w:t>Conclusion</w:t>
      </w:r>
      <w:r>
        <w:rPr>
          <w:spacing w:val="-6"/>
        </w:rPr>
        <w:t> </w:t>
      </w:r>
      <w:r>
        <w:rPr/>
        <w:t>&amp;</w:t>
      </w:r>
      <w:r>
        <w:rPr>
          <w:spacing w:val="-2"/>
        </w:rPr>
        <w:t> </w:t>
      </w:r>
      <w:r>
        <w:rPr/>
        <w:t>Project</w:t>
      </w:r>
      <w:r>
        <w:rPr>
          <w:spacing w:val="-4"/>
        </w:rPr>
        <w:t> </w:t>
      </w:r>
      <w:r>
        <w:rPr/>
        <w:t>Workflow</w:t>
      </w:r>
      <w:r>
        <w:rPr>
          <w:spacing w:val="-3"/>
        </w:rPr>
        <w:t> </w:t>
      </w:r>
      <w:r>
        <w:rPr>
          <w:spacing w:val="-2"/>
        </w:rPr>
        <w:t>Summary</w:t>
      </w:r>
    </w:p>
    <w:p>
      <w:pPr>
        <w:spacing w:before="226"/>
        <w:ind w:left="119" w:right="257" w:firstLine="0"/>
        <w:jc w:val="left"/>
        <w:rPr>
          <w:sz w:val="24"/>
        </w:rPr>
      </w:pPr>
      <w:r>
        <w:rPr>
          <w:sz w:val="24"/>
        </w:rPr>
        <w:t>This NTI Final Project successfully demonstrates a comprehensive, end-to-end Business Intelligence workflow. By transitioning raw Superstore CSV data through a structured pipeline encompassing SQL Server staging, automated SSIS data transformation,</w:t>
      </w:r>
      <w:r>
        <w:rPr>
          <w:spacing w:val="-4"/>
          <w:sz w:val="24"/>
        </w:rPr>
        <w:t> </w:t>
      </w:r>
      <w:r>
        <w:rPr>
          <w:sz w:val="24"/>
        </w:rPr>
        <w:t>a</w:t>
      </w:r>
      <w:r>
        <w:rPr>
          <w:spacing w:val="-5"/>
          <w:sz w:val="24"/>
        </w:rPr>
        <w:t> </w:t>
      </w:r>
      <w:r>
        <w:rPr>
          <w:sz w:val="24"/>
        </w:rPr>
        <w:t>dimensional</w:t>
      </w:r>
      <w:r>
        <w:rPr>
          <w:spacing w:val="-5"/>
          <w:sz w:val="24"/>
        </w:rPr>
        <w:t> </w:t>
      </w:r>
      <w:r>
        <w:rPr>
          <w:sz w:val="24"/>
        </w:rPr>
        <w:t>Star</w:t>
      </w:r>
      <w:r>
        <w:rPr>
          <w:spacing w:val="-4"/>
          <w:sz w:val="24"/>
        </w:rPr>
        <w:t> </w:t>
      </w:r>
      <w:r>
        <w:rPr>
          <w:sz w:val="24"/>
        </w:rPr>
        <w:t>Schema</w:t>
      </w:r>
      <w:r>
        <w:rPr>
          <w:spacing w:val="-5"/>
          <w:sz w:val="24"/>
        </w:rPr>
        <w:t> </w:t>
      </w:r>
      <w:r>
        <w:rPr>
          <w:sz w:val="24"/>
        </w:rPr>
        <w:t>Data</w:t>
      </w:r>
      <w:r>
        <w:rPr>
          <w:spacing w:val="-5"/>
          <w:sz w:val="24"/>
        </w:rPr>
        <w:t> </w:t>
      </w:r>
      <w:r>
        <w:rPr>
          <w:sz w:val="24"/>
        </w:rPr>
        <w:t>Warehouse,</w:t>
      </w:r>
      <w:r>
        <w:rPr>
          <w:spacing w:val="-4"/>
          <w:sz w:val="24"/>
        </w:rPr>
        <w:t> </w:t>
      </w:r>
      <w:r>
        <w:rPr>
          <w:sz w:val="24"/>
        </w:rPr>
        <w:t>and</w:t>
      </w:r>
      <w:r>
        <w:rPr>
          <w:spacing w:val="-4"/>
          <w:sz w:val="24"/>
        </w:rPr>
        <w:t> </w:t>
      </w:r>
      <w:r>
        <w:rPr>
          <w:sz w:val="24"/>
        </w:rPr>
        <w:t>interactive</w:t>
      </w:r>
      <w:r>
        <w:rPr>
          <w:spacing w:val="-5"/>
          <w:sz w:val="24"/>
        </w:rPr>
        <w:t> </w:t>
      </w:r>
      <w:r>
        <w:rPr>
          <w:sz w:val="24"/>
        </w:rPr>
        <w:t>Power</w:t>
      </w:r>
      <w:r>
        <w:rPr>
          <w:spacing w:val="-4"/>
          <w:sz w:val="24"/>
        </w:rPr>
        <w:t> </w:t>
      </w:r>
      <w:r>
        <w:rPr>
          <w:sz w:val="24"/>
        </w:rPr>
        <w:t>BI executive dashboards, the project established a single source of truth for enterprise </w:t>
      </w:r>
      <w:r>
        <w:rPr>
          <w:spacing w:val="-2"/>
          <w:sz w:val="24"/>
        </w:rPr>
        <w:t>analytics.</w:t>
      </w:r>
    </w:p>
    <w:p>
      <w:pPr>
        <w:spacing w:before="0"/>
        <w:ind w:left="119" w:right="878" w:firstLine="0"/>
        <w:jc w:val="left"/>
        <w:rPr>
          <w:sz w:val="24"/>
        </w:rPr>
      </w:pPr>
      <w:r>
        <w:rPr>
          <w:sz w:val="24"/>
        </w:rPr>
        <w:t>The technical implementation proved that structured data engineering directly empowers</w:t>
      </w:r>
      <w:r>
        <w:rPr>
          <w:spacing w:val="-6"/>
          <w:sz w:val="24"/>
        </w:rPr>
        <w:t> </w:t>
      </w:r>
      <w:r>
        <w:rPr>
          <w:sz w:val="24"/>
        </w:rPr>
        <w:t>strategic</w:t>
      </w:r>
      <w:r>
        <w:rPr>
          <w:spacing w:val="-6"/>
          <w:sz w:val="24"/>
        </w:rPr>
        <w:t> </w:t>
      </w:r>
      <w:r>
        <w:rPr>
          <w:sz w:val="24"/>
        </w:rPr>
        <w:t>business</w:t>
      </w:r>
      <w:r>
        <w:rPr>
          <w:spacing w:val="-6"/>
          <w:sz w:val="24"/>
        </w:rPr>
        <w:t> </w:t>
      </w:r>
      <w:r>
        <w:rPr>
          <w:sz w:val="24"/>
        </w:rPr>
        <w:t>decision-making.</w:t>
      </w:r>
      <w:r>
        <w:rPr>
          <w:spacing w:val="-5"/>
          <w:sz w:val="24"/>
        </w:rPr>
        <w:t> </w:t>
      </w:r>
      <w:r>
        <w:rPr>
          <w:sz w:val="24"/>
        </w:rPr>
        <w:t>Key</w:t>
      </w:r>
      <w:r>
        <w:rPr>
          <w:spacing w:val="-6"/>
          <w:sz w:val="24"/>
        </w:rPr>
        <w:t> </w:t>
      </w:r>
      <w:r>
        <w:rPr>
          <w:sz w:val="24"/>
        </w:rPr>
        <w:t>milestones</w:t>
      </w:r>
      <w:r>
        <w:rPr>
          <w:spacing w:val="-6"/>
          <w:sz w:val="24"/>
        </w:rPr>
        <w:t> </w:t>
      </w:r>
      <w:r>
        <w:rPr>
          <w:sz w:val="24"/>
        </w:rPr>
        <w:t>achieved</w:t>
      </w:r>
      <w:r>
        <w:rPr>
          <w:spacing w:val="-6"/>
          <w:sz w:val="24"/>
        </w:rPr>
        <w:t> </w:t>
      </w:r>
      <w:r>
        <w:rPr>
          <w:sz w:val="24"/>
        </w:rPr>
        <w:t>include:</w:t>
      </w:r>
    </w:p>
    <w:p>
      <w:pPr>
        <w:pStyle w:val="ListParagraph"/>
        <w:numPr>
          <w:ilvl w:val="1"/>
          <w:numId w:val="5"/>
        </w:numPr>
        <w:tabs>
          <w:tab w:pos="720" w:val="left" w:leader="none"/>
        </w:tabs>
        <w:spacing w:line="240" w:lineRule="auto" w:before="0" w:after="0"/>
        <w:ind w:left="720" w:right="1320" w:hanging="360"/>
        <w:jc w:val="left"/>
        <w:rPr>
          <w:sz w:val="24"/>
        </w:rPr>
      </w:pPr>
      <w:r>
        <w:rPr>
          <w:b/>
          <w:sz w:val="24"/>
        </w:rPr>
        <w:t>Data</w:t>
      </w:r>
      <w:r>
        <w:rPr>
          <w:b/>
          <w:spacing w:val="-5"/>
          <w:sz w:val="24"/>
        </w:rPr>
        <w:t> </w:t>
      </w:r>
      <w:r>
        <w:rPr>
          <w:b/>
          <w:sz w:val="24"/>
        </w:rPr>
        <w:t>Engineering:</w:t>
      </w:r>
      <w:r>
        <w:rPr>
          <w:b/>
          <w:spacing w:val="-4"/>
          <w:sz w:val="24"/>
        </w:rPr>
        <w:t> </w:t>
      </w:r>
      <w:r>
        <w:rPr>
          <w:sz w:val="24"/>
        </w:rPr>
        <w:t>Successful</w:t>
      </w:r>
      <w:r>
        <w:rPr>
          <w:spacing w:val="-5"/>
          <w:sz w:val="24"/>
        </w:rPr>
        <w:t> </w:t>
      </w:r>
      <w:r>
        <w:rPr>
          <w:sz w:val="24"/>
        </w:rPr>
        <w:t>ingestion</w:t>
      </w:r>
      <w:r>
        <w:rPr>
          <w:spacing w:val="-5"/>
          <w:sz w:val="24"/>
        </w:rPr>
        <w:t> </w:t>
      </w:r>
      <w:r>
        <w:rPr>
          <w:sz w:val="24"/>
        </w:rPr>
        <w:t>and</w:t>
      </w:r>
      <w:r>
        <w:rPr>
          <w:spacing w:val="-5"/>
          <w:sz w:val="24"/>
        </w:rPr>
        <w:t> </w:t>
      </w:r>
      <w:r>
        <w:rPr>
          <w:sz w:val="24"/>
        </w:rPr>
        <w:t>cleaning</w:t>
      </w:r>
      <w:r>
        <w:rPr>
          <w:spacing w:val="-4"/>
          <w:sz w:val="24"/>
        </w:rPr>
        <w:t> </w:t>
      </w:r>
      <w:r>
        <w:rPr>
          <w:sz w:val="24"/>
        </w:rPr>
        <w:t>of</w:t>
      </w:r>
      <w:r>
        <w:rPr>
          <w:spacing w:val="-4"/>
          <w:sz w:val="24"/>
        </w:rPr>
        <w:t> </w:t>
      </w:r>
      <w:r>
        <w:rPr>
          <w:sz w:val="24"/>
        </w:rPr>
        <w:t>over</w:t>
      </w:r>
      <w:r>
        <w:rPr>
          <w:spacing w:val="-4"/>
          <w:sz w:val="24"/>
        </w:rPr>
        <w:t> </w:t>
      </w:r>
      <w:r>
        <w:rPr>
          <w:sz w:val="24"/>
        </w:rPr>
        <w:t>9,994</w:t>
      </w:r>
      <w:r>
        <w:rPr>
          <w:spacing w:val="-5"/>
          <w:sz w:val="24"/>
        </w:rPr>
        <w:t> </w:t>
      </w:r>
      <w:r>
        <w:rPr>
          <w:sz w:val="24"/>
        </w:rPr>
        <w:t>raw transaction records with zero data loss.</w:t>
      </w:r>
    </w:p>
    <w:p>
      <w:pPr>
        <w:pStyle w:val="ListParagraph"/>
        <w:numPr>
          <w:ilvl w:val="1"/>
          <w:numId w:val="5"/>
        </w:numPr>
        <w:tabs>
          <w:tab w:pos="720" w:val="left" w:leader="none"/>
        </w:tabs>
        <w:spacing w:line="240" w:lineRule="auto" w:before="0" w:after="0"/>
        <w:ind w:left="720" w:right="399" w:hanging="360"/>
        <w:jc w:val="left"/>
        <w:rPr>
          <w:sz w:val="24"/>
        </w:rPr>
      </w:pPr>
      <w:r>
        <w:rPr>
          <w:b/>
          <w:sz w:val="24"/>
        </w:rPr>
        <w:t>Data</w:t>
      </w:r>
      <w:r>
        <w:rPr>
          <w:b/>
          <w:spacing w:val="-4"/>
          <w:sz w:val="24"/>
        </w:rPr>
        <w:t> </w:t>
      </w:r>
      <w:r>
        <w:rPr>
          <w:b/>
          <w:sz w:val="24"/>
        </w:rPr>
        <w:t>Warehousing:</w:t>
      </w:r>
      <w:r>
        <w:rPr>
          <w:b/>
          <w:spacing w:val="-4"/>
          <w:sz w:val="24"/>
        </w:rPr>
        <w:t> </w:t>
      </w:r>
      <w:r>
        <w:rPr>
          <w:sz w:val="24"/>
        </w:rPr>
        <w:t>Robust</w:t>
      </w:r>
      <w:r>
        <w:rPr>
          <w:spacing w:val="-3"/>
          <w:sz w:val="24"/>
        </w:rPr>
        <w:t> </w:t>
      </w:r>
      <w:r>
        <w:rPr>
          <w:sz w:val="24"/>
        </w:rPr>
        <w:t>relational</w:t>
      </w:r>
      <w:r>
        <w:rPr>
          <w:spacing w:val="-4"/>
          <w:sz w:val="24"/>
        </w:rPr>
        <w:t> </w:t>
      </w:r>
      <w:r>
        <w:rPr>
          <w:sz w:val="24"/>
        </w:rPr>
        <w:t>modeling</w:t>
      </w:r>
      <w:r>
        <w:rPr>
          <w:spacing w:val="-4"/>
          <w:sz w:val="24"/>
        </w:rPr>
        <w:t> </w:t>
      </w:r>
      <w:r>
        <w:rPr>
          <w:sz w:val="24"/>
        </w:rPr>
        <w:t>implementing</w:t>
      </w:r>
      <w:r>
        <w:rPr>
          <w:spacing w:val="-4"/>
          <w:sz w:val="24"/>
        </w:rPr>
        <w:t> </w:t>
      </w:r>
      <w:r>
        <w:rPr>
          <w:sz w:val="24"/>
        </w:rPr>
        <w:t>1</w:t>
      </w:r>
      <w:r>
        <w:rPr>
          <w:spacing w:val="-4"/>
          <w:sz w:val="24"/>
        </w:rPr>
        <w:t> </w:t>
      </w:r>
      <w:r>
        <w:rPr>
          <w:sz w:val="24"/>
        </w:rPr>
        <w:t>Fact</w:t>
      </w:r>
      <w:r>
        <w:rPr>
          <w:spacing w:val="-3"/>
          <w:sz w:val="24"/>
        </w:rPr>
        <w:t> </w:t>
      </w:r>
      <w:r>
        <w:rPr>
          <w:sz w:val="24"/>
        </w:rPr>
        <w:t>table</w:t>
      </w:r>
      <w:r>
        <w:rPr>
          <w:spacing w:val="-4"/>
          <w:sz w:val="24"/>
        </w:rPr>
        <w:t> </w:t>
      </w:r>
      <w:r>
        <w:rPr>
          <w:sz w:val="24"/>
        </w:rPr>
        <w:t>and</w:t>
      </w:r>
      <w:r>
        <w:rPr>
          <w:spacing w:val="-4"/>
          <w:sz w:val="24"/>
        </w:rPr>
        <w:t> </w:t>
      </w:r>
      <w:r>
        <w:rPr>
          <w:sz w:val="24"/>
        </w:rPr>
        <w:t>4 core Dimension tables.</w:t>
      </w:r>
    </w:p>
    <w:p>
      <w:pPr>
        <w:pStyle w:val="ListParagraph"/>
        <w:numPr>
          <w:ilvl w:val="1"/>
          <w:numId w:val="5"/>
        </w:numPr>
        <w:tabs>
          <w:tab w:pos="720" w:val="left" w:leader="none"/>
        </w:tabs>
        <w:spacing w:line="240" w:lineRule="auto" w:before="0" w:after="0"/>
        <w:ind w:left="720" w:right="709" w:hanging="360"/>
        <w:jc w:val="left"/>
        <w:rPr>
          <w:sz w:val="24"/>
        </w:rPr>
      </w:pPr>
      <w:r>
        <w:rPr>
          <w:b/>
          <w:sz w:val="24"/>
        </w:rPr>
        <w:t>Business</w:t>
      </w:r>
      <w:r>
        <w:rPr>
          <w:b/>
          <w:spacing w:val="-7"/>
          <w:sz w:val="24"/>
        </w:rPr>
        <w:t> </w:t>
      </w:r>
      <w:r>
        <w:rPr>
          <w:b/>
          <w:sz w:val="24"/>
        </w:rPr>
        <w:t>Intelligence:</w:t>
      </w:r>
      <w:r>
        <w:rPr>
          <w:b/>
          <w:spacing w:val="-6"/>
          <w:sz w:val="24"/>
        </w:rPr>
        <w:t> </w:t>
      </w:r>
      <w:r>
        <w:rPr>
          <w:sz w:val="24"/>
        </w:rPr>
        <w:t>Delivery</w:t>
      </w:r>
      <w:r>
        <w:rPr>
          <w:spacing w:val="-7"/>
          <w:sz w:val="24"/>
        </w:rPr>
        <w:t> </w:t>
      </w:r>
      <w:r>
        <w:rPr>
          <w:sz w:val="24"/>
        </w:rPr>
        <w:t>of</w:t>
      </w:r>
      <w:r>
        <w:rPr>
          <w:spacing w:val="-6"/>
          <w:sz w:val="24"/>
        </w:rPr>
        <w:t> </w:t>
      </w:r>
      <w:r>
        <w:rPr>
          <w:sz w:val="24"/>
        </w:rPr>
        <w:t>intuitive,</w:t>
      </w:r>
      <w:r>
        <w:rPr>
          <w:spacing w:val="-6"/>
          <w:sz w:val="24"/>
        </w:rPr>
        <w:t> </w:t>
      </w:r>
      <w:r>
        <w:rPr>
          <w:sz w:val="24"/>
        </w:rPr>
        <w:t>multi-page</w:t>
      </w:r>
      <w:r>
        <w:rPr>
          <w:spacing w:val="-7"/>
          <w:sz w:val="24"/>
        </w:rPr>
        <w:t> </w:t>
      </w:r>
      <w:r>
        <w:rPr>
          <w:sz w:val="24"/>
        </w:rPr>
        <w:t>executive</w:t>
      </w:r>
      <w:r>
        <w:rPr>
          <w:spacing w:val="-7"/>
          <w:sz w:val="24"/>
        </w:rPr>
        <w:t> </w:t>
      </w:r>
      <w:r>
        <w:rPr>
          <w:sz w:val="24"/>
        </w:rPr>
        <w:t>dashboards answering complex SMART business questions.</w:t>
      </w:r>
    </w:p>
    <w:p>
      <w:pPr>
        <w:spacing w:before="0"/>
        <w:ind w:left="120" w:right="257" w:firstLine="0"/>
        <w:jc w:val="left"/>
        <w:rPr>
          <w:sz w:val="24"/>
        </w:rPr>
      </w:pPr>
      <w:r>
        <w:rPr>
          <w:sz w:val="24"/>
        </w:rPr>
        <w:t>Ultimately, this project equips Global Superstore leadership with the analytical capabilities</w:t>
      </w:r>
      <w:r>
        <w:rPr>
          <w:spacing w:val="-4"/>
          <w:sz w:val="24"/>
        </w:rPr>
        <w:t> </w:t>
      </w:r>
      <w:r>
        <w:rPr>
          <w:sz w:val="24"/>
        </w:rPr>
        <w:t>necessary</w:t>
      </w:r>
      <w:r>
        <w:rPr>
          <w:spacing w:val="-5"/>
          <w:sz w:val="24"/>
        </w:rPr>
        <w:t> </w:t>
      </w:r>
      <w:r>
        <w:rPr>
          <w:sz w:val="24"/>
        </w:rPr>
        <w:t>to</w:t>
      </w:r>
      <w:r>
        <w:rPr>
          <w:spacing w:val="-5"/>
          <w:sz w:val="24"/>
        </w:rPr>
        <w:t> </w:t>
      </w:r>
      <w:r>
        <w:rPr>
          <w:sz w:val="24"/>
        </w:rPr>
        <w:t>optimize</w:t>
      </w:r>
      <w:r>
        <w:rPr>
          <w:spacing w:val="-5"/>
          <w:sz w:val="24"/>
        </w:rPr>
        <w:t> </w:t>
      </w:r>
      <w:r>
        <w:rPr>
          <w:sz w:val="24"/>
        </w:rPr>
        <w:t>profit</w:t>
      </w:r>
      <w:r>
        <w:rPr>
          <w:spacing w:val="-4"/>
          <w:sz w:val="24"/>
        </w:rPr>
        <w:t> </w:t>
      </w:r>
      <w:r>
        <w:rPr>
          <w:sz w:val="24"/>
        </w:rPr>
        <w:t>margins,</w:t>
      </w:r>
      <w:r>
        <w:rPr>
          <w:spacing w:val="-4"/>
          <w:sz w:val="24"/>
        </w:rPr>
        <w:t> </w:t>
      </w:r>
      <w:r>
        <w:rPr>
          <w:sz w:val="24"/>
        </w:rPr>
        <w:t>streamline</w:t>
      </w:r>
      <w:r>
        <w:rPr>
          <w:spacing w:val="-5"/>
          <w:sz w:val="24"/>
        </w:rPr>
        <w:t> </w:t>
      </w:r>
      <w:r>
        <w:rPr>
          <w:sz w:val="24"/>
        </w:rPr>
        <w:t>supply</w:t>
      </w:r>
      <w:r>
        <w:rPr>
          <w:spacing w:val="-5"/>
          <w:sz w:val="24"/>
        </w:rPr>
        <w:t> </w:t>
      </w:r>
      <w:r>
        <w:rPr>
          <w:sz w:val="24"/>
        </w:rPr>
        <w:t>chain</w:t>
      </w:r>
      <w:r>
        <w:rPr>
          <w:spacing w:val="-5"/>
          <w:sz w:val="24"/>
        </w:rPr>
        <w:t> </w:t>
      </w:r>
      <w:r>
        <w:rPr>
          <w:sz w:val="24"/>
        </w:rPr>
        <w:t>logistics,</w:t>
      </w:r>
      <w:r>
        <w:rPr>
          <w:spacing w:val="-4"/>
          <w:sz w:val="24"/>
        </w:rPr>
        <w:t> </w:t>
      </w:r>
      <w:r>
        <w:rPr>
          <w:sz w:val="24"/>
        </w:rPr>
        <w:t>and accelerate sustainable revenue growth.</w:t>
      </w:r>
    </w:p>
    <w:sectPr>
      <w:pgSz w:w="12240" w:h="15840"/>
      <w:pgMar w:top="1380" w:bottom="280" w:left="1320" w:right="12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1"/>
      <w:numFmt w:val="decimal"/>
      <w:lvlText w:val="%1."/>
      <w:lvlJc w:val="left"/>
      <w:pPr>
        <w:ind w:left="720" w:hanging="360"/>
        <w:jc w:val="left"/>
      </w:pPr>
      <w:rPr>
        <w:rFonts w:hint="default" w:ascii="Arial" w:hAnsi="Arial" w:eastAsia="Arial" w:cs="Arial"/>
        <w:b w:val="0"/>
        <w:bCs w:val="0"/>
        <w:i w:val="0"/>
        <w:iCs w:val="0"/>
        <w:spacing w:val="0"/>
        <w:w w:val="99"/>
        <w:sz w:val="22"/>
        <w:szCs w:val="22"/>
        <w:lang w:val="en-US" w:eastAsia="en-US" w:bidi="ar-SA"/>
      </w:rPr>
    </w:lvl>
    <w:lvl w:ilvl="1">
      <w:start w:val="0"/>
      <w:numFmt w:val="bullet"/>
      <w:lvlText w:val="•"/>
      <w:lvlJc w:val="left"/>
      <w:pPr>
        <w:ind w:left="1618" w:hanging="360"/>
      </w:pPr>
      <w:rPr>
        <w:rFonts w:hint="default"/>
        <w:lang w:val="en-US" w:eastAsia="en-US" w:bidi="ar-SA"/>
      </w:rPr>
    </w:lvl>
    <w:lvl w:ilvl="2">
      <w:start w:val="0"/>
      <w:numFmt w:val="bullet"/>
      <w:lvlText w:val="•"/>
      <w:lvlJc w:val="left"/>
      <w:pPr>
        <w:ind w:left="2516" w:hanging="360"/>
      </w:pPr>
      <w:rPr>
        <w:rFonts w:hint="default"/>
        <w:lang w:val="en-US" w:eastAsia="en-US" w:bidi="ar-SA"/>
      </w:rPr>
    </w:lvl>
    <w:lvl w:ilvl="3">
      <w:start w:val="0"/>
      <w:numFmt w:val="bullet"/>
      <w:lvlText w:val="•"/>
      <w:lvlJc w:val="left"/>
      <w:pPr>
        <w:ind w:left="3414" w:hanging="360"/>
      </w:pPr>
      <w:rPr>
        <w:rFonts w:hint="default"/>
        <w:lang w:val="en-US" w:eastAsia="en-US" w:bidi="ar-SA"/>
      </w:rPr>
    </w:lvl>
    <w:lvl w:ilvl="4">
      <w:start w:val="0"/>
      <w:numFmt w:val="bullet"/>
      <w:lvlText w:val="•"/>
      <w:lvlJc w:val="left"/>
      <w:pPr>
        <w:ind w:left="4312" w:hanging="360"/>
      </w:pPr>
      <w:rPr>
        <w:rFonts w:hint="default"/>
        <w:lang w:val="en-US" w:eastAsia="en-US" w:bidi="ar-SA"/>
      </w:rPr>
    </w:lvl>
    <w:lvl w:ilvl="5">
      <w:start w:val="0"/>
      <w:numFmt w:val="bullet"/>
      <w:lvlText w:val="•"/>
      <w:lvlJc w:val="left"/>
      <w:pPr>
        <w:ind w:left="5210" w:hanging="360"/>
      </w:pPr>
      <w:rPr>
        <w:rFonts w:hint="default"/>
        <w:lang w:val="en-US" w:eastAsia="en-US" w:bidi="ar-SA"/>
      </w:rPr>
    </w:lvl>
    <w:lvl w:ilvl="6">
      <w:start w:val="0"/>
      <w:numFmt w:val="bullet"/>
      <w:lvlText w:val="•"/>
      <w:lvlJc w:val="left"/>
      <w:pPr>
        <w:ind w:left="6108" w:hanging="360"/>
      </w:pPr>
      <w:rPr>
        <w:rFonts w:hint="default"/>
        <w:lang w:val="en-US" w:eastAsia="en-US" w:bidi="ar-SA"/>
      </w:rPr>
    </w:lvl>
    <w:lvl w:ilvl="7">
      <w:start w:val="0"/>
      <w:numFmt w:val="bullet"/>
      <w:lvlText w:val="•"/>
      <w:lvlJc w:val="left"/>
      <w:pPr>
        <w:ind w:left="7006" w:hanging="360"/>
      </w:pPr>
      <w:rPr>
        <w:rFonts w:hint="default"/>
        <w:lang w:val="en-US" w:eastAsia="en-US" w:bidi="ar-SA"/>
      </w:rPr>
    </w:lvl>
    <w:lvl w:ilvl="8">
      <w:start w:val="0"/>
      <w:numFmt w:val="bullet"/>
      <w:lvlText w:val="•"/>
      <w:lvlJc w:val="left"/>
      <w:pPr>
        <w:ind w:left="7904" w:hanging="360"/>
      </w:pPr>
      <w:rPr>
        <w:rFonts w:hint="default"/>
        <w:lang w:val="en-US" w:eastAsia="en-US" w:bidi="ar-SA"/>
      </w:rPr>
    </w:lvl>
  </w:abstractNum>
  <w:abstractNum w:abstractNumId="4">
    <w:multiLevelType w:val="hybridMultilevel"/>
    <w:lvl w:ilvl="0">
      <w:start w:val="1"/>
      <w:numFmt w:val="decimal"/>
      <w:lvlText w:val="%1."/>
      <w:lvlJc w:val="left"/>
      <w:pPr>
        <w:ind w:left="421" w:hanging="302"/>
        <w:jc w:val="left"/>
      </w:pPr>
      <w:rPr>
        <w:rFonts w:hint="default" w:ascii="Arial" w:hAnsi="Arial" w:eastAsia="Arial" w:cs="Arial"/>
        <w:b/>
        <w:bCs/>
        <w:i w:val="0"/>
        <w:iCs w:val="0"/>
        <w:spacing w:val="-1"/>
        <w:w w:val="99"/>
        <w:sz w:val="34"/>
        <w:szCs w:val="34"/>
        <w:lang w:val="en-US" w:eastAsia="en-US" w:bidi="ar-SA"/>
      </w:rPr>
    </w:lvl>
    <w:lvl w:ilvl="1">
      <w:start w:val="0"/>
      <w:numFmt w:val="bullet"/>
      <w:lvlText w:val="●"/>
      <w:lvlJc w:val="left"/>
      <w:pPr>
        <w:ind w:left="719" w:hanging="361"/>
      </w:pPr>
      <w:rPr>
        <w:rFonts w:hint="default" w:ascii="Arial" w:hAnsi="Arial" w:eastAsia="Arial" w:cs="Arial"/>
        <w:b w:val="0"/>
        <w:bCs w:val="0"/>
        <w:i w:val="0"/>
        <w:iCs w:val="0"/>
        <w:spacing w:val="0"/>
        <w:w w:val="99"/>
        <w:sz w:val="22"/>
        <w:szCs w:val="22"/>
        <w:lang w:val="en-US" w:eastAsia="en-US" w:bidi="ar-SA"/>
      </w:rPr>
    </w:lvl>
    <w:lvl w:ilvl="2">
      <w:start w:val="0"/>
      <w:numFmt w:val="bullet"/>
      <w:lvlText w:val=""/>
      <w:lvlJc w:val="left"/>
      <w:pPr>
        <w:ind w:left="840" w:hanging="360"/>
      </w:pPr>
      <w:rPr>
        <w:rFonts w:hint="default" w:ascii="Symbol" w:hAnsi="Symbol" w:eastAsia="Symbol" w:cs="Symbol"/>
        <w:b w:val="0"/>
        <w:bCs w:val="0"/>
        <w:i w:val="0"/>
        <w:iCs w:val="0"/>
        <w:spacing w:val="0"/>
        <w:w w:val="100"/>
        <w:sz w:val="24"/>
        <w:szCs w:val="24"/>
        <w:lang w:val="en-US" w:eastAsia="en-US" w:bidi="ar-SA"/>
      </w:rPr>
    </w:lvl>
    <w:lvl w:ilvl="3">
      <w:start w:val="0"/>
      <w:numFmt w:val="bullet"/>
      <w:lvlText w:val="•"/>
      <w:lvlJc w:val="left"/>
      <w:pPr>
        <w:ind w:left="1947" w:hanging="360"/>
      </w:pPr>
      <w:rPr>
        <w:rFonts w:hint="default"/>
        <w:lang w:val="en-US" w:eastAsia="en-US" w:bidi="ar-SA"/>
      </w:rPr>
    </w:lvl>
    <w:lvl w:ilvl="4">
      <w:start w:val="0"/>
      <w:numFmt w:val="bullet"/>
      <w:lvlText w:val="•"/>
      <w:lvlJc w:val="left"/>
      <w:pPr>
        <w:ind w:left="3055" w:hanging="360"/>
      </w:pPr>
      <w:rPr>
        <w:rFonts w:hint="default"/>
        <w:lang w:val="en-US" w:eastAsia="en-US" w:bidi="ar-SA"/>
      </w:rPr>
    </w:lvl>
    <w:lvl w:ilvl="5">
      <w:start w:val="0"/>
      <w:numFmt w:val="bullet"/>
      <w:lvlText w:val="•"/>
      <w:lvlJc w:val="left"/>
      <w:pPr>
        <w:ind w:left="4162" w:hanging="360"/>
      </w:pPr>
      <w:rPr>
        <w:rFonts w:hint="default"/>
        <w:lang w:val="en-US" w:eastAsia="en-US" w:bidi="ar-SA"/>
      </w:rPr>
    </w:lvl>
    <w:lvl w:ilvl="6">
      <w:start w:val="0"/>
      <w:numFmt w:val="bullet"/>
      <w:lvlText w:val="•"/>
      <w:lvlJc w:val="left"/>
      <w:pPr>
        <w:ind w:left="5270" w:hanging="360"/>
      </w:pPr>
      <w:rPr>
        <w:rFonts w:hint="default"/>
        <w:lang w:val="en-US" w:eastAsia="en-US" w:bidi="ar-SA"/>
      </w:rPr>
    </w:lvl>
    <w:lvl w:ilvl="7">
      <w:start w:val="0"/>
      <w:numFmt w:val="bullet"/>
      <w:lvlText w:val="•"/>
      <w:lvlJc w:val="left"/>
      <w:pPr>
        <w:ind w:left="6377" w:hanging="360"/>
      </w:pPr>
      <w:rPr>
        <w:rFonts w:hint="default"/>
        <w:lang w:val="en-US" w:eastAsia="en-US" w:bidi="ar-SA"/>
      </w:rPr>
    </w:lvl>
    <w:lvl w:ilvl="8">
      <w:start w:val="0"/>
      <w:numFmt w:val="bullet"/>
      <w:lvlText w:val="•"/>
      <w:lvlJc w:val="left"/>
      <w:pPr>
        <w:ind w:left="7485" w:hanging="360"/>
      </w:pPr>
      <w:rPr>
        <w:rFonts w:hint="default"/>
        <w:lang w:val="en-US" w:eastAsia="en-US" w:bidi="ar-SA"/>
      </w:rPr>
    </w:lvl>
  </w:abstractNum>
  <w:abstractNum w:abstractNumId="3">
    <w:multiLevelType w:val="hybridMultilevel"/>
    <w:lvl w:ilvl="0">
      <w:start w:val="1"/>
      <w:numFmt w:val="decimal"/>
      <w:lvlText w:val="%1."/>
      <w:lvlJc w:val="left"/>
      <w:pPr>
        <w:ind w:left="720" w:hanging="360"/>
        <w:jc w:val="left"/>
      </w:pPr>
      <w:rPr>
        <w:rFonts w:hint="default"/>
        <w:spacing w:val="0"/>
        <w:w w:val="99"/>
        <w:lang w:val="en-US" w:eastAsia="en-US" w:bidi="ar-SA"/>
      </w:rPr>
    </w:lvl>
    <w:lvl w:ilvl="1">
      <w:start w:val="0"/>
      <w:numFmt w:val="bullet"/>
      <w:lvlText w:val="•"/>
      <w:lvlJc w:val="left"/>
      <w:pPr>
        <w:ind w:left="1618" w:hanging="360"/>
      </w:pPr>
      <w:rPr>
        <w:rFonts w:hint="default"/>
        <w:lang w:val="en-US" w:eastAsia="en-US" w:bidi="ar-SA"/>
      </w:rPr>
    </w:lvl>
    <w:lvl w:ilvl="2">
      <w:start w:val="0"/>
      <w:numFmt w:val="bullet"/>
      <w:lvlText w:val="•"/>
      <w:lvlJc w:val="left"/>
      <w:pPr>
        <w:ind w:left="2516" w:hanging="360"/>
      </w:pPr>
      <w:rPr>
        <w:rFonts w:hint="default"/>
        <w:lang w:val="en-US" w:eastAsia="en-US" w:bidi="ar-SA"/>
      </w:rPr>
    </w:lvl>
    <w:lvl w:ilvl="3">
      <w:start w:val="0"/>
      <w:numFmt w:val="bullet"/>
      <w:lvlText w:val="•"/>
      <w:lvlJc w:val="left"/>
      <w:pPr>
        <w:ind w:left="3414" w:hanging="360"/>
      </w:pPr>
      <w:rPr>
        <w:rFonts w:hint="default"/>
        <w:lang w:val="en-US" w:eastAsia="en-US" w:bidi="ar-SA"/>
      </w:rPr>
    </w:lvl>
    <w:lvl w:ilvl="4">
      <w:start w:val="0"/>
      <w:numFmt w:val="bullet"/>
      <w:lvlText w:val="•"/>
      <w:lvlJc w:val="left"/>
      <w:pPr>
        <w:ind w:left="4312" w:hanging="360"/>
      </w:pPr>
      <w:rPr>
        <w:rFonts w:hint="default"/>
        <w:lang w:val="en-US" w:eastAsia="en-US" w:bidi="ar-SA"/>
      </w:rPr>
    </w:lvl>
    <w:lvl w:ilvl="5">
      <w:start w:val="0"/>
      <w:numFmt w:val="bullet"/>
      <w:lvlText w:val="•"/>
      <w:lvlJc w:val="left"/>
      <w:pPr>
        <w:ind w:left="5210" w:hanging="360"/>
      </w:pPr>
      <w:rPr>
        <w:rFonts w:hint="default"/>
        <w:lang w:val="en-US" w:eastAsia="en-US" w:bidi="ar-SA"/>
      </w:rPr>
    </w:lvl>
    <w:lvl w:ilvl="6">
      <w:start w:val="0"/>
      <w:numFmt w:val="bullet"/>
      <w:lvlText w:val="•"/>
      <w:lvlJc w:val="left"/>
      <w:pPr>
        <w:ind w:left="6108" w:hanging="360"/>
      </w:pPr>
      <w:rPr>
        <w:rFonts w:hint="default"/>
        <w:lang w:val="en-US" w:eastAsia="en-US" w:bidi="ar-SA"/>
      </w:rPr>
    </w:lvl>
    <w:lvl w:ilvl="7">
      <w:start w:val="0"/>
      <w:numFmt w:val="bullet"/>
      <w:lvlText w:val="•"/>
      <w:lvlJc w:val="left"/>
      <w:pPr>
        <w:ind w:left="7006" w:hanging="360"/>
      </w:pPr>
      <w:rPr>
        <w:rFonts w:hint="default"/>
        <w:lang w:val="en-US" w:eastAsia="en-US" w:bidi="ar-SA"/>
      </w:rPr>
    </w:lvl>
    <w:lvl w:ilvl="8">
      <w:start w:val="0"/>
      <w:numFmt w:val="bullet"/>
      <w:lvlText w:val="•"/>
      <w:lvlJc w:val="left"/>
      <w:pPr>
        <w:ind w:left="7904" w:hanging="360"/>
      </w:pPr>
      <w:rPr>
        <w:rFonts w:hint="default"/>
        <w:lang w:val="en-US" w:eastAsia="en-US" w:bidi="ar-SA"/>
      </w:rPr>
    </w:lvl>
  </w:abstractNum>
  <w:abstractNum w:abstractNumId="2">
    <w:multiLevelType w:val="hybridMultilevel"/>
    <w:lvl w:ilvl="0">
      <w:start w:val="0"/>
      <w:numFmt w:val="bullet"/>
      <w:lvlText w:val="●"/>
      <w:lvlJc w:val="left"/>
      <w:pPr>
        <w:ind w:left="500" w:hanging="360"/>
      </w:pPr>
      <w:rPr>
        <w:rFonts w:hint="default" w:ascii="Arial" w:hAnsi="Arial" w:eastAsia="Arial" w:cs="Arial"/>
        <w:b w:val="0"/>
        <w:bCs w:val="0"/>
        <w:i w:val="0"/>
        <w:iCs w:val="0"/>
        <w:spacing w:val="0"/>
        <w:w w:val="99"/>
        <w:sz w:val="22"/>
        <w:szCs w:val="22"/>
        <w:lang w:val="en-US" w:eastAsia="en-US" w:bidi="ar-SA"/>
      </w:rPr>
    </w:lvl>
    <w:lvl w:ilvl="1">
      <w:start w:val="0"/>
      <w:numFmt w:val="bullet"/>
      <w:lvlText w:val="●"/>
      <w:lvlJc w:val="left"/>
      <w:pPr>
        <w:ind w:left="890" w:hanging="360"/>
      </w:pPr>
      <w:rPr>
        <w:rFonts w:hint="default" w:ascii="Arial" w:hAnsi="Arial" w:eastAsia="Arial" w:cs="Arial"/>
        <w:b w:val="0"/>
        <w:bCs w:val="0"/>
        <w:i w:val="0"/>
        <w:iCs w:val="0"/>
        <w:spacing w:val="0"/>
        <w:w w:val="99"/>
        <w:sz w:val="22"/>
        <w:szCs w:val="22"/>
        <w:lang w:val="en-US" w:eastAsia="en-US" w:bidi="ar-SA"/>
      </w:rPr>
    </w:lvl>
    <w:lvl w:ilvl="2">
      <w:start w:val="0"/>
      <w:numFmt w:val="bullet"/>
      <w:lvlText w:val="•"/>
      <w:lvlJc w:val="left"/>
      <w:pPr>
        <w:ind w:left="1250" w:hanging="360"/>
      </w:pPr>
      <w:rPr>
        <w:rFonts w:hint="default"/>
        <w:lang w:val="en-US" w:eastAsia="en-US" w:bidi="ar-SA"/>
      </w:rPr>
    </w:lvl>
    <w:lvl w:ilvl="3">
      <w:start w:val="0"/>
      <w:numFmt w:val="bullet"/>
      <w:lvlText w:val="•"/>
      <w:lvlJc w:val="left"/>
      <w:pPr>
        <w:ind w:left="1600" w:hanging="360"/>
      </w:pPr>
      <w:rPr>
        <w:rFonts w:hint="default"/>
        <w:lang w:val="en-US" w:eastAsia="en-US" w:bidi="ar-SA"/>
      </w:rPr>
    </w:lvl>
    <w:lvl w:ilvl="4">
      <w:start w:val="0"/>
      <w:numFmt w:val="bullet"/>
      <w:lvlText w:val="•"/>
      <w:lvlJc w:val="left"/>
      <w:pPr>
        <w:ind w:left="1950" w:hanging="360"/>
      </w:pPr>
      <w:rPr>
        <w:rFonts w:hint="default"/>
        <w:lang w:val="en-US" w:eastAsia="en-US" w:bidi="ar-SA"/>
      </w:rPr>
    </w:lvl>
    <w:lvl w:ilvl="5">
      <w:start w:val="0"/>
      <w:numFmt w:val="bullet"/>
      <w:lvlText w:val="•"/>
      <w:lvlJc w:val="left"/>
      <w:pPr>
        <w:ind w:left="2300" w:hanging="360"/>
      </w:pPr>
      <w:rPr>
        <w:rFonts w:hint="default"/>
        <w:lang w:val="en-US" w:eastAsia="en-US" w:bidi="ar-SA"/>
      </w:rPr>
    </w:lvl>
    <w:lvl w:ilvl="6">
      <w:start w:val="0"/>
      <w:numFmt w:val="bullet"/>
      <w:lvlText w:val="•"/>
      <w:lvlJc w:val="left"/>
      <w:pPr>
        <w:ind w:left="2650" w:hanging="360"/>
      </w:pPr>
      <w:rPr>
        <w:rFonts w:hint="default"/>
        <w:lang w:val="en-US" w:eastAsia="en-US" w:bidi="ar-SA"/>
      </w:rPr>
    </w:lvl>
    <w:lvl w:ilvl="7">
      <w:start w:val="0"/>
      <w:numFmt w:val="bullet"/>
      <w:lvlText w:val="•"/>
      <w:lvlJc w:val="left"/>
      <w:pPr>
        <w:ind w:left="3000" w:hanging="360"/>
      </w:pPr>
      <w:rPr>
        <w:rFonts w:hint="default"/>
        <w:lang w:val="en-US" w:eastAsia="en-US" w:bidi="ar-SA"/>
      </w:rPr>
    </w:lvl>
    <w:lvl w:ilvl="8">
      <w:start w:val="0"/>
      <w:numFmt w:val="bullet"/>
      <w:lvlText w:val="•"/>
      <w:lvlJc w:val="left"/>
      <w:pPr>
        <w:ind w:left="3350" w:hanging="360"/>
      </w:pPr>
      <w:rPr>
        <w:rFonts w:hint="default"/>
        <w:lang w:val="en-US" w:eastAsia="en-US" w:bidi="ar-SA"/>
      </w:rPr>
    </w:lvl>
  </w:abstractNum>
  <w:abstractNum w:abstractNumId="1">
    <w:multiLevelType w:val="hybridMultilevel"/>
    <w:lvl w:ilvl="0">
      <w:start w:val="0"/>
      <w:numFmt w:val="bullet"/>
      <w:lvlText w:val="●"/>
      <w:lvlJc w:val="left"/>
      <w:pPr>
        <w:ind w:left="1232" w:hanging="360"/>
      </w:pPr>
      <w:rPr>
        <w:rFonts w:hint="default" w:ascii="Arial" w:hAnsi="Arial" w:eastAsia="Arial" w:cs="Arial"/>
        <w:b w:val="0"/>
        <w:bCs w:val="0"/>
        <w:i w:val="0"/>
        <w:iCs w:val="0"/>
        <w:spacing w:val="0"/>
        <w:w w:val="99"/>
        <w:sz w:val="22"/>
        <w:szCs w:val="22"/>
        <w:lang w:val="en-US" w:eastAsia="en-US" w:bidi="ar-SA"/>
      </w:rPr>
    </w:lvl>
    <w:lvl w:ilvl="1">
      <w:start w:val="0"/>
      <w:numFmt w:val="bullet"/>
      <w:lvlText w:val="•"/>
      <w:lvlJc w:val="left"/>
      <w:pPr>
        <w:ind w:left="1521" w:hanging="360"/>
      </w:pPr>
      <w:rPr>
        <w:rFonts w:hint="default"/>
        <w:lang w:val="en-US" w:eastAsia="en-US" w:bidi="ar-SA"/>
      </w:rPr>
    </w:lvl>
    <w:lvl w:ilvl="2">
      <w:start w:val="0"/>
      <w:numFmt w:val="bullet"/>
      <w:lvlText w:val="•"/>
      <w:lvlJc w:val="left"/>
      <w:pPr>
        <w:ind w:left="1802" w:hanging="360"/>
      </w:pPr>
      <w:rPr>
        <w:rFonts w:hint="default"/>
        <w:lang w:val="en-US" w:eastAsia="en-US" w:bidi="ar-SA"/>
      </w:rPr>
    </w:lvl>
    <w:lvl w:ilvl="3">
      <w:start w:val="0"/>
      <w:numFmt w:val="bullet"/>
      <w:lvlText w:val="•"/>
      <w:lvlJc w:val="left"/>
      <w:pPr>
        <w:ind w:left="2083" w:hanging="360"/>
      </w:pPr>
      <w:rPr>
        <w:rFonts w:hint="default"/>
        <w:lang w:val="en-US" w:eastAsia="en-US" w:bidi="ar-SA"/>
      </w:rPr>
    </w:lvl>
    <w:lvl w:ilvl="4">
      <w:start w:val="0"/>
      <w:numFmt w:val="bullet"/>
      <w:lvlText w:val="•"/>
      <w:lvlJc w:val="left"/>
      <w:pPr>
        <w:ind w:left="2364" w:hanging="360"/>
      </w:pPr>
      <w:rPr>
        <w:rFonts w:hint="default"/>
        <w:lang w:val="en-US" w:eastAsia="en-US" w:bidi="ar-SA"/>
      </w:rPr>
    </w:lvl>
    <w:lvl w:ilvl="5">
      <w:start w:val="0"/>
      <w:numFmt w:val="bullet"/>
      <w:lvlText w:val="•"/>
      <w:lvlJc w:val="left"/>
      <w:pPr>
        <w:ind w:left="2645" w:hanging="360"/>
      </w:pPr>
      <w:rPr>
        <w:rFonts w:hint="default"/>
        <w:lang w:val="en-US" w:eastAsia="en-US" w:bidi="ar-SA"/>
      </w:rPr>
    </w:lvl>
    <w:lvl w:ilvl="6">
      <w:start w:val="0"/>
      <w:numFmt w:val="bullet"/>
      <w:lvlText w:val="•"/>
      <w:lvlJc w:val="left"/>
      <w:pPr>
        <w:ind w:left="2926" w:hanging="360"/>
      </w:pPr>
      <w:rPr>
        <w:rFonts w:hint="default"/>
        <w:lang w:val="en-US" w:eastAsia="en-US" w:bidi="ar-SA"/>
      </w:rPr>
    </w:lvl>
    <w:lvl w:ilvl="7">
      <w:start w:val="0"/>
      <w:numFmt w:val="bullet"/>
      <w:lvlText w:val="•"/>
      <w:lvlJc w:val="left"/>
      <w:pPr>
        <w:ind w:left="3207" w:hanging="360"/>
      </w:pPr>
      <w:rPr>
        <w:rFonts w:hint="default"/>
        <w:lang w:val="en-US" w:eastAsia="en-US" w:bidi="ar-SA"/>
      </w:rPr>
    </w:lvl>
    <w:lvl w:ilvl="8">
      <w:start w:val="0"/>
      <w:numFmt w:val="bullet"/>
      <w:lvlText w:val="•"/>
      <w:lvlJc w:val="left"/>
      <w:pPr>
        <w:ind w:left="3488" w:hanging="360"/>
      </w:pPr>
      <w:rPr>
        <w:rFonts w:hint="default"/>
        <w:lang w:val="en-US" w:eastAsia="en-US" w:bidi="ar-SA"/>
      </w:rPr>
    </w:lvl>
  </w:abstractNum>
  <w:abstractNum w:abstractNumId="0">
    <w:multiLevelType w:val="hybridMultilevel"/>
    <w:lvl w:ilvl="0">
      <w:start w:val="0"/>
      <w:numFmt w:val="bullet"/>
      <w:lvlText w:val="●"/>
      <w:lvlJc w:val="left"/>
      <w:pPr>
        <w:ind w:left="1317" w:hanging="360"/>
      </w:pPr>
      <w:rPr>
        <w:rFonts w:hint="default" w:ascii="Arial" w:hAnsi="Arial" w:eastAsia="Arial" w:cs="Arial"/>
        <w:b w:val="0"/>
        <w:bCs w:val="0"/>
        <w:i w:val="0"/>
        <w:iCs w:val="0"/>
        <w:spacing w:val="0"/>
        <w:w w:val="99"/>
        <w:sz w:val="22"/>
        <w:szCs w:val="22"/>
        <w:lang w:val="en-US" w:eastAsia="en-US" w:bidi="ar-SA"/>
      </w:rPr>
    </w:lvl>
    <w:lvl w:ilvl="1">
      <w:start w:val="0"/>
      <w:numFmt w:val="bullet"/>
      <w:lvlText w:val="•"/>
      <w:lvlJc w:val="left"/>
      <w:pPr>
        <w:ind w:left="1593" w:hanging="360"/>
      </w:pPr>
      <w:rPr>
        <w:rFonts w:hint="default"/>
        <w:lang w:val="en-US" w:eastAsia="en-US" w:bidi="ar-SA"/>
      </w:rPr>
    </w:lvl>
    <w:lvl w:ilvl="2">
      <w:start w:val="0"/>
      <w:numFmt w:val="bullet"/>
      <w:lvlText w:val="•"/>
      <w:lvlJc w:val="left"/>
      <w:pPr>
        <w:ind w:left="1866" w:hanging="360"/>
      </w:pPr>
      <w:rPr>
        <w:rFonts w:hint="default"/>
        <w:lang w:val="en-US" w:eastAsia="en-US" w:bidi="ar-SA"/>
      </w:rPr>
    </w:lvl>
    <w:lvl w:ilvl="3">
      <w:start w:val="0"/>
      <w:numFmt w:val="bullet"/>
      <w:lvlText w:val="•"/>
      <w:lvlJc w:val="left"/>
      <w:pPr>
        <w:ind w:left="2139" w:hanging="360"/>
      </w:pPr>
      <w:rPr>
        <w:rFonts w:hint="default"/>
        <w:lang w:val="en-US" w:eastAsia="en-US" w:bidi="ar-SA"/>
      </w:rPr>
    </w:lvl>
    <w:lvl w:ilvl="4">
      <w:start w:val="0"/>
      <w:numFmt w:val="bullet"/>
      <w:lvlText w:val="•"/>
      <w:lvlJc w:val="left"/>
      <w:pPr>
        <w:ind w:left="2412" w:hanging="360"/>
      </w:pPr>
      <w:rPr>
        <w:rFonts w:hint="default"/>
        <w:lang w:val="en-US" w:eastAsia="en-US" w:bidi="ar-SA"/>
      </w:rPr>
    </w:lvl>
    <w:lvl w:ilvl="5">
      <w:start w:val="0"/>
      <w:numFmt w:val="bullet"/>
      <w:lvlText w:val="•"/>
      <w:lvlJc w:val="left"/>
      <w:pPr>
        <w:ind w:left="2685" w:hanging="360"/>
      </w:pPr>
      <w:rPr>
        <w:rFonts w:hint="default"/>
        <w:lang w:val="en-US" w:eastAsia="en-US" w:bidi="ar-SA"/>
      </w:rPr>
    </w:lvl>
    <w:lvl w:ilvl="6">
      <w:start w:val="0"/>
      <w:numFmt w:val="bullet"/>
      <w:lvlText w:val="•"/>
      <w:lvlJc w:val="left"/>
      <w:pPr>
        <w:ind w:left="2958" w:hanging="360"/>
      </w:pPr>
      <w:rPr>
        <w:rFonts w:hint="default"/>
        <w:lang w:val="en-US" w:eastAsia="en-US" w:bidi="ar-SA"/>
      </w:rPr>
    </w:lvl>
    <w:lvl w:ilvl="7">
      <w:start w:val="0"/>
      <w:numFmt w:val="bullet"/>
      <w:lvlText w:val="•"/>
      <w:lvlJc w:val="left"/>
      <w:pPr>
        <w:ind w:left="3231" w:hanging="360"/>
      </w:pPr>
      <w:rPr>
        <w:rFonts w:hint="default"/>
        <w:lang w:val="en-US" w:eastAsia="en-US" w:bidi="ar-SA"/>
      </w:rPr>
    </w:lvl>
    <w:lvl w:ilvl="8">
      <w:start w:val="0"/>
      <w:numFmt w:val="bullet"/>
      <w:lvlText w:val="•"/>
      <w:lvlJc w:val="left"/>
      <w:pPr>
        <w:ind w:left="3504" w:hanging="360"/>
      </w:pPr>
      <w:rPr>
        <w:rFonts w:hint="default"/>
        <w:lang w:val="en-U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519" w:hanging="399"/>
      <w:outlineLvl w:val="1"/>
    </w:pPr>
    <w:rPr>
      <w:rFonts w:ascii="Arial" w:hAnsi="Arial" w:eastAsia="Arial" w:cs="Arial"/>
      <w:b/>
      <w:bCs/>
      <w:sz w:val="36"/>
      <w:szCs w:val="36"/>
      <w:lang w:val="en-US" w:eastAsia="en-US" w:bidi="ar-SA"/>
    </w:rPr>
  </w:style>
  <w:style w:styleId="Heading2" w:type="paragraph">
    <w:name w:val="Heading 2"/>
    <w:basedOn w:val="Normal"/>
    <w:uiPriority w:val="1"/>
    <w:qFormat/>
    <w:pPr>
      <w:spacing w:before="241"/>
      <w:ind w:left="120"/>
      <w:outlineLvl w:val="2"/>
    </w:pPr>
    <w:rPr>
      <w:rFonts w:ascii="Arial" w:hAnsi="Arial" w:eastAsia="Arial" w:cs="Arial"/>
      <w:b/>
      <w:bCs/>
      <w:sz w:val="28"/>
      <w:szCs w:val="28"/>
      <w:lang w:val="en-US" w:eastAsia="en-US" w:bidi="ar-SA"/>
    </w:rPr>
  </w:style>
  <w:style w:styleId="ListParagraph" w:type="paragraph">
    <w:name w:val="List Paragraph"/>
    <w:basedOn w:val="Normal"/>
    <w:uiPriority w:val="1"/>
    <w:qFormat/>
    <w:pPr>
      <w:ind w:left="720" w:hanging="361"/>
    </w:pPr>
    <w:rPr>
      <w:rFonts w:ascii="Arial" w:hAnsi="Arial" w:eastAsia="Arial" w:cs="Arial"/>
      <w:lang w:val="en-US" w:eastAsia="en-US" w:bidi="ar-SA"/>
    </w:rPr>
  </w:style>
  <w:style w:styleId="TableParagraph" w:type="paragraph">
    <w:name w:val="Table Paragraph"/>
    <w:basedOn w:val="Normal"/>
    <w:uiPriority w:val="1"/>
    <w:qFormat/>
    <w:pPr>
      <w:spacing w:before="241"/>
      <w:ind w:left="11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2026-08-08T01:58:25Z</dcterms:created>
  <dcterms:modified xsi:type="dcterms:W3CDTF">2026-08-08T01:58:25Z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2026-08-08T00:00:00Z</vt:filetime>
  </property>
  <property fmtid="{D5CDD505-2E9C-101B-9397-08002B2CF9AE}" pid="3" name="Creator">
    <vt:lpwstr>Acrobat PDFMaker 24 for Word</vt:lpwstr>
  </property>
  <property fmtid="{D5CDD505-2E9C-101B-9397-08002B2CF9AE}" pid="4" name="LastSaved">
    <vt:filetime>2026-08-08T00:00:00Z</vt:filetime>
  </property>
  <property fmtid="{D5CDD505-2E9C-101B-9397-08002B2CF9AE}" pid="5" name="Producer">
    <vt:lpwstr>Adobe PDF Library 24.5.96</vt:lpwstr>
  </property>
  <property fmtid="{D5CDD505-2E9C-101B-9397-08002B2CF9AE}" pid="6" name="SourceModified">
    <vt:lpwstr>D:20260808015608</vt:lpwstr>
  </property>
</Properties>
</file>