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62E" w:rsidRPr="009F062E" w:rsidRDefault="009F062E" w:rsidP="009F0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F062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0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Social Listening Market – Global, China vs U.S.</w: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social listening market intelligence (AI</w:t>
      </w: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driven)?</w:t>
      </w:r>
    </w:p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Social listening in terms of AI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powered market intelligence means using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(especially NLP and machine learning)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to automatically monitor, analyze, and interpret public online conversations about brands, competitors, industries, and topics across social media, forums, news, reviews, and other digital channels.</w:t>
      </w:r>
    </w:p>
    <w:p w:rsidR="009F062E" w:rsidRPr="009F062E" w:rsidRDefault="009F062E" w:rsidP="009F0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Scans millions of public posts in real time to detect relevant mentions, themes, and sentiment (positive/negative/neutral).</w:t>
      </w:r>
    </w:p>
    <w:p w:rsidR="009F062E" w:rsidRPr="009F062E" w:rsidRDefault="009F062E" w:rsidP="009F0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Groups conversations into topics, spots emerging trends, flags crises early, and surfaces unmet customer needs.</w:t>
      </w:r>
    </w:p>
    <w:p w:rsidR="009F062E" w:rsidRPr="009F062E" w:rsidRDefault="009F062E" w:rsidP="009F0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Adds visual listening (logo/image detection) and multi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language support so brands can “see” mentions even when not tagged.</w:t>
      </w:r>
    </w:p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In practice, AI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powered social listening turns raw social chatter into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structured, ongoing market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intelligence feeds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that help brands adjust campaigns, product roadmaps, and CX faster than traditional research methods.</w:t>
      </w:r>
    </w:p>
    <w:p w:rsidR="009F062E" w:rsidRPr="009F062E" w:rsidRDefault="009F062E" w:rsidP="009F0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2. Top social listening tools (global)</w: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Key global platforms (2026)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6755"/>
      </w:tblGrid>
      <w:tr w:rsidR="009F062E" w:rsidRPr="009F062E" w:rsidTr="009F0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“best for”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Sprout Social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Mid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size to enterprise brands wanting all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in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one social management + listening.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Brandwatch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Large brands and agencies needing deep consumer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insight and predictive analytics.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Hootsuite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Marketers wanting listening tightly integrated with scheduling and publishing.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Meltwater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PR and corporate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comms teams tracking media + social globally.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Talkwalker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Global brands needing visual and cross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platform monitoring.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YouScan (BrandMentions)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Brands heavy on visual platforms (Instagram, TikTok).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Brand24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SMBs needing quick sentiment tracking and brand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protection alerts.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BuzzSumo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Content and marketing teams optimizing topics, formats, and influencers.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EmbedSocial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Brands combining listening with user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generated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content (UGC) campaigns.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Sprinklr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Large enterprises needing unified CX + social listening across many touchpoints.</w:t>
            </w:r>
          </w:p>
        </w:tc>
      </w:tr>
    </w:tbl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i/>
          <w:iCs/>
          <w:sz w:val="24"/>
          <w:szCs w:val="24"/>
        </w:rPr>
        <w:t>(Most offer tiered plans: SMB → enterprise, plus free trials.)</w:t>
      </w:r>
    </w:p>
    <w:p w:rsidR="009F062E" w:rsidRPr="009F062E" w:rsidRDefault="009F062E" w:rsidP="009F0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3. Industries these tools mostly serve</w:t>
      </w:r>
    </w:p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Different industries use social listening with distinct focuses:</w:t>
      </w:r>
    </w:p>
    <w:p w:rsidR="009F062E" w:rsidRPr="009F062E" w:rsidRDefault="009F062E" w:rsidP="009F0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Retail &amp; e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commerce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Top tools: Sprout Social, Brandwatch, Hootsuite, Brand24, EmbedSocial.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Use: product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sentiment tracking, complaint handling, review and UGC monitoring.</w:t>
      </w:r>
    </w:p>
    <w:p w:rsidR="009F062E" w:rsidRPr="009F062E" w:rsidRDefault="009F062E" w:rsidP="009F0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services (banking, insurance, fintech)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Top tools: Meltwater, Brandwatch, Talkwalker, Hootsuite.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Use: sentiment around products, fraud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related chatter, regulatory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policy debates.</w:t>
      </w:r>
    </w:p>
    <w:p w:rsidR="009F062E" w:rsidRPr="009F062E" w:rsidRDefault="009F062E" w:rsidP="009F0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Automotive &amp; manufacturing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Top tools: Brandwatch, Sprinklr, Talkwalker.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Use: brand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perception tracking, recall/safety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issue detection, competitor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launch monitoring.</w:t>
      </w:r>
    </w:p>
    <w:p w:rsidR="009F062E" w:rsidRPr="009F062E" w:rsidRDefault="009F062E" w:rsidP="009F0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Food &amp; beverage / QSR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Top tools: Talkwalker, Brandwatch, Meltwater.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Use: crisis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type quality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complaints, taste/format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trend signals.</w:t>
      </w:r>
    </w:p>
    <w:p w:rsidR="009F062E" w:rsidRPr="009F062E" w:rsidRDefault="009F062E" w:rsidP="009F0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Media, tech, and digital platforms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Top tools: Brandwatch, BrandMentions (YouScan), Sprout Social, BuzzSumo.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Use: audience engagement, content trends, AI/privacy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debate tracking.</w:t>
      </w:r>
    </w:p>
    <w:p w:rsidR="009F062E" w:rsidRPr="009F062E" w:rsidRDefault="009F062E" w:rsidP="009F0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Healthcare, pharma, hospitals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Top tools: Talkwalker, Meltwater, Brandwatch.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Use: patient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sentiment, treatment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experience, vaccination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related conversations.</w:t>
      </w:r>
    </w:p>
    <w:p w:rsidR="009F062E" w:rsidRPr="009F062E" w:rsidRDefault="009F062E" w:rsidP="009F0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Travel, hospitality, airlines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Top tools: Sprinklr, Sprout Social, Hootsuite, Brandwatch.</w:t>
      </w:r>
    </w:p>
    <w:p w:rsidR="009F062E" w:rsidRPr="009F062E" w:rsidRDefault="009F062E" w:rsidP="009F06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Use: service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quality complaints, delay/cancellation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related crises, travel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trend signals.</w:t>
      </w:r>
    </w:p>
    <w:p w:rsidR="009F062E" w:rsidRPr="009F062E" w:rsidRDefault="009F062E" w:rsidP="009F0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4. TAM and revenue figures (global and key tools)</w: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Global social listening / social</w:t>
      </w: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media</w:t>
      </w: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listening TAM</w:t>
      </w:r>
    </w:p>
    <w:p w:rsidR="009F062E" w:rsidRPr="009F062E" w:rsidRDefault="009F062E" w:rsidP="009F0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World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wide social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media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listening market: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~USD 8.36 billion in 2023, projected ~USD 27.6 billion by 2032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.[</w:t>
      </w:r>
      <w:hyperlink r:id="rId5" w:history="1">
        <w:r w:rsidRPr="009F06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snsinsider</w:t>
        </w:r>
      </w:hyperlink>
      <w:r w:rsidRPr="009F062E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9F062E" w:rsidRPr="009F062E" w:rsidRDefault="009F062E" w:rsidP="009F0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Social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listening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tools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only market: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~USD 733 million in 2023, projected ~USD 1.39 billion by 2030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.[</w:t>
      </w:r>
      <w:hyperlink r:id="rId6" w:history="1">
        <w:r w:rsidRPr="009F06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reports.valuates</w:t>
        </w:r>
      </w:hyperlink>
      <w:r w:rsidRPr="009F062E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China vs U.S. share of global TAM</w:t>
      </w:r>
    </w:p>
    <w:p w:rsidR="009F062E" w:rsidRPr="009F062E" w:rsidRDefault="009F062E" w:rsidP="009F0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U.S. social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media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listening market: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~USD 2.2–2.3 billion in 2023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, rising to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~USD 7.1–7.4 billion by 2032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.grandviewresearch+1</w:t>
      </w:r>
    </w:p>
    <w:p w:rsidR="009F062E" w:rsidRPr="009F062E" w:rsidRDefault="009F062E" w:rsidP="009F0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This corresponds to roughly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20–25% of global TAM in 2024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, meaning the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global market is about 4–5× larger than the U.S. segment alone.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grandviewresearch+2</w: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Selected vendor revenue (estimates)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722"/>
        <w:gridCol w:w="5217"/>
      </w:tblGrid>
      <w:tr w:rsidR="009F062E" w:rsidRPr="009F062E" w:rsidTr="009F0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Estimated annual revenue (USD)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Brandwatch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$231.8 million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Leading enterprise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grade platform. [</w:t>
            </w:r>
            <w:hyperlink r:id="rId7" w:history="1">
              <w:r w:rsidRPr="009F062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compworth</w:t>
              </w:r>
            </w:hyperlink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]​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Sprout Social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$443.8 million LTM (2025)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Public SaaS; includes social management + listening. [</w:t>
            </w:r>
            <w:hyperlink r:id="rId8" w:history="1">
              <w:r w:rsidRPr="009F062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stockanalysis</w:t>
              </w:r>
            </w:hyperlink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]​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Hootsuite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$409.5 million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Strong mid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market presence. [</w:t>
            </w:r>
            <w:hyperlink r:id="rId9" w:history="1">
              <w:r w:rsidRPr="009F062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thebrandhopper</w:t>
              </w:r>
            </w:hyperlink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]​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Talkwalker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$70 million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Global media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intelligence vendor. [</w:t>
            </w:r>
            <w:hyperlink r:id="rId10" w:history="1">
              <w:r w:rsidRPr="009F062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compworth</w:t>
              </w:r>
            </w:hyperlink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]​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Brand24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$24 million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SMB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focused monitoring. [</w:t>
            </w:r>
            <w:hyperlink r:id="rId11" w:history="1">
              <w:r w:rsidRPr="009F062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prospeo</w:t>
              </w:r>
            </w:hyperlink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]​</w:t>
            </w:r>
          </w:p>
        </w:tc>
      </w:tr>
      <w:tr w:rsidR="009F062E" w:rsidRPr="009F062E" w:rsidTr="009F06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BuzzSumo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~</w:t>
            </w:r>
            <w:r w:rsidRPr="009F06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$957k</w:t>
            </w:r>
          </w:p>
        </w:tc>
        <w:tc>
          <w:tcPr>
            <w:tcW w:w="0" w:type="auto"/>
            <w:vAlign w:val="center"/>
            <w:hideMark/>
          </w:tcPr>
          <w:p w:rsidR="009F062E" w:rsidRPr="009F062E" w:rsidRDefault="009F062E" w:rsidP="009F06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provider content/analysis tool. [</w:t>
            </w:r>
            <w:hyperlink r:id="rId12" w:history="1">
              <w:r w:rsidRPr="009F062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growjo</w:t>
              </w:r>
            </w:hyperlink>
            <w:r w:rsidRPr="009F062E">
              <w:rPr>
                <w:rFonts w:ascii="Times New Roman" w:eastAsia="Times New Roman" w:hAnsi="Times New Roman" w:cs="Times New Roman"/>
                <w:sz w:val="24"/>
                <w:szCs w:val="24"/>
              </w:rPr>
              <w:t>]​</w:t>
            </w:r>
          </w:p>
        </w:tc>
      </w:tr>
    </w:tbl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*(Meltwater, Sprinklr, and others are not cleanly broken out here; their social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listening revenue is a slice of larger media/CX platforms.)_</w:t>
      </w:r>
    </w:p>
    <w:p w:rsidR="009F062E" w:rsidRPr="009F062E" w:rsidRDefault="009F062E" w:rsidP="009F0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5. Why China leads the Asia</w:t>
      </w: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Pacific social listening market</w:t>
      </w:r>
    </w:p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China leads the APAC market for three main reasons:</w:t>
      </w:r>
    </w:p>
    <w:p w:rsidR="009F062E" w:rsidRPr="009F062E" w:rsidRDefault="009F062E" w:rsidP="009F0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Massive user base</w:t>
      </w:r>
    </w:p>
    <w:p w:rsidR="009F062E" w:rsidRPr="009F062E" w:rsidRDefault="009F062E" w:rsidP="009F06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Over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1.08 billion active social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media users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(around 76–77% of the population), far larger than any other APAC country.meltwater+2</w:t>
      </w:r>
    </w:p>
    <w:p w:rsidR="009F062E" w:rsidRPr="009F062E" w:rsidRDefault="009F062E" w:rsidP="009F06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This scale makes listening essential for brands, so demand for listening tools grows faster than elsewhere.hicom-asia+1</w:t>
      </w:r>
    </w:p>
    <w:p w:rsidR="009F062E" w:rsidRPr="009F062E" w:rsidRDefault="009F062E" w:rsidP="009F0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Super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apps and social commerce</w:t>
      </w:r>
    </w:p>
    <w:p w:rsidR="009F062E" w:rsidRPr="009F062E" w:rsidRDefault="009F062E" w:rsidP="009F06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Platforms like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WeChat, Weibo, and Douyin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combine messaging, feeds, payments, and mini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apps, so social media drives real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time commerce and brand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reputation outcomes.asiapacific+2</w:t>
      </w:r>
    </w:p>
    <w:p w:rsidR="009F062E" w:rsidRPr="009F062E" w:rsidRDefault="009F062E" w:rsidP="009F06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Brands need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real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time listening for sales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linked campaigns, KOLs, and crises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, increasing the value and cost of listening tech.sinorbis+2</w:t>
      </w:r>
    </w:p>
    <w:p w:rsidR="009F062E" w:rsidRPr="009F062E" w:rsidRDefault="009F062E" w:rsidP="009F0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and brand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risk environment</w:t>
      </w:r>
    </w:p>
    <w:p w:rsidR="009F062E" w:rsidRPr="009F062E" w:rsidRDefault="009F062E" w:rsidP="009F06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The Chinese regulatory framework and public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opinion sensitivity force brands to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monitor sentiment and compliance closely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, raising the stakes of listening.ogilvy+2</w:t>
      </w:r>
    </w:p>
    <w:p w:rsidR="009F062E" w:rsidRPr="009F062E" w:rsidRDefault="009F062E" w:rsidP="009F06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This pushes both Chinese and foreign brands to invest in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sophisticated local listening stacks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, concentrating APAC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level spend inside China.linkedin+1</w:t>
      </w:r>
    </w:p>
    <w:p w:rsidR="009F062E" w:rsidRPr="009F062E" w:rsidRDefault="009F062E" w:rsidP="009F0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6. Why China has more social media users than other APAC countries</w:t>
      </w:r>
    </w:p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China has more social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media users than any other APAC country because of:</w:t>
      </w:r>
    </w:p>
    <w:p w:rsidR="009F062E" w:rsidRPr="009F062E" w:rsidRDefault="009F062E" w:rsidP="009F0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Sheer population size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(about 1.4 billion people) combined with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high internet penetration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(~1 billion internet users).statista+2</w:t>
      </w:r>
    </w:p>
    <w:p w:rsidR="009F062E" w:rsidRPr="009F062E" w:rsidRDefault="009F062E" w:rsidP="009F0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Very high social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media penetration per internet user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(~98% of Chinese internet users are active on social platforms).mckinsey+1</w:t>
      </w:r>
    </w:p>
    <w:p w:rsidR="009F062E" w:rsidRPr="009F062E" w:rsidRDefault="009F062E" w:rsidP="009F0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Local “super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apps”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(especially WeChat) that act as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default utilities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for messaging, social, payments, and more, pulling in almost everyone online.innovation-insights.ghost+1</w:t>
      </w:r>
    </w:p>
    <w:p w:rsidR="009F062E" w:rsidRPr="009F062E" w:rsidRDefault="009F062E" w:rsidP="009F0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Blocked global platforms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(no Facebook, Instagram, Twitter), so users are concentrated on large homegrown platforms instead of splitting across multiple smaller apps.mckinsey+2</w:t>
      </w:r>
    </w:p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Net effect: China not only has the largest population in APAC, but it also has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one of the most densely social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media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connected populations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, which is why its user numbers dwarf those of India, Indonesia, Japan, and others.statista+3</w:t>
      </w:r>
    </w:p>
    <w:p w:rsidR="009F062E" w:rsidRPr="009F062E" w:rsidRDefault="009F062E" w:rsidP="009F0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7. Top social listening tools: China vs America</w: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China – top tools (local</w:t>
      </w: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platform</w:t>
      </w: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focused)</w:t>
      </w:r>
    </w:p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Chinese tools are optimized for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WeChat, Weibo, Douyin, Xiaohongshu, Kuaishou, and Zhihu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and often work as China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specific or APAC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focused vendors.ensun+2</w:t>
      </w:r>
    </w:p>
    <w:p w:rsidR="009F062E" w:rsidRPr="009F062E" w:rsidRDefault="009F062E" w:rsidP="009F0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WisersOne (Wisers)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– Hong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Kong–based; broad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brand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reputation, crisis, and KOL monitoring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across WeChat, Weibo, news, and forums.[</w:t>
      </w:r>
      <w:hyperlink r:id="rId13" w:history="1">
        <w:r w:rsidRPr="009F06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ensun</w:t>
        </w:r>
      </w:hyperlink>
      <w:r w:rsidRPr="009F062E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9F062E" w:rsidRPr="009F062E" w:rsidRDefault="009F062E" w:rsidP="009F0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PARKLU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– Focuses on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KOL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centric analytics and influencer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campaign listening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on Weibo, Xiaohongshu, Douyin.chaoly+1</w:t>
      </w:r>
    </w:p>
    <w:p w:rsidR="009F062E" w:rsidRPr="009F062E" w:rsidRDefault="009F062E" w:rsidP="009F0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Matrix Digital Intelligence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– Social and media monitoring with deep analytics for Chinese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language content.[</w:t>
      </w:r>
      <w:hyperlink r:id="rId14" w:history="1">
        <w:r w:rsidRPr="009F062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ensun</w:t>
        </w:r>
      </w:hyperlink>
      <w:r w:rsidRPr="009F062E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9F062E" w:rsidRPr="009F062E" w:rsidRDefault="009F062E" w:rsidP="009F06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Other local vendors / agencies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– Many boutique Chinese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market firms (e.g., Chaoly, others) build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custom listening stacks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for Douyin, Kuaishou, and Xiaohongshu rather than using generic Western tools.hicom-asia+1</w:t>
      </w:r>
    </w:p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Typical China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focused buyers: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multinational brands targeting Chinese consumers, local Chinese brands, and agencies running KOL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driven campaigns.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chaoly+2</w: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United States – top tools (global</w:t>
      </w: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platform</w:t>
      </w: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focused)</w:t>
      </w:r>
    </w:p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American brands mostly use global tools that listen across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Twitter/X, Facebook, Instagram, LinkedIn, Reddit, and news outlets.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sproutsocial+2</w:t>
      </w:r>
    </w:p>
    <w:p w:rsidR="009F062E" w:rsidRPr="009F062E" w:rsidRDefault="009F062E" w:rsidP="009F0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Sprout Social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– Enterprise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grade, strong for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listening + publishing + CRM integrations.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thecmo+1</w:t>
      </w:r>
    </w:p>
    <w:p w:rsidR="009F062E" w:rsidRPr="009F062E" w:rsidRDefault="009F062E" w:rsidP="009F0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Brandwatch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– Deep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consumer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insight and predictive analytics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for large brands and agencies.hootsuite+1</w:t>
      </w:r>
    </w:p>
    <w:p w:rsidR="009F062E" w:rsidRPr="009F062E" w:rsidRDefault="009F062E" w:rsidP="009F0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Hootsuite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– Popular mix of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listening, scheduling, and analytics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, especially for mid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market.thecmo+1</w:t>
      </w:r>
    </w:p>
    <w:p w:rsidR="009F062E" w:rsidRPr="009F062E" w:rsidRDefault="009F062E" w:rsidP="009F0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Meltwater / Talkwalker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– Used heavily by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PR and corporate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comms teams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for media + social monitoring.talkwalker+2</w:t>
      </w:r>
    </w:p>
    <w:p w:rsidR="009F062E" w:rsidRPr="009F062E" w:rsidRDefault="009F062E" w:rsidP="009F06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Brand24, BuzzSumo, Awario, Keyhole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– SMBs and content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focused teams, often for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hashtag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 xml:space="preserve"> and influencer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centric campaigns.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>hubspot+2</w:t>
      </w:r>
    </w:p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Typical U.S. buyers: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brands across retail, tech, finance, media, and government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that operate on mainstream Western platforms.sproutsocial+2</w:t>
      </w:r>
    </w:p>
    <w:p w:rsidR="009F062E" w:rsidRPr="009F062E" w:rsidRDefault="009F062E" w:rsidP="009F0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F062E" w:rsidRPr="009F062E" w:rsidRDefault="009F062E" w:rsidP="009F0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062E">
        <w:rPr>
          <w:rFonts w:ascii="Times New Roman" w:eastAsia="Times New Roman" w:hAnsi="Times New Roman" w:cs="Times New Roman"/>
          <w:b/>
          <w:bCs/>
          <w:sz w:val="36"/>
          <w:szCs w:val="36"/>
        </w:rPr>
        <w:t>8. Key takeaway: China vs U.S. listening ecosystems</w:t>
      </w:r>
    </w:p>
    <w:p w:rsidR="009F062E" w:rsidRPr="009F062E" w:rsidRDefault="009F062E" w:rsidP="009F06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China</w:t>
      </w:r>
    </w:p>
    <w:p w:rsidR="009F062E" w:rsidRPr="009F062E" w:rsidRDefault="009F062E" w:rsidP="009F06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Local “walled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garden” platforms (WeChat, Weibo, Douyin, Xiaohongshu).</w:t>
      </w:r>
    </w:p>
    <w:p w:rsidR="009F062E" w:rsidRPr="009F062E" w:rsidRDefault="009F062E" w:rsidP="009F06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Dominated by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China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specialized listening tools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(Wisers, PARKLU, K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Matrix, etc.).</w:t>
      </w:r>
    </w:p>
    <w:p w:rsidR="009F062E" w:rsidRPr="009F062E" w:rsidRDefault="009F062E" w:rsidP="009F06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High importance of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KOLs, social commerce, and regulatory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risk monitoring.</w:t>
      </w:r>
    </w:p>
    <w:p w:rsidR="009F062E" w:rsidRPr="009F062E" w:rsidRDefault="009F062E" w:rsidP="009F06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United States</w:t>
      </w:r>
    </w:p>
    <w:p w:rsidR="009F062E" w:rsidRPr="009F062E" w:rsidRDefault="009F062E" w:rsidP="009F06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>Global platforms (Twitter/X, Facebook, Instagram, LinkedIn, Reddit).</w:t>
      </w:r>
    </w:p>
    <w:p w:rsidR="009F062E" w:rsidRPr="009F062E" w:rsidRDefault="009F062E" w:rsidP="009F06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Dominated by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global listening tools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(Sprout Social, Brandwatch, Hootsuite, Meltwater, Talkwalker, Brand24).</w:t>
      </w:r>
    </w:p>
    <w:p w:rsidR="009F062E" w:rsidRPr="009F062E" w:rsidRDefault="009F062E" w:rsidP="009F06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More emphasis on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brand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health dashboards, customer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service routing, and content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trend analytics.</w:t>
      </w:r>
    </w:p>
    <w:p w:rsidR="009F062E" w:rsidRPr="009F062E" w:rsidRDefault="009F062E" w:rsidP="009F0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Both markets are large, but China’s 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platform dominance and social</w:t>
      </w:r>
      <w:r w:rsidRPr="009F062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commerce intensity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t xml:space="preserve"> make its listening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tool stack unique compared with the more global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platform</w:t>
      </w:r>
      <w:r w:rsidRPr="009F062E">
        <w:rPr>
          <w:rFonts w:ascii="Times New Roman" w:eastAsia="Times New Roman" w:hAnsi="Times New Roman" w:cs="Times New Roman"/>
          <w:sz w:val="24"/>
          <w:szCs w:val="24"/>
        </w:rPr>
        <w:noBreakHyphen/>
        <w:t>centric U.S. ecosystem.slashdot+3</w:t>
      </w:r>
    </w:p>
    <w:p w:rsidR="009F062E" w:rsidRPr="009F062E" w:rsidRDefault="009F062E" w:rsidP="009F0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62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66174" w:rsidRDefault="00D66174"/>
    <w:sectPr w:rsidR="00D66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D005B"/>
    <w:multiLevelType w:val="multilevel"/>
    <w:tmpl w:val="BB5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33642"/>
    <w:multiLevelType w:val="multilevel"/>
    <w:tmpl w:val="85EA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A69DF"/>
    <w:multiLevelType w:val="multilevel"/>
    <w:tmpl w:val="B92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A284D"/>
    <w:multiLevelType w:val="multilevel"/>
    <w:tmpl w:val="75C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667AF"/>
    <w:multiLevelType w:val="multilevel"/>
    <w:tmpl w:val="0A0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559E3"/>
    <w:multiLevelType w:val="multilevel"/>
    <w:tmpl w:val="2A6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F24C0"/>
    <w:multiLevelType w:val="multilevel"/>
    <w:tmpl w:val="3C7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122B3"/>
    <w:multiLevelType w:val="multilevel"/>
    <w:tmpl w:val="EC44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F4DE9"/>
    <w:multiLevelType w:val="multilevel"/>
    <w:tmpl w:val="4D6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8"/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4CD"/>
    <w:rsid w:val="006E24CD"/>
    <w:rsid w:val="009F062E"/>
    <w:rsid w:val="00D6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ADDF"/>
  <w15:chartTrackingRefBased/>
  <w15:docId w15:val="{AB8E1239-8663-40D7-9B2E-161EACBFF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06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0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6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062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9F0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062E"/>
    <w:rPr>
      <w:b/>
      <w:bCs/>
    </w:rPr>
  </w:style>
  <w:style w:type="character" w:styleId="Emphasis">
    <w:name w:val="Emphasis"/>
    <w:basedOn w:val="DefaultParagraphFont"/>
    <w:uiPriority w:val="20"/>
    <w:qFormat/>
    <w:rsid w:val="009F062E"/>
    <w:rPr>
      <w:i/>
      <w:iCs/>
    </w:rPr>
  </w:style>
  <w:style w:type="character" w:customStyle="1" w:styleId="inline-flex">
    <w:name w:val="inline-flex"/>
    <w:basedOn w:val="DefaultParagraphFont"/>
    <w:rsid w:val="009F062E"/>
  </w:style>
  <w:style w:type="character" w:styleId="Hyperlink">
    <w:name w:val="Hyperlink"/>
    <w:basedOn w:val="DefaultParagraphFont"/>
    <w:uiPriority w:val="99"/>
    <w:semiHidden/>
    <w:unhideWhenUsed/>
    <w:rsid w:val="009F062E"/>
    <w:rPr>
      <w:color w:val="0000FF"/>
      <w:u w:val="single"/>
    </w:rPr>
  </w:style>
  <w:style w:type="character" w:customStyle="1" w:styleId="inline-block">
    <w:name w:val="inline-block"/>
    <w:basedOn w:val="DefaultParagraphFont"/>
    <w:rsid w:val="009F062E"/>
  </w:style>
  <w:style w:type="character" w:customStyle="1" w:styleId="opacity-50">
    <w:name w:val="opacity-50"/>
    <w:basedOn w:val="DefaultParagraphFont"/>
    <w:rsid w:val="009F0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ckanalysis.com/stocks/spt/revenue/" TargetMode="External"/><Relationship Id="rId13" Type="http://schemas.openxmlformats.org/officeDocument/2006/relationships/hyperlink" Target="https://ensun.io/search/social-listening/chi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mpworth.com/company/brandwatch" TargetMode="External"/><Relationship Id="rId12" Type="http://schemas.openxmlformats.org/officeDocument/2006/relationships/hyperlink" Target="https://growjo.com/company/Buzzsum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eports.valuates.com/market-reports/QYRE-Auto-30C12409/global-social-listening-tools" TargetMode="External"/><Relationship Id="rId11" Type="http://schemas.openxmlformats.org/officeDocument/2006/relationships/hyperlink" Target="https://prospeo.io/c/brand24-revenue" TargetMode="External"/><Relationship Id="rId5" Type="http://schemas.openxmlformats.org/officeDocument/2006/relationships/hyperlink" Target="https://www.snsinsider.com/reports/social-media-listening-market-6367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mpworth.com/company/talkwalk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brandhopper.com/2022/05/01/hootsuite-success-story-business-model-pricing-funding-future/" TargetMode="External"/><Relationship Id="rId14" Type="http://schemas.openxmlformats.org/officeDocument/2006/relationships/hyperlink" Target="https://ensun.io/search/social-listening/chi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1498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Soliman</dc:creator>
  <cp:keywords/>
  <dc:description/>
  <cp:lastModifiedBy>Omar Soliman</cp:lastModifiedBy>
  <cp:revision>2</cp:revision>
  <dcterms:created xsi:type="dcterms:W3CDTF">2026-03-24T16:25:00Z</dcterms:created>
  <dcterms:modified xsi:type="dcterms:W3CDTF">2026-03-24T16:27:00Z</dcterms:modified>
</cp:coreProperties>
</file>