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EB" w:rsidRPr="00D54534" w:rsidRDefault="00D54534">
      <w:pPr>
        <w:jc w:val="center"/>
        <w:rPr>
          <w:b/>
        </w:rPr>
      </w:pPr>
      <w:r w:rsidRPr="00D54534">
        <w:rPr>
          <w:b/>
        </w:rPr>
        <w:t>L’OSMOSI</w:t>
      </w:r>
    </w:p>
    <w:p w:rsidR="00B931EB" w:rsidRPr="00D54534" w:rsidRDefault="00B931EB">
      <w:pPr>
        <w:jc w:val="center"/>
        <w:rPr>
          <w:b/>
        </w:rPr>
      </w:pPr>
    </w:p>
    <w:p w:rsidR="00B931EB" w:rsidRPr="00D54534" w:rsidRDefault="00D54534">
      <w:pPr>
        <w:rPr>
          <w:b/>
        </w:rPr>
      </w:pPr>
      <w:r w:rsidRPr="00D54534">
        <w:rPr>
          <w:b/>
        </w:rPr>
        <w:t>Che cosa serve</w:t>
      </w:r>
    </w:p>
    <w:p w:rsidR="00B931EB" w:rsidRDefault="00D54534">
      <w:r>
        <w:t>Una patata, un coltello e un cucchiaio, zucchero</w:t>
      </w:r>
    </w:p>
    <w:p w:rsidR="00B931EB" w:rsidRDefault="00B931EB"/>
    <w:p w:rsidR="00B931EB" w:rsidRPr="00D54534" w:rsidRDefault="00D54534">
      <w:pPr>
        <w:rPr>
          <w:b/>
        </w:rPr>
      </w:pPr>
      <w:r w:rsidRPr="00D54534">
        <w:rPr>
          <w:b/>
        </w:rPr>
        <w:t>Come si procede</w:t>
      </w:r>
    </w:p>
    <w:p w:rsidR="00B931EB" w:rsidRDefault="00D54534">
      <w:r>
        <w:t xml:space="preserve">Taglia la patata in due metà, che chiameremo A e B. Scava in ciascuna di esse una buchetta con il cucchiaio. Appena scavate, le buchette appaiono bagnate, perché sono state rotte le cellule della patata e sono uscite le soluzioni acquose in esse contenute. Nella buchetta di A </w:t>
      </w:r>
      <w:proofErr w:type="gramStart"/>
      <w:r>
        <w:t>metti  alcune</w:t>
      </w:r>
      <w:proofErr w:type="gramEnd"/>
      <w:r>
        <w:t xml:space="preserve"> gocce d’acqua, nella buchetta di B metti invece dello zucchero con due gocce d’acqua. </w:t>
      </w:r>
    </w:p>
    <w:p w:rsidR="00B931EB" w:rsidRDefault="00B931EB"/>
    <w:p w:rsidR="00B931EB" w:rsidRPr="00D54534" w:rsidRDefault="00D54534">
      <w:pPr>
        <w:rPr>
          <w:b/>
        </w:rPr>
      </w:pPr>
      <w:r w:rsidRPr="00D54534">
        <w:rPr>
          <w:b/>
        </w:rPr>
        <w:t>Che cosa osservo</w:t>
      </w:r>
    </w:p>
    <w:p w:rsidR="00B931EB" w:rsidRDefault="00D54534">
      <w:r>
        <w:t xml:space="preserve">All’acqua messa in A non sembra accadere nulla di particolare. Al contrario, lo zucchero in B si scioglie, formando una soluzione molto più concentrata rispetto a quella contenuta nelle cellule della </w:t>
      </w:r>
      <w:proofErr w:type="spellStart"/>
      <w:r>
        <w:t>patata.Col</w:t>
      </w:r>
      <w:proofErr w:type="spellEnd"/>
      <w:r>
        <w:t xml:space="preserve"> passare del tempo l’acqua che era stata messa nella buchetta A scompare perché essa essendo povera di Sali e quindi poco concentrata entra all’interno delle cellule della patata che contengono una soluzione di Sali più concentrata. La buchetta B, invece, si è riempita quasi completamente di acqua: ciò è dovuto al fatto che l’acqua è passata dall’interno delle cellule, contenenti una soluzione meno concentrata di sali, alla soluzione zuccherina, fortemente concentrata.</w:t>
      </w:r>
    </w:p>
    <w:p w:rsidR="00B931EB" w:rsidRDefault="00B931EB"/>
    <w:p w:rsidR="00B931EB" w:rsidRPr="00D54534" w:rsidRDefault="00D54534">
      <w:pPr>
        <w:rPr>
          <w:b/>
        </w:rPr>
      </w:pPr>
      <w:r w:rsidRPr="00D54534">
        <w:rPr>
          <w:b/>
        </w:rPr>
        <w:t>Come lo spiego</w:t>
      </w:r>
    </w:p>
    <w:p w:rsidR="00B931EB" w:rsidRDefault="00D54534">
      <w:r>
        <w:t xml:space="preserve">Entrambi i fenomeni, la scomparsa di acqua nella buchetta A e il riempimento con acqua della buchetta B, sono dovuti all’osmosi. Infatti quando due soluzioni, contenenti differenti concentrazioni di sali disciolti, sono separate da una membrana semipermeabile (in questo caso </w:t>
      </w:r>
      <w:proofErr w:type="spellStart"/>
      <w:r>
        <w:t>caso</w:t>
      </w:r>
      <w:proofErr w:type="spellEnd"/>
      <w:r>
        <w:t xml:space="preserve"> la membrana delle cellule di patata), l’acqua si trasferisce spontaneamente dalla posizione in cui la soluzione è meno concentrata a quella in cui è più concentrata. Il pa</w:t>
      </w:r>
      <w:r w:rsidR="00A05009">
        <w:t>s</w:t>
      </w:r>
      <w:bookmarkStart w:id="0" w:name="_GoBack"/>
      <w:bookmarkEnd w:id="0"/>
      <w:r>
        <w:t>saggio d’acqua cessa solo quando le due soluzioni vengono ad avere la stessa concentrazione.</w:t>
      </w:r>
    </w:p>
    <w:p w:rsidR="00B931EB" w:rsidRDefault="00B931EB"/>
    <w:p w:rsidR="00B931EB" w:rsidRDefault="00D54534">
      <w:proofErr w:type="gramStart"/>
      <w:r w:rsidRPr="00D54534">
        <w:rPr>
          <w:b/>
        </w:rPr>
        <w:t>TEMPO</w:t>
      </w:r>
      <w:r>
        <w:t xml:space="preserve">:   </w:t>
      </w:r>
      <w:proofErr w:type="gramEnd"/>
      <w:r>
        <w:t>Qualche ora</w:t>
      </w:r>
    </w:p>
    <w:p w:rsidR="00B931EB" w:rsidRDefault="00B931EB"/>
    <w:sectPr w:rsidR="00B931EB">
      <w:type w:val="continuous"/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B931EB"/>
    <w:rsid w:val="00A05009"/>
    <w:rsid w:val="00B931EB"/>
    <w:rsid w:val="00D5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B86FC7-89C6-42A7-9A21-31A3DC8D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Titolo2">
    <w:name w:val="heading 2"/>
    <w:pPr>
      <w:spacing w:before="440" w:after="60"/>
      <w:outlineLvl w:val="1"/>
    </w:pPr>
    <w:rPr>
      <w:rFonts w:ascii="Liberation Sans" w:hAnsi="Liberation Sans" w:cs="Liberation Sans"/>
      <w:b/>
      <w:sz w:val="28"/>
    </w:rPr>
  </w:style>
  <w:style w:type="paragraph" w:styleId="Titolo3">
    <w:name w:val="heading 3"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Titolo4">
    <w:name w:val="heading 4"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Testodelblocco">
    <w:name w:val="Block Text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</w:style>
  <w:style w:type="paragraph" w:customStyle="1" w:styleId="Contents1">
    <w:name w:val="Contents 1"/>
    <w:pPr>
      <w:ind w:left="720" w:hanging="432"/>
    </w:pPr>
  </w:style>
  <w:style w:type="paragraph" w:customStyle="1" w:styleId="Contents2">
    <w:name w:val="Contents 2"/>
    <w:pPr>
      <w:ind w:left="1440" w:hanging="432"/>
    </w:pPr>
  </w:style>
  <w:style w:type="paragraph" w:customStyle="1" w:styleId="Contents3">
    <w:name w:val="Contents 3"/>
    <w:pPr>
      <w:ind w:left="2160" w:hanging="432"/>
    </w:pPr>
  </w:style>
  <w:style w:type="paragraph" w:customStyle="1" w:styleId="Contents4">
    <w:name w:val="Contents 4"/>
    <w:pPr>
      <w:ind w:left="2880" w:hanging="432"/>
    </w:pPr>
  </w:style>
  <w:style w:type="paragraph" w:customStyle="1" w:styleId="ContentsHeader">
    <w:name w:val="Contents Header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pPr>
      <w:ind w:left="288" w:hanging="288"/>
    </w:pPr>
  </w:style>
  <w:style w:type="character" w:styleId="Rimandonotadichiusura">
    <w:name w:val="endnote reference"/>
    <w:rPr>
      <w:sz w:val="20"/>
      <w:vertAlign w:val="superscript"/>
    </w:rPr>
  </w:style>
  <w:style w:type="paragraph" w:styleId="Testonotadichiusura">
    <w:name w:val="endnote text"/>
  </w:style>
  <w:style w:type="paragraph" w:customStyle="1" w:styleId="Footnote">
    <w:name w:val="Footnote"/>
    <w:pPr>
      <w:ind w:left="288" w:hanging="288"/>
    </w:pPr>
    <w:rPr>
      <w:sz w:val="20"/>
    </w:rPr>
  </w:style>
  <w:style w:type="character" w:styleId="Rimandonotaapidipagina">
    <w:name w:val="footnote reference"/>
    <w:rPr>
      <w:sz w:val="20"/>
      <w:vertAlign w:val="superscript"/>
    </w:rPr>
  </w:style>
  <w:style w:type="paragraph" w:styleId="Testonotaapidipagina">
    <w:name w:val="footnote text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pPr>
      <w:ind w:left="720" w:hanging="432"/>
    </w:pPr>
  </w:style>
  <w:style w:type="paragraph" w:customStyle="1" w:styleId="Nessunelenco1">
    <w:name w:val="Nessun elenco1"/>
  </w:style>
  <w:style w:type="paragraph" w:customStyle="1" w:styleId="Tabellanormale1">
    <w:name w:val="Tabella normale1"/>
  </w:style>
  <w:style w:type="paragraph" w:customStyle="1" w:styleId="NumberedHeading1">
    <w:name w:val="Numbered Heading 1"/>
    <w:basedOn w:val="Titolo1"/>
  </w:style>
  <w:style w:type="paragraph" w:customStyle="1" w:styleId="NumberedHeading2">
    <w:name w:val="Numbered Heading 2"/>
    <w:basedOn w:val="Titolo2"/>
  </w:style>
  <w:style w:type="paragraph" w:customStyle="1" w:styleId="NumberedHeading3">
    <w:name w:val="Numbered Heading 3"/>
    <w:basedOn w:val="Titolo3"/>
  </w:style>
  <w:style w:type="paragraph" w:customStyle="1" w:styleId="NumberedList">
    <w:name w:val="Numbered List"/>
    <w:pPr>
      <w:ind w:left="720" w:hanging="432"/>
    </w:pPr>
  </w:style>
  <w:style w:type="paragraph" w:styleId="Testonormale">
    <w:name w:val="Plain Text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">
    <w:name w:val="_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3</cp:revision>
  <dcterms:created xsi:type="dcterms:W3CDTF">2016-01-08T08:50:00Z</dcterms:created>
  <dcterms:modified xsi:type="dcterms:W3CDTF">2016-01-08T09:14:00Z</dcterms:modified>
</cp:coreProperties>
</file>