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7A07" w14:textId="4A6A3A0B" w:rsidR="00BB3D60" w:rsidRDefault="00BB3D60" w:rsidP="00BB3D60">
      <w:pPr>
        <w:rPr>
          <w:sz w:val="32"/>
        </w:rPr>
      </w:pPr>
      <w:r>
        <w:rPr>
          <w:sz w:val="32"/>
        </w:rPr>
        <w:t xml:space="preserve">Lab 06: </w:t>
      </w:r>
      <w:r w:rsidRPr="00BB3D60">
        <w:rPr>
          <w:sz w:val="32"/>
        </w:rPr>
        <w:t>Capturing and Analyzing Network Traffic Using a Sniffer</w:t>
      </w:r>
    </w:p>
    <w:p w14:paraId="77DE37B4" w14:textId="28C9A817" w:rsidR="00BB3D60" w:rsidRDefault="00BB3D60" w:rsidP="00BF520B">
      <w:pPr>
        <w:spacing w:after="0"/>
      </w:pPr>
      <w:r w:rsidRPr="00A559BE">
        <w:rPr>
          <w:sz w:val="32"/>
        </w:rPr>
        <w:t>Lab report template</w:t>
      </w:r>
      <w:r>
        <w:tab/>
      </w:r>
      <w:r>
        <w:tab/>
      </w:r>
      <w:r>
        <w:tab/>
        <w:t>Name:</w:t>
      </w:r>
      <w:r w:rsidR="00F83C29">
        <w:t xml:space="preserve">     </w:t>
      </w:r>
      <w:r w:rsidR="00DD4BB1">
        <w:t xml:space="preserve">Kevin </w:t>
      </w:r>
      <w:proofErr w:type="spellStart"/>
      <w:r w:rsidR="00DD4BB1">
        <w:t>Ubilla</w:t>
      </w:r>
      <w:proofErr w:type="spellEnd"/>
    </w:p>
    <w:p w14:paraId="10B0E5EC" w14:textId="0A739D7C" w:rsidR="00BF520B" w:rsidRDefault="00BF520B" w:rsidP="00E52A6C">
      <w:pPr>
        <w:spacing w:after="120" w:line="240" w:lineRule="auto"/>
      </w:pPr>
      <w:r>
        <w:t xml:space="preserve">This Lab is </w:t>
      </w:r>
      <w:r w:rsidR="00506309">
        <w:t>r</w:t>
      </w:r>
      <w:r>
        <w:t>equired for Unit 4.  It is worth 1</w:t>
      </w:r>
      <w:r w:rsidR="00697F49">
        <w:t>5</w:t>
      </w:r>
      <w:r>
        <w:t xml:space="preserve"> points. The Challenge </w:t>
      </w:r>
      <w:r w:rsidR="009F63AC">
        <w:t>exercise</w:t>
      </w:r>
      <w:r>
        <w:t xml:space="preserve"> is worth </w:t>
      </w:r>
      <w:r w:rsidR="00E52A6C">
        <w:t>2.</w:t>
      </w:r>
      <w:r>
        <w:t>5 Extra Credit points.</w:t>
      </w:r>
    </w:p>
    <w:p w14:paraId="6D37D9E2" w14:textId="3DD3D006" w:rsidR="0078617B" w:rsidRPr="0078617B" w:rsidRDefault="0078617B" w:rsidP="00E1026D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78617B">
        <w:rPr>
          <w:rFonts w:cs="Tahoma"/>
          <w:b/>
          <w:color w:val="000000"/>
          <w:sz w:val="24"/>
          <w:szCs w:val="24"/>
        </w:rPr>
        <w:t>Starting the Sniffer, Step 14:</w:t>
      </w:r>
      <w:r w:rsidR="00352872" w:rsidRPr="0078617B">
        <w:rPr>
          <w:sz w:val="24"/>
          <w:szCs w:val="24"/>
        </w:rPr>
        <w:t xml:space="preserve">  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 xml:space="preserve">Please display a portion (no more than a single screen capture) of the packets that </w:t>
      </w:r>
      <w:r w:rsidR="00716331" w:rsidRPr="00032E2E">
        <w:rPr>
          <w:rFonts w:asciiTheme="majorHAnsi" w:hAnsiTheme="majorHAnsi" w:cs="Tahoma"/>
          <w:color w:val="000000"/>
          <w:sz w:val="24"/>
          <w:szCs w:val="24"/>
          <w:u w:val="single"/>
        </w:rPr>
        <w:t>first</w:t>
      </w:r>
      <w:r w:rsidRPr="00032E2E">
        <w:rPr>
          <w:rFonts w:asciiTheme="majorHAnsi" w:hAnsiTheme="majorHAnsi" w:cs="Tahoma"/>
          <w:color w:val="000000"/>
          <w:sz w:val="24"/>
          <w:szCs w:val="24"/>
          <w:u w:val="single"/>
        </w:rPr>
        <w:t xml:space="preserve"> appeared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 xml:space="preserve"> on your packet list</w:t>
      </w:r>
      <w:r>
        <w:rPr>
          <w:rFonts w:asciiTheme="majorHAnsi" w:hAnsiTheme="majorHAnsi" w:cs="Tahoma"/>
          <w:color w:val="000000"/>
          <w:sz w:val="24"/>
          <w:szCs w:val="24"/>
        </w:rPr>
        <w:t xml:space="preserve"> </w:t>
      </w:r>
      <w:r w:rsidRPr="00032E2E">
        <w:rPr>
          <w:rFonts w:asciiTheme="majorHAnsi" w:hAnsiTheme="majorHAnsi" w:cs="Tahoma"/>
          <w:color w:val="000000"/>
          <w:sz w:val="24"/>
          <w:szCs w:val="24"/>
          <w:u w:val="single"/>
        </w:rPr>
        <w:t>when Wireshark was started</w:t>
      </w:r>
      <w:r w:rsidR="00E1026D">
        <w:rPr>
          <w:rFonts w:asciiTheme="majorHAnsi" w:hAnsiTheme="majorHAnsi" w:cs="Tahoma"/>
          <w:color w:val="000000"/>
          <w:sz w:val="24"/>
          <w:szCs w:val="24"/>
        </w:rPr>
        <w:t>.  C</w:t>
      </w:r>
      <w:r>
        <w:rPr>
          <w:rFonts w:asciiTheme="majorHAnsi" w:hAnsiTheme="majorHAnsi" w:cs="Tahoma"/>
          <w:color w:val="000000"/>
          <w:sz w:val="24"/>
          <w:szCs w:val="24"/>
        </w:rPr>
        <w:t>apture it and paste it here:</w:t>
      </w:r>
    </w:p>
    <w:p w14:paraId="3AEB06C8" w14:textId="5649B2A9" w:rsidR="00E1026D" w:rsidRPr="00E1026D" w:rsidRDefault="00E1026D" w:rsidP="00E1026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14557F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6457EF6F" wp14:editId="6613E6DE">
            <wp:extent cx="6858000" cy="157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 ← </w:t>
      </w:r>
    </w:p>
    <w:p w14:paraId="264A6DF0" w14:textId="4534AE46" w:rsidR="0078617B" w:rsidRPr="0078617B" w:rsidRDefault="0078617B" w:rsidP="00E1026D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rFonts w:asciiTheme="majorHAnsi" w:hAnsiTheme="majorHAnsi"/>
          <w:sz w:val="24"/>
          <w:szCs w:val="24"/>
        </w:rPr>
      </w:pPr>
      <w:r w:rsidRPr="0078617B">
        <w:rPr>
          <w:rFonts w:cs="Tahoma"/>
          <w:b/>
          <w:color w:val="000000"/>
          <w:sz w:val="24"/>
          <w:szCs w:val="24"/>
        </w:rPr>
        <w:lastRenderedPageBreak/>
        <w:t>Generating the Traffic, Step 14:</w:t>
      </w:r>
      <w:r w:rsidR="00352872" w:rsidRPr="0078617B">
        <w:rPr>
          <w:sz w:val="24"/>
          <w:szCs w:val="24"/>
        </w:rPr>
        <w:t xml:space="preserve"> </w:t>
      </w:r>
      <w:r w:rsidR="00A06FF0" w:rsidRPr="0078617B">
        <w:rPr>
          <w:sz w:val="24"/>
          <w:szCs w:val="24"/>
        </w:rPr>
        <w:t xml:space="preserve"> 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 xml:space="preserve">Now that you have moved </w:t>
      </w:r>
      <w:r w:rsidRPr="00716331">
        <w:rPr>
          <w:rFonts w:ascii="Courier New" w:hAnsi="Courier New" w:cs="Courier New"/>
          <w:b/>
          <w:bCs/>
          <w:color w:val="000000"/>
          <w:sz w:val="24"/>
          <w:szCs w:val="24"/>
        </w:rPr>
        <w:t>2008.jpg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 xml:space="preserve"> to local disk </w:t>
      </w:r>
      <w:proofErr w:type="gramStart"/>
      <w:r w:rsidRPr="0078617B">
        <w:rPr>
          <w:rFonts w:asciiTheme="majorHAnsi" w:hAnsiTheme="majorHAnsi" w:cs="Tahoma"/>
          <w:color w:val="000000"/>
          <w:sz w:val="24"/>
          <w:szCs w:val="24"/>
        </w:rPr>
        <w:t>C:,</w:t>
      </w:r>
      <w:proofErr w:type="gramEnd"/>
      <w:r w:rsidRPr="0078617B">
        <w:rPr>
          <w:rFonts w:asciiTheme="majorHAnsi" w:hAnsiTheme="majorHAnsi" w:cs="Tahoma"/>
          <w:color w:val="000000"/>
          <w:sz w:val="24"/>
          <w:szCs w:val="24"/>
        </w:rPr>
        <w:t xml:space="preserve"> capture an image of the </w:t>
      </w:r>
      <w:r w:rsidRPr="00032E2E">
        <w:rPr>
          <w:rFonts w:asciiTheme="majorHAnsi" w:hAnsiTheme="majorHAnsi" w:cs="Tahoma"/>
          <w:color w:val="000000"/>
          <w:sz w:val="24"/>
          <w:szCs w:val="24"/>
          <w:u w:val="single"/>
        </w:rPr>
        <w:t xml:space="preserve">contents of </w:t>
      </w:r>
      <w:r w:rsidR="00032E2E">
        <w:rPr>
          <w:rFonts w:asciiTheme="majorHAnsi" w:hAnsiTheme="majorHAnsi" w:cs="Tahoma"/>
          <w:color w:val="000000"/>
          <w:sz w:val="24"/>
          <w:szCs w:val="24"/>
          <w:u w:val="single"/>
        </w:rPr>
        <w:t xml:space="preserve">Local </w:t>
      </w:r>
      <w:r w:rsidRPr="00032E2E">
        <w:rPr>
          <w:rFonts w:asciiTheme="majorHAnsi" w:hAnsiTheme="majorHAnsi" w:cs="Tahoma"/>
          <w:color w:val="000000"/>
          <w:sz w:val="24"/>
          <w:szCs w:val="24"/>
          <w:u w:val="single"/>
        </w:rPr>
        <w:t xml:space="preserve">Disk </w:t>
      </w:r>
      <w:r w:rsidR="00032E2E">
        <w:rPr>
          <w:rFonts w:asciiTheme="majorHAnsi" w:hAnsiTheme="majorHAnsi" w:cs="Tahoma"/>
          <w:color w:val="000000"/>
          <w:sz w:val="24"/>
          <w:szCs w:val="24"/>
          <w:u w:val="single"/>
        </w:rPr>
        <w:t>(</w:t>
      </w:r>
      <w:r w:rsidRPr="00032E2E">
        <w:rPr>
          <w:rFonts w:asciiTheme="majorHAnsi" w:hAnsiTheme="majorHAnsi" w:cs="Tahoma"/>
          <w:color w:val="000000"/>
          <w:sz w:val="24"/>
          <w:szCs w:val="24"/>
          <w:u w:val="single"/>
        </w:rPr>
        <w:t>C</w:t>
      </w:r>
      <w:r w:rsidR="00032E2E">
        <w:rPr>
          <w:rFonts w:asciiTheme="majorHAnsi" w:hAnsiTheme="majorHAnsi" w:cs="Tahoma"/>
          <w:color w:val="000000"/>
          <w:sz w:val="24"/>
          <w:szCs w:val="24"/>
        </w:rPr>
        <w:t>:)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 xml:space="preserve">, showing the presence of </w:t>
      </w:r>
      <w:r w:rsidRPr="00716331">
        <w:rPr>
          <w:rFonts w:ascii="Courier New" w:hAnsi="Courier New" w:cs="Courier New"/>
          <w:b/>
          <w:bCs/>
          <w:color w:val="000000"/>
          <w:sz w:val="24"/>
          <w:szCs w:val="24"/>
        </w:rPr>
        <w:t>2008.jpg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>.  (Please crop the image</w:t>
      </w:r>
      <w:r w:rsidR="00E1026D">
        <w:rPr>
          <w:rFonts w:asciiTheme="majorHAnsi" w:hAnsiTheme="majorHAnsi" w:cs="Tahoma"/>
          <w:color w:val="000000"/>
          <w:sz w:val="24"/>
          <w:szCs w:val="24"/>
        </w:rPr>
        <w:t xml:space="preserve"> small enough to allow you to expand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 xml:space="preserve"> it on the page </w:t>
      </w:r>
      <w:r w:rsidR="00E1026D">
        <w:rPr>
          <w:rFonts w:asciiTheme="majorHAnsi" w:hAnsiTheme="majorHAnsi" w:cs="Tahoma"/>
          <w:color w:val="000000"/>
          <w:sz w:val="24"/>
          <w:szCs w:val="24"/>
        </w:rPr>
        <w:t>for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 xml:space="preserve"> the text </w:t>
      </w:r>
      <w:r w:rsidR="00E1026D">
        <w:rPr>
          <w:rFonts w:asciiTheme="majorHAnsi" w:hAnsiTheme="majorHAnsi" w:cs="Tahoma"/>
          <w:color w:val="000000"/>
          <w:sz w:val="24"/>
          <w:szCs w:val="24"/>
        </w:rPr>
        <w:t xml:space="preserve">to be 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>readable.)</w:t>
      </w:r>
    </w:p>
    <w:p w14:paraId="3D49E376" w14:textId="55FE5F7A" w:rsidR="00E1026D" w:rsidRPr="00E1026D" w:rsidRDefault="00E1026D" w:rsidP="00E1026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537155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1AA1AE61" wp14:editId="46D30657">
            <wp:extent cx="6858000" cy="53727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 ← </w:t>
      </w:r>
    </w:p>
    <w:p w14:paraId="21B74E51" w14:textId="15A73C6B" w:rsidR="00173354" w:rsidRPr="00245872" w:rsidRDefault="00173354" w:rsidP="00173354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rPr>
          <w:rFonts w:asciiTheme="majorHAnsi" w:hAnsiTheme="majorHAnsi" w:cs="Tahoma"/>
          <w:sz w:val="24"/>
          <w:szCs w:val="24"/>
        </w:rPr>
      </w:pPr>
      <w:r>
        <w:rPr>
          <w:rFonts w:cs="Tahoma"/>
          <w:b/>
          <w:color w:val="000000"/>
          <w:sz w:val="24"/>
          <w:szCs w:val="24"/>
        </w:rPr>
        <w:t>Generating</w:t>
      </w:r>
      <w:r w:rsidRPr="0078617B">
        <w:rPr>
          <w:rFonts w:cs="Tahoma"/>
          <w:b/>
          <w:color w:val="000000"/>
          <w:sz w:val="24"/>
          <w:szCs w:val="24"/>
        </w:rPr>
        <w:t xml:space="preserve"> the Traffic, Step 2</w:t>
      </w:r>
      <w:r>
        <w:rPr>
          <w:rFonts w:cs="Tahoma"/>
          <w:b/>
          <w:color w:val="000000"/>
          <w:sz w:val="24"/>
          <w:szCs w:val="24"/>
        </w:rPr>
        <w:t>0</w:t>
      </w:r>
      <w:r w:rsidRPr="0078617B">
        <w:rPr>
          <w:rFonts w:cs="Tahoma"/>
          <w:b/>
          <w:color w:val="000000"/>
          <w:sz w:val="24"/>
          <w:szCs w:val="24"/>
        </w:rPr>
        <w:t>:</w:t>
      </w:r>
      <w:r w:rsidRPr="0078617B">
        <w:rPr>
          <w:rFonts w:ascii="Tahoma" w:hAnsi="Tahoma" w:cs="Tahoma"/>
          <w:color w:val="000000"/>
          <w:sz w:val="20"/>
          <w:szCs w:val="20"/>
        </w:rPr>
        <w:t xml:space="preserve">  </w:t>
      </w:r>
      <w:r>
        <w:rPr>
          <w:rFonts w:asciiTheme="majorHAnsi" w:hAnsiTheme="majorHAnsi" w:cs="Tahoma"/>
          <w:color w:val="000000"/>
          <w:sz w:val="24"/>
          <w:szCs w:val="24"/>
        </w:rPr>
        <w:t xml:space="preserve">Please explain, in your own words, why </w:t>
      </w:r>
      <w:r w:rsidR="00032E2E">
        <w:rPr>
          <w:rFonts w:asciiTheme="majorHAnsi" w:hAnsiTheme="majorHAnsi" w:cs="Tahoma"/>
          <w:color w:val="000000"/>
          <w:sz w:val="24"/>
          <w:szCs w:val="24"/>
        </w:rPr>
        <w:t xml:space="preserve">you think that </w:t>
      </w:r>
      <w:r>
        <w:rPr>
          <w:rFonts w:asciiTheme="majorHAnsi" w:hAnsiTheme="majorHAnsi" w:cs="Tahoma"/>
          <w:color w:val="000000"/>
          <w:sz w:val="24"/>
          <w:szCs w:val="24"/>
        </w:rPr>
        <w:t>the system asked you about sending your password to a remote computer.</w:t>
      </w:r>
    </w:p>
    <w:p w14:paraId="238F5F2D" w14:textId="119A3BC6" w:rsidR="00173354" w:rsidRPr="00173354" w:rsidRDefault="00173354" w:rsidP="00173354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173354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537155">
        <w:rPr>
          <w:rFonts w:eastAsia="Times New Roman" w:cs="Arial"/>
          <w:b/>
          <w:bCs/>
          <w:color w:val="000000"/>
          <w:sz w:val="24"/>
          <w:szCs w:val="24"/>
        </w:rPr>
        <w:t xml:space="preserve">I think </w:t>
      </w:r>
      <w:proofErr w:type="spellStart"/>
      <w:r w:rsidR="00537155">
        <w:rPr>
          <w:rFonts w:eastAsia="Times New Roman" w:cs="Arial"/>
          <w:b/>
          <w:bCs/>
          <w:color w:val="000000"/>
          <w:sz w:val="24"/>
          <w:szCs w:val="24"/>
        </w:rPr>
        <w:t>its</w:t>
      </w:r>
      <w:proofErr w:type="spellEnd"/>
      <w:r w:rsidR="00537155">
        <w:rPr>
          <w:rFonts w:eastAsia="Times New Roman" w:cs="Arial"/>
          <w:b/>
          <w:bCs/>
          <w:color w:val="000000"/>
          <w:sz w:val="24"/>
          <w:szCs w:val="24"/>
        </w:rPr>
        <w:t xml:space="preserve"> because password sent to a remote server can always be </w:t>
      </w:r>
      <w:proofErr w:type="gramStart"/>
      <w:r w:rsidR="00537155">
        <w:rPr>
          <w:rFonts w:eastAsia="Times New Roman" w:cs="Arial"/>
          <w:b/>
          <w:bCs/>
          <w:color w:val="000000"/>
          <w:sz w:val="24"/>
          <w:szCs w:val="24"/>
        </w:rPr>
        <w:t>intercepted.</w:t>
      </w:r>
      <w:r w:rsidRPr="00173354">
        <w:rPr>
          <w:rFonts w:eastAsia="Times New Roman" w:cs="Arial"/>
          <w:b/>
          <w:bCs/>
          <w:color w:val="000000"/>
          <w:sz w:val="24"/>
          <w:szCs w:val="24"/>
        </w:rPr>
        <w:t>←</w:t>
      </w:r>
      <w:proofErr w:type="gramEnd"/>
      <w:r w:rsidRPr="00173354">
        <w:rPr>
          <w:rFonts w:eastAsia="Times New Roman" w:cs="Arial"/>
          <w:b/>
          <w:bCs/>
          <w:color w:val="000000"/>
          <w:sz w:val="24"/>
          <w:szCs w:val="24"/>
        </w:rPr>
        <w:t xml:space="preserve"> </w:t>
      </w:r>
    </w:p>
    <w:p w14:paraId="0E903B32" w14:textId="077C60DE" w:rsidR="0078617B" w:rsidRPr="0078617B" w:rsidRDefault="0078617B" w:rsidP="00E1026D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78617B">
        <w:rPr>
          <w:rFonts w:cs="Tahoma"/>
          <w:b/>
          <w:color w:val="000000"/>
          <w:sz w:val="24"/>
          <w:szCs w:val="24"/>
        </w:rPr>
        <w:lastRenderedPageBreak/>
        <w:t>Analyzing the Traffic, Step 2:</w:t>
      </w:r>
      <w:r w:rsidRPr="0078617B">
        <w:rPr>
          <w:rFonts w:ascii="Tahoma" w:hAnsi="Tahoma" w:cs="Tahoma"/>
          <w:color w:val="000000"/>
          <w:sz w:val="20"/>
          <w:szCs w:val="20"/>
        </w:rPr>
        <w:t xml:space="preserve">  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 xml:space="preserve">Now that you are examining the packets that you captured, please capture the result of your search for the packet that contains the </w:t>
      </w:r>
      <w:r w:rsidR="005644D4">
        <w:rPr>
          <w:rFonts w:asciiTheme="majorHAnsi" w:hAnsiTheme="majorHAnsi" w:cs="Tahoma"/>
          <w:color w:val="000000"/>
          <w:sz w:val="24"/>
          <w:szCs w:val="24"/>
        </w:rPr>
        <w:t xml:space="preserve">user password for </w:t>
      </w:r>
      <w:r w:rsidRPr="0078617B">
        <w:rPr>
          <w:rFonts w:asciiTheme="majorHAnsi" w:hAnsiTheme="majorHAnsi" w:cs="Tahoma"/>
          <w:color w:val="000000"/>
          <w:sz w:val="24"/>
          <w:szCs w:val="24"/>
        </w:rPr>
        <w:t>"zombie"</w:t>
      </w:r>
      <w:r w:rsidR="009D38D5">
        <w:rPr>
          <w:rFonts w:asciiTheme="majorHAnsi" w:hAnsiTheme="majorHAnsi" w:cs="Tahoma"/>
          <w:color w:val="000000"/>
          <w:sz w:val="24"/>
          <w:szCs w:val="24"/>
        </w:rPr>
        <w:t xml:space="preserve"> </w:t>
      </w:r>
      <w:r w:rsidR="005644D4">
        <w:rPr>
          <w:rFonts w:asciiTheme="majorHAnsi" w:hAnsiTheme="majorHAnsi" w:cs="Tahoma"/>
          <w:color w:val="000000"/>
          <w:sz w:val="24"/>
          <w:szCs w:val="24"/>
        </w:rPr>
        <w:t xml:space="preserve">and paste it here, showing the search filter, the packet number, time, source, destination, protocol, length and information. </w:t>
      </w:r>
    </w:p>
    <w:p w14:paraId="7CA09568" w14:textId="343EA4B0" w:rsidR="00E1026D" w:rsidRPr="00E1026D" w:rsidRDefault="00E1026D" w:rsidP="00E1026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→  </w:t>
      </w:r>
      <w:r w:rsidR="009C6F2F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6240CCE0" wp14:editId="29A5F621">
            <wp:extent cx="6858000" cy="25406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← </w:t>
      </w:r>
    </w:p>
    <w:p w14:paraId="7925BA0A" w14:textId="123F2D0F" w:rsidR="00846415" w:rsidRPr="00846415" w:rsidRDefault="00846415" w:rsidP="00E1026D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846415">
        <w:rPr>
          <w:rFonts w:cs="Tahoma"/>
          <w:b/>
          <w:color w:val="000000"/>
          <w:sz w:val="24"/>
          <w:szCs w:val="24"/>
        </w:rPr>
        <w:lastRenderedPageBreak/>
        <w:t xml:space="preserve">Analyzing the Traffic, Step </w:t>
      </w:r>
      <w:r w:rsidR="005644D4">
        <w:rPr>
          <w:rFonts w:cs="Tahoma"/>
          <w:b/>
          <w:color w:val="000000"/>
          <w:sz w:val="24"/>
          <w:szCs w:val="24"/>
        </w:rPr>
        <w:t>6</w:t>
      </w:r>
      <w:r w:rsidRPr="00846415">
        <w:rPr>
          <w:rFonts w:cs="Tahoma"/>
          <w:b/>
          <w:color w:val="000000"/>
          <w:sz w:val="24"/>
          <w:szCs w:val="24"/>
        </w:rPr>
        <w:t>:</w:t>
      </w:r>
      <w:r w:rsidR="00352872" w:rsidRPr="00846415">
        <w:rPr>
          <w:sz w:val="24"/>
          <w:szCs w:val="24"/>
        </w:rPr>
        <w:t xml:space="preserve">  </w:t>
      </w:r>
      <w:r w:rsidRPr="00846415">
        <w:rPr>
          <w:rFonts w:asciiTheme="majorHAnsi" w:hAnsiTheme="majorHAnsi" w:cs="Tahoma"/>
          <w:color w:val="000000"/>
          <w:sz w:val="24"/>
          <w:szCs w:val="24"/>
        </w:rPr>
        <w:t>Capture the screen that displays the assembled email about "buying Minecraft" that you obtained by following the TCP stream in the packets you captured and paste it here:</w:t>
      </w:r>
    </w:p>
    <w:p w14:paraId="16C08A21" w14:textId="2D263406" w:rsidR="00E1026D" w:rsidRPr="00E1026D" w:rsidRDefault="00E1026D" w:rsidP="00E1026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E1026D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="009C6F2F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2DA693E9" wp14:editId="1199FC1B">
            <wp:extent cx="6858000" cy="5237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  ← </w:t>
      </w:r>
    </w:p>
    <w:p w14:paraId="160AD240" w14:textId="06BB3CC4" w:rsidR="00846415" w:rsidRPr="00846415" w:rsidRDefault="00846415" w:rsidP="00E1026D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846415">
        <w:rPr>
          <w:rFonts w:cs="Tahoma"/>
          <w:b/>
          <w:color w:val="000000"/>
          <w:sz w:val="24"/>
          <w:szCs w:val="24"/>
        </w:rPr>
        <w:lastRenderedPageBreak/>
        <w:t xml:space="preserve">Analyzing the Traffic, Step </w:t>
      </w:r>
      <w:r w:rsidR="005C6664">
        <w:rPr>
          <w:rFonts w:cs="Tahoma"/>
          <w:b/>
          <w:color w:val="000000"/>
          <w:sz w:val="24"/>
          <w:szCs w:val="24"/>
        </w:rPr>
        <w:t>10</w:t>
      </w:r>
      <w:r w:rsidRPr="00846415">
        <w:rPr>
          <w:rFonts w:cs="Tahoma"/>
          <w:b/>
          <w:color w:val="000000"/>
          <w:sz w:val="24"/>
          <w:szCs w:val="24"/>
        </w:rPr>
        <w:t>:</w:t>
      </w:r>
      <w:r w:rsidR="00934F10" w:rsidRPr="00846415">
        <w:rPr>
          <w:sz w:val="24"/>
          <w:szCs w:val="24"/>
        </w:rPr>
        <w:t xml:space="preserve">  </w:t>
      </w:r>
      <w:r w:rsidRPr="00846415">
        <w:rPr>
          <w:rFonts w:asciiTheme="majorHAnsi" w:hAnsiTheme="majorHAnsi" w:cs="Tahoma"/>
          <w:color w:val="000000"/>
          <w:sz w:val="24"/>
          <w:szCs w:val="24"/>
        </w:rPr>
        <w:t xml:space="preserve">Please find the place in the TCP stream where the Creeper account is created and added to the </w:t>
      </w:r>
      <w:r w:rsidR="00E1026D">
        <w:rPr>
          <w:rFonts w:asciiTheme="majorHAnsi" w:hAnsiTheme="majorHAnsi" w:cs="Tahoma"/>
          <w:color w:val="000000"/>
          <w:sz w:val="24"/>
          <w:szCs w:val="24"/>
        </w:rPr>
        <w:t>‘</w:t>
      </w:r>
      <w:r w:rsidRPr="00846415">
        <w:rPr>
          <w:rFonts w:asciiTheme="majorHAnsi" w:hAnsiTheme="majorHAnsi" w:cs="Tahoma"/>
          <w:color w:val="000000"/>
          <w:sz w:val="24"/>
          <w:szCs w:val="24"/>
        </w:rPr>
        <w:t>admins</w:t>
      </w:r>
      <w:r w:rsidR="00E1026D">
        <w:rPr>
          <w:rFonts w:asciiTheme="majorHAnsi" w:hAnsiTheme="majorHAnsi" w:cs="Tahoma"/>
          <w:color w:val="000000"/>
          <w:sz w:val="24"/>
          <w:szCs w:val="24"/>
        </w:rPr>
        <w:t>’</w:t>
      </w:r>
      <w:r w:rsidRPr="00846415">
        <w:rPr>
          <w:rFonts w:asciiTheme="majorHAnsi" w:hAnsiTheme="majorHAnsi" w:cs="Tahoma"/>
          <w:color w:val="000000"/>
          <w:sz w:val="24"/>
          <w:szCs w:val="24"/>
        </w:rPr>
        <w:t xml:space="preserve"> domain, capture it (with surrounding text) as an image and paste it here:</w:t>
      </w:r>
    </w:p>
    <w:p w14:paraId="32A0F215" w14:textId="4A8EF280" w:rsidR="00E1026D" w:rsidRDefault="00E1026D" w:rsidP="00E1026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E1026D">
        <w:rPr>
          <w:rFonts w:eastAsia="Times New Roman" w:cs="Arial"/>
          <w:b/>
          <w:bCs/>
          <w:color w:val="000000"/>
          <w:sz w:val="24"/>
          <w:szCs w:val="24"/>
        </w:rPr>
        <w:t>→</w:t>
      </w:r>
      <w:r w:rsidR="009C6F2F">
        <w:rPr>
          <w:rFonts w:eastAsia="Times New Roman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68F9E4C6" wp14:editId="25233A9A">
            <wp:extent cx="6858000" cy="533844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  ← </w:t>
      </w:r>
    </w:p>
    <w:p w14:paraId="63CF8BD3" w14:textId="16DF7D12" w:rsidR="00763390" w:rsidRPr="00846415" w:rsidRDefault="00763390" w:rsidP="00763390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contextualSpacing w:val="0"/>
        <w:rPr>
          <w:rFonts w:asciiTheme="majorHAnsi" w:hAnsiTheme="majorHAnsi" w:cs="Tahoma"/>
          <w:sz w:val="24"/>
          <w:szCs w:val="24"/>
        </w:rPr>
      </w:pPr>
      <w:r w:rsidRPr="00846415">
        <w:rPr>
          <w:rFonts w:cs="Tahoma"/>
          <w:b/>
          <w:color w:val="000000"/>
          <w:sz w:val="24"/>
          <w:szCs w:val="24"/>
        </w:rPr>
        <w:t xml:space="preserve">Analyzing the Traffic, </w:t>
      </w:r>
      <w:r w:rsidR="00820E9E">
        <w:rPr>
          <w:rFonts w:cs="Tahoma"/>
          <w:b/>
          <w:color w:val="000000"/>
          <w:sz w:val="24"/>
          <w:szCs w:val="24"/>
        </w:rPr>
        <w:t>the whole section</w:t>
      </w:r>
      <w:r w:rsidRPr="00846415">
        <w:rPr>
          <w:rFonts w:cs="Tahoma"/>
          <w:b/>
          <w:color w:val="000000"/>
          <w:sz w:val="24"/>
          <w:szCs w:val="24"/>
        </w:rPr>
        <w:t>:</w:t>
      </w:r>
      <w:r w:rsidRPr="00846415">
        <w:rPr>
          <w:sz w:val="24"/>
          <w:szCs w:val="24"/>
        </w:rPr>
        <w:t xml:space="preserve">  </w:t>
      </w:r>
      <w:r w:rsidRPr="00846415">
        <w:rPr>
          <w:rFonts w:asciiTheme="majorHAnsi" w:hAnsiTheme="majorHAnsi" w:cs="Tahoma"/>
          <w:color w:val="000000"/>
          <w:sz w:val="24"/>
          <w:szCs w:val="24"/>
        </w:rPr>
        <w:t xml:space="preserve">Please </w:t>
      </w:r>
      <w:r>
        <w:rPr>
          <w:rFonts w:asciiTheme="majorHAnsi" w:hAnsiTheme="majorHAnsi" w:cs="Tahoma"/>
          <w:color w:val="000000"/>
          <w:sz w:val="24"/>
          <w:szCs w:val="24"/>
        </w:rPr>
        <w:t>explain what I meant when I asked for</w:t>
      </w:r>
      <w:r w:rsidR="0044351E">
        <w:rPr>
          <w:rFonts w:asciiTheme="majorHAnsi" w:hAnsiTheme="majorHAnsi" w:cs="Tahoma"/>
          <w:color w:val="000000"/>
          <w:sz w:val="24"/>
          <w:szCs w:val="24"/>
        </w:rPr>
        <w:t xml:space="preserve"> you</w:t>
      </w:r>
      <w:r>
        <w:rPr>
          <w:rFonts w:asciiTheme="majorHAnsi" w:hAnsiTheme="majorHAnsi" w:cs="Tahoma"/>
          <w:color w:val="000000"/>
          <w:sz w:val="24"/>
          <w:szCs w:val="24"/>
        </w:rPr>
        <w:t xml:space="preserve"> to find the place “in the TCP stream”.  What is a TCP stream?</w:t>
      </w:r>
    </w:p>
    <w:p w14:paraId="57E9CFD6" w14:textId="12CCF799" w:rsidR="00763390" w:rsidRPr="00763390" w:rsidRDefault="00763390" w:rsidP="00763390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763390">
        <w:rPr>
          <w:rFonts w:eastAsia="Times New Roman" w:cs="Arial"/>
          <w:b/>
          <w:bCs/>
          <w:color w:val="000000"/>
          <w:sz w:val="24"/>
          <w:szCs w:val="24"/>
        </w:rPr>
        <w:t xml:space="preserve">→ </w:t>
      </w:r>
      <w:r w:rsidR="009C6F2F">
        <w:rPr>
          <w:rFonts w:eastAsia="Times New Roman" w:cs="Arial"/>
          <w:b/>
          <w:bCs/>
          <w:color w:val="000000"/>
          <w:sz w:val="24"/>
          <w:szCs w:val="24"/>
        </w:rPr>
        <w:t>A TCP (</w:t>
      </w:r>
      <w:r w:rsidR="00311684">
        <w:rPr>
          <w:rFonts w:eastAsia="Times New Roman" w:cs="Arial"/>
          <w:b/>
          <w:bCs/>
          <w:color w:val="000000"/>
          <w:sz w:val="24"/>
          <w:szCs w:val="24"/>
        </w:rPr>
        <w:t>Transmission</w:t>
      </w:r>
      <w:r w:rsidR="009C6F2F">
        <w:rPr>
          <w:rFonts w:eastAsia="Times New Roman" w:cs="Arial"/>
          <w:b/>
          <w:bCs/>
          <w:color w:val="000000"/>
          <w:sz w:val="24"/>
          <w:szCs w:val="24"/>
        </w:rPr>
        <w:t xml:space="preserve"> Control Protocol) stream is </w:t>
      </w:r>
      <w:r w:rsidR="00311684">
        <w:rPr>
          <w:rFonts w:eastAsia="Times New Roman" w:cs="Arial"/>
          <w:b/>
          <w:bCs/>
          <w:color w:val="000000"/>
          <w:sz w:val="24"/>
          <w:szCs w:val="24"/>
        </w:rPr>
        <w:t xml:space="preserve">plaintext protocol packets. </w:t>
      </w:r>
      <w:r w:rsidR="009C6F2F">
        <w:rPr>
          <w:rFonts w:eastAsia="Times New Roman" w:cs="Arial"/>
          <w:b/>
          <w:bCs/>
          <w:color w:val="000000"/>
          <w:sz w:val="24"/>
          <w:szCs w:val="24"/>
        </w:rPr>
        <w:t xml:space="preserve">TCP packets were </w:t>
      </w:r>
      <w:proofErr w:type="gramStart"/>
      <w:r w:rsidR="009C6F2F">
        <w:rPr>
          <w:rFonts w:eastAsia="Times New Roman" w:cs="Arial"/>
          <w:b/>
          <w:bCs/>
          <w:color w:val="000000"/>
          <w:sz w:val="24"/>
          <w:szCs w:val="24"/>
        </w:rPr>
        <w:t>sent</w:t>
      </w:r>
      <w:proofErr w:type="gramEnd"/>
      <w:r w:rsidR="009C6F2F">
        <w:rPr>
          <w:rFonts w:eastAsia="Times New Roman" w:cs="Arial"/>
          <w:b/>
          <w:bCs/>
          <w:color w:val="000000"/>
          <w:sz w:val="24"/>
          <w:szCs w:val="24"/>
        </w:rPr>
        <w:t xml:space="preserve"> and </w:t>
      </w:r>
      <w:r w:rsidR="009C6F2F">
        <w:rPr>
          <w:rFonts w:eastAsia="Times New Roman" w:cs="Arial"/>
          <w:b/>
          <w:bCs/>
          <w:color w:val="000000"/>
          <w:sz w:val="24"/>
          <w:szCs w:val="24"/>
        </w:rPr>
        <w:t>I was</w:t>
      </w:r>
      <w:r w:rsidR="009C6F2F">
        <w:rPr>
          <w:rFonts w:eastAsia="Times New Roman" w:cs="Arial"/>
          <w:b/>
          <w:bCs/>
          <w:color w:val="000000"/>
          <w:sz w:val="24"/>
          <w:szCs w:val="24"/>
        </w:rPr>
        <w:t xml:space="preserve"> able to intercept them, convert them into human readable format to understand what the user on the target computer is doing. </w:t>
      </w:r>
      <w:r w:rsidRPr="00763390">
        <w:rPr>
          <w:rFonts w:eastAsia="Times New Roman" w:cs="Arial"/>
          <w:b/>
          <w:bCs/>
          <w:color w:val="000000"/>
          <w:sz w:val="24"/>
          <w:szCs w:val="24"/>
        </w:rPr>
        <w:t xml:space="preserve">← </w:t>
      </w:r>
    </w:p>
    <w:p w14:paraId="14C1A47A" w14:textId="77777777" w:rsidR="00763390" w:rsidRPr="00173354" w:rsidRDefault="00763390" w:rsidP="00E1026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color w:val="000000"/>
          <w:sz w:val="24"/>
          <w:szCs w:val="24"/>
        </w:rPr>
      </w:pPr>
    </w:p>
    <w:p w14:paraId="487A40DD" w14:textId="77777777" w:rsidR="00164BB5" w:rsidRPr="0096650E" w:rsidRDefault="00164BB5" w:rsidP="00E1026D">
      <w:pPr>
        <w:keepNext/>
        <w:keepLines/>
        <w:widowControl w:val="0"/>
        <w:autoSpaceDE w:val="0"/>
        <w:autoSpaceDN w:val="0"/>
        <w:adjustRightInd w:val="0"/>
        <w:spacing w:after="120"/>
        <w:ind w:left="360"/>
        <w:rPr>
          <w:rFonts w:ascii="Tahoma" w:hAnsi="Tahoma" w:cs="Tahoma"/>
          <w:b/>
          <w:color w:val="E36C0A" w:themeColor="accent6" w:themeShade="BF"/>
          <w:sz w:val="20"/>
          <w:szCs w:val="20"/>
        </w:rPr>
      </w:pPr>
      <w:r w:rsidRPr="0096650E">
        <w:rPr>
          <w:rFonts w:ascii="Tahoma" w:hAnsi="Tahoma" w:cs="Tahoma"/>
          <w:b/>
          <w:color w:val="E36C0A" w:themeColor="accent6" w:themeShade="BF"/>
          <w:sz w:val="20"/>
          <w:szCs w:val="20"/>
        </w:rPr>
        <w:t>If you encountered any issues, either positive or negative, with this Lab, please let me know by commenting here.  (This IS an experiment, after all.)  I am tuning this according to what you say.</w:t>
      </w:r>
    </w:p>
    <w:p w14:paraId="445B06DC" w14:textId="28A3BA9C" w:rsidR="00E1026D" w:rsidRPr="00E1026D" w:rsidRDefault="00E1026D" w:rsidP="00E1026D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color w:val="000000"/>
          <w:sz w:val="24"/>
          <w:szCs w:val="24"/>
        </w:rPr>
      </w:pPr>
      <w:r w:rsidRPr="00E1026D">
        <w:rPr>
          <w:rFonts w:eastAsia="Times New Roman" w:cs="Arial"/>
          <w:b/>
          <w:bCs/>
          <w:color w:val="000000"/>
          <w:sz w:val="24"/>
          <w:szCs w:val="24"/>
        </w:rPr>
        <w:t xml:space="preserve">→ ← </w:t>
      </w:r>
    </w:p>
    <w:sectPr w:rsidR="00E1026D" w:rsidRPr="00E1026D" w:rsidSect="00E10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8B5"/>
    <w:multiLevelType w:val="hybridMultilevel"/>
    <w:tmpl w:val="7E005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2A59B3"/>
    <w:multiLevelType w:val="hybridMultilevel"/>
    <w:tmpl w:val="CB3E9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512F1"/>
    <w:multiLevelType w:val="hybridMultilevel"/>
    <w:tmpl w:val="D70A2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8937910">
    <w:abstractNumId w:val="0"/>
  </w:num>
  <w:num w:numId="2" w16cid:durableId="2108848101">
    <w:abstractNumId w:val="2"/>
  </w:num>
  <w:num w:numId="3" w16cid:durableId="85808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32E2E"/>
    <w:rsid w:val="00036468"/>
    <w:rsid w:val="000B084F"/>
    <w:rsid w:val="0014557F"/>
    <w:rsid w:val="00150EEF"/>
    <w:rsid w:val="00164BB5"/>
    <w:rsid w:val="00173354"/>
    <w:rsid w:val="001875BB"/>
    <w:rsid w:val="001C2258"/>
    <w:rsid w:val="00311684"/>
    <w:rsid w:val="00352872"/>
    <w:rsid w:val="003A4805"/>
    <w:rsid w:val="0044351E"/>
    <w:rsid w:val="004C605B"/>
    <w:rsid w:val="004D01CC"/>
    <w:rsid w:val="00506309"/>
    <w:rsid w:val="00537155"/>
    <w:rsid w:val="005503F3"/>
    <w:rsid w:val="00550457"/>
    <w:rsid w:val="005644D4"/>
    <w:rsid w:val="005C6664"/>
    <w:rsid w:val="005D0BA6"/>
    <w:rsid w:val="0062450C"/>
    <w:rsid w:val="00652B68"/>
    <w:rsid w:val="00655208"/>
    <w:rsid w:val="00697F49"/>
    <w:rsid w:val="006D3DED"/>
    <w:rsid w:val="00716331"/>
    <w:rsid w:val="00763390"/>
    <w:rsid w:val="0078617B"/>
    <w:rsid w:val="00787156"/>
    <w:rsid w:val="00820928"/>
    <w:rsid w:val="00820E9E"/>
    <w:rsid w:val="00846415"/>
    <w:rsid w:val="00846A2E"/>
    <w:rsid w:val="0087099F"/>
    <w:rsid w:val="00902DC0"/>
    <w:rsid w:val="00934F10"/>
    <w:rsid w:val="009C6F2F"/>
    <w:rsid w:val="009D38D5"/>
    <w:rsid w:val="009F63AC"/>
    <w:rsid w:val="00A06FF0"/>
    <w:rsid w:val="00BB3D60"/>
    <w:rsid w:val="00BF520B"/>
    <w:rsid w:val="00CC6B8D"/>
    <w:rsid w:val="00D83D1A"/>
    <w:rsid w:val="00DD4BB1"/>
    <w:rsid w:val="00DF4FBD"/>
    <w:rsid w:val="00E1026D"/>
    <w:rsid w:val="00E43E69"/>
    <w:rsid w:val="00E50C57"/>
    <w:rsid w:val="00E52A6C"/>
    <w:rsid w:val="00ED6847"/>
    <w:rsid w:val="00F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kevin@omniab.us</cp:lastModifiedBy>
  <cp:revision>2</cp:revision>
  <dcterms:created xsi:type="dcterms:W3CDTF">2023-05-20T06:09:00Z</dcterms:created>
  <dcterms:modified xsi:type="dcterms:W3CDTF">2023-05-20T06:09:00Z</dcterms:modified>
</cp:coreProperties>
</file>