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DADC" w14:textId="5D7B5AD5" w:rsidR="00A751D5" w:rsidRDefault="00AC6A87" w:rsidP="00AC6A87">
      <w:r w:rsidRPr="00AC6A87">
        <w:rPr>
          <w:b/>
          <w:bCs/>
        </w:rPr>
        <w:t>Job Title</w:t>
      </w:r>
      <w:r w:rsidRPr="00AC6A87">
        <w:t>: Marketing Coordinator</w:t>
      </w:r>
      <w:r w:rsidRPr="00AC6A87">
        <w:br/>
      </w:r>
      <w:r w:rsidRPr="00AC6A87">
        <w:rPr>
          <w:b/>
          <w:bCs/>
        </w:rPr>
        <w:t>Company</w:t>
      </w:r>
      <w:r w:rsidRPr="00AC6A87">
        <w:t>: BrightSpark Media</w:t>
      </w:r>
      <w:r w:rsidRPr="00AC6A87">
        <w:br/>
      </w:r>
      <w:r w:rsidRPr="00AC6A87">
        <w:rPr>
          <w:b/>
          <w:bCs/>
        </w:rPr>
        <w:t>Location</w:t>
      </w:r>
      <w:r w:rsidRPr="00AC6A87">
        <w:t>: Austin, TX</w:t>
      </w:r>
      <w:r w:rsidRPr="00AC6A87">
        <w:br/>
      </w:r>
      <w:r w:rsidRPr="00AC6A87">
        <w:rPr>
          <w:b/>
          <w:bCs/>
        </w:rPr>
        <w:t>Salary</w:t>
      </w:r>
      <w:r w:rsidRPr="00AC6A87">
        <w:t>: $50,000 – $60,000</w:t>
      </w:r>
      <w:r w:rsidRPr="00AC6A87">
        <w:br/>
      </w:r>
      <w:r w:rsidRPr="00AC6A87">
        <w:rPr>
          <w:b/>
          <w:bCs/>
        </w:rPr>
        <w:t>Job Description</w:t>
      </w:r>
      <w:r w:rsidRPr="00AC6A87">
        <w:t>: Support marketing campaigns, coordinate with vendors, and analyze marketing data to enhance outreach.</w:t>
      </w:r>
      <w:r w:rsidRPr="00AC6A87">
        <w:br/>
      </w:r>
      <w:r w:rsidRPr="00AC6A87">
        <w:rPr>
          <w:b/>
          <w:bCs/>
        </w:rPr>
        <w:t>Required Skills</w:t>
      </w:r>
      <w:r w:rsidRPr="00AC6A87">
        <w:t>: SEO, Email Marketing, Google Analytics, Social Media Management, Content Creation, Copywriting, Organization, Communication</w:t>
      </w:r>
      <w:r w:rsidRPr="00AC6A87">
        <w:br/>
      </w:r>
      <w:r w:rsidRPr="00AC6A87">
        <w:rPr>
          <w:b/>
          <w:bCs/>
        </w:rPr>
        <w:t>Experience Requirements</w:t>
      </w:r>
      <w:r w:rsidRPr="00AC6A87">
        <w:t>: 1–3 years in marketing or communications.</w:t>
      </w:r>
      <w:r w:rsidRPr="00AC6A87">
        <w:br/>
      </w:r>
      <w:r w:rsidRPr="00AC6A87">
        <w:rPr>
          <w:b/>
          <w:bCs/>
        </w:rPr>
        <w:t>Education Requirements</w:t>
      </w:r>
      <w:r w:rsidRPr="00AC6A87">
        <w:t>: Bachelor’s degree in Marketing, Communications, or related field.</w:t>
      </w:r>
      <w:r w:rsidRPr="00AC6A87">
        <w:br/>
      </w:r>
      <w:r w:rsidRPr="00AC6A87">
        <w:rPr>
          <w:b/>
          <w:bCs/>
        </w:rPr>
        <w:t>Department</w:t>
      </w:r>
      <w:r w:rsidRPr="00AC6A87">
        <w:t>: DIGITAL-MEDIA</w:t>
      </w:r>
    </w:p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89"/>
    <w:rsid w:val="007E1D89"/>
    <w:rsid w:val="00991A30"/>
    <w:rsid w:val="00A751D5"/>
    <w:rsid w:val="00AC6A87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D2F64-131A-4968-92E7-A56ABE7A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2025-06-17T12:11:00Z</dcterms:created>
  <dcterms:modified xsi:type="dcterms:W3CDTF">2025-06-17T12:11:00Z</dcterms:modified>
</cp:coreProperties>
</file>