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2E3C" w14:textId="77777777" w:rsidR="00A92E74" w:rsidRPr="00A92E74" w:rsidRDefault="00A92E74" w:rsidP="00A92E74">
      <w:r w:rsidRPr="00A92E74">
        <w:rPr>
          <w:rFonts w:ascii="Segoe UI Emoji" w:hAnsi="Segoe UI Emoji" w:cs="Segoe UI Emoji"/>
          <w:b/>
          <w:bCs/>
        </w:rPr>
        <w:t>📄</w:t>
      </w:r>
      <w:r w:rsidRPr="00A92E74">
        <w:rPr>
          <w:b/>
          <w:bCs/>
        </w:rPr>
        <w:t xml:space="preserve"> Resume: Market Manager</w:t>
      </w:r>
      <w:r w:rsidRPr="00A92E74">
        <w:br/>
      </w:r>
      <w:r w:rsidRPr="00A92E74">
        <w:rPr>
          <w:b/>
          <w:bCs/>
        </w:rPr>
        <w:t>Department</w:t>
      </w:r>
      <w:r w:rsidRPr="00A92E74">
        <w:t>: SALES</w:t>
      </w:r>
    </w:p>
    <w:p w14:paraId="11319B33" w14:textId="77777777" w:rsidR="00A92E74" w:rsidRPr="00A92E74" w:rsidRDefault="00A92E74" w:rsidP="00A92E74">
      <w:r w:rsidRPr="00A92E74">
        <w:pict w14:anchorId="71FFDE88">
          <v:rect id="_x0000_i1049" style="width:0;height:1.5pt" o:hralign="center" o:hrstd="t" o:hr="t" fillcolor="#a0a0a0" stroked="f"/>
        </w:pict>
      </w:r>
    </w:p>
    <w:p w14:paraId="371BC07B" w14:textId="77777777" w:rsidR="00A92E74" w:rsidRPr="00A92E74" w:rsidRDefault="00A92E74" w:rsidP="00A92E74">
      <w:pPr>
        <w:rPr>
          <w:b/>
          <w:bCs/>
        </w:rPr>
      </w:pPr>
      <w:r w:rsidRPr="00A92E74">
        <w:rPr>
          <w:b/>
          <w:bCs/>
        </w:rPr>
        <w:t>Personal Information</w:t>
      </w:r>
    </w:p>
    <w:p w14:paraId="3EB3F711" w14:textId="77777777" w:rsidR="00A92E74" w:rsidRPr="00A92E74" w:rsidRDefault="00A92E74" w:rsidP="00A92E74">
      <w:r w:rsidRPr="00A92E74">
        <w:rPr>
          <w:b/>
          <w:bCs/>
        </w:rPr>
        <w:t>Name</w:t>
      </w:r>
      <w:r w:rsidRPr="00A92E74">
        <w:t>: Sarah Thompson</w:t>
      </w:r>
      <w:r w:rsidRPr="00A92E74">
        <w:br/>
      </w:r>
      <w:r w:rsidRPr="00A92E74">
        <w:rPr>
          <w:b/>
          <w:bCs/>
        </w:rPr>
        <w:t>Email</w:t>
      </w:r>
      <w:r w:rsidRPr="00A92E74">
        <w:t>: sarah.thompson@email.com</w:t>
      </w:r>
      <w:r w:rsidRPr="00A92E74">
        <w:br/>
      </w:r>
      <w:r w:rsidRPr="00A92E74">
        <w:rPr>
          <w:b/>
          <w:bCs/>
        </w:rPr>
        <w:t>Phone</w:t>
      </w:r>
      <w:r w:rsidRPr="00A92E74">
        <w:t>: +1 (555) 123-4567</w:t>
      </w:r>
    </w:p>
    <w:p w14:paraId="191A0C7D" w14:textId="77777777" w:rsidR="00A92E74" w:rsidRPr="00A92E74" w:rsidRDefault="00A92E74" w:rsidP="00A92E74">
      <w:r w:rsidRPr="00A92E74">
        <w:pict w14:anchorId="00090D15">
          <v:rect id="_x0000_i1050" style="width:0;height:1.5pt" o:hralign="center" o:hrstd="t" o:hr="t" fillcolor="#a0a0a0" stroked="f"/>
        </w:pict>
      </w:r>
    </w:p>
    <w:p w14:paraId="175DCB90" w14:textId="77777777" w:rsidR="00A92E74" w:rsidRPr="00A92E74" w:rsidRDefault="00A92E74" w:rsidP="00A92E74">
      <w:pPr>
        <w:rPr>
          <w:b/>
          <w:bCs/>
        </w:rPr>
      </w:pPr>
      <w:r w:rsidRPr="00A92E74">
        <w:rPr>
          <w:b/>
          <w:bCs/>
        </w:rPr>
        <w:t>Skills</w:t>
      </w:r>
    </w:p>
    <w:p w14:paraId="045716FA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Market Analysis</w:t>
      </w:r>
    </w:p>
    <w:p w14:paraId="1C19291F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Strategic Planning</w:t>
      </w:r>
    </w:p>
    <w:p w14:paraId="0C4B5BDD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Sales Forecasting</w:t>
      </w:r>
    </w:p>
    <w:p w14:paraId="420FD958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Team Leadership</w:t>
      </w:r>
    </w:p>
    <w:p w14:paraId="7511D750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CRM (Salesforce, HubSpot)</w:t>
      </w:r>
    </w:p>
    <w:p w14:paraId="487E09CE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Vendor Management</w:t>
      </w:r>
    </w:p>
    <w:p w14:paraId="264AF37D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Budgeting &amp; Cost Control</w:t>
      </w:r>
    </w:p>
    <w:p w14:paraId="246BB91C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Customer Relationship Management</w:t>
      </w:r>
    </w:p>
    <w:p w14:paraId="53A93193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Negotiation Skills</w:t>
      </w:r>
    </w:p>
    <w:p w14:paraId="1CDFBC68" w14:textId="77777777" w:rsidR="00A92E74" w:rsidRPr="00A92E74" w:rsidRDefault="00A92E74" w:rsidP="00A92E74">
      <w:pPr>
        <w:numPr>
          <w:ilvl w:val="0"/>
          <w:numId w:val="1"/>
        </w:numPr>
      </w:pPr>
      <w:r w:rsidRPr="00A92E74">
        <w:t>Data-Driven Decision Making</w:t>
      </w:r>
    </w:p>
    <w:p w14:paraId="4E4B99C1" w14:textId="77777777" w:rsidR="00A92E74" w:rsidRPr="00A92E74" w:rsidRDefault="00A92E74" w:rsidP="00A92E74">
      <w:r w:rsidRPr="00A92E74">
        <w:pict w14:anchorId="764793E6">
          <v:rect id="_x0000_i1051" style="width:0;height:1.5pt" o:hralign="center" o:hrstd="t" o:hr="t" fillcolor="#a0a0a0" stroked="f"/>
        </w:pict>
      </w:r>
    </w:p>
    <w:p w14:paraId="45564EE4" w14:textId="77777777" w:rsidR="00A92E74" w:rsidRPr="00A92E74" w:rsidRDefault="00A92E74" w:rsidP="00A92E74">
      <w:pPr>
        <w:rPr>
          <w:b/>
          <w:bCs/>
        </w:rPr>
      </w:pPr>
      <w:r w:rsidRPr="00A92E74">
        <w:rPr>
          <w:b/>
          <w:bCs/>
        </w:rPr>
        <w:t>Professional Experience</w:t>
      </w:r>
    </w:p>
    <w:p w14:paraId="1B1D4923" w14:textId="77777777" w:rsidR="00A92E74" w:rsidRPr="00A92E74" w:rsidRDefault="00A92E74" w:rsidP="00A92E74">
      <w:r w:rsidRPr="00A92E74">
        <w:rPr>
          <w:b/>
          <w:bCs/>
        </w:rPr>
        <w:t>Market Manager</w:t>
      </w:r>
      <w:r w:rsidRPr="00A92E74">
        <w:br/>
      </w:r>
      <w:r w:rsidRPr="00A92E74">
        <w:rPr>
          <w:i/>
          <w:iCs/>
        </w:rPr>
        <w:t>Brightwave FMCG Inc., New York, NY</w:t>
      </w:r>
      <w:r w:rsidRPr="00A92E74">
        <w:br/>
      </w:r>
      <w:r w:rsidRPr="00A92E74">
        <w:rPr>
          <w:i/>
          <w:iCs/>
        </w:rPr>
        <w:t>Jan 2021 – Present</w:t>
      </w:r>
    </w:p>
    <w:p w14:paraId="4D8B820E" w14:textId="77777777" w:rsidR="00A92E74" w:rsidRPr="00A92E74" w:rsidRDefault="00A92E74" w:rsidP="00A92E74">
      <w:pPr>
        <w:numPr>
          <w:ilvl w:val="0"/>
          <w:numId w:val="2"/>
        </w:numPr>
      </w:pPr>
      <w:r w:rsidRPr="00A92E74">
        <w:t>Spearheaded regional market strategy, resulting in a 22% increase in annual sales revenue.</w:t>
      </w:r>
    </w:p>
    <w:p w14:paraId="7C0931B8" w14:textId="77777777" w:rsidR="00A92E74" w:rsidRPr="00A92E74" w:rsidRDefault="00A92E74" w:rsidP="00A92E74">
      <w:pPr>
        <w:numPr>
          <w:ilvl w:val="0"/>
          <w:numId w:val="2"/>
        </w:numPr>
      </w:pPr>
      <w:r w:rsidRPr="00A92E74">
        <w:t>Conducted competitive analysis and adjusted positioning strategies to maximize ROI.</w:t>
      </w:r>
    </w:p>
    <w:p w14:paraId="07C5497F" w14:textId="77777777" w:rsidR="00A92E74" w:rsidRPr="00A92E74" w:rsidRDefault="00A92E74" w:rsidP="00A92E74">
      <w:pPr>
        <w:numPr>
          <w:ilvl w:val="0"/>
          <w:numId w:val="2"/>
        </w:numPr>
      </w:pPr>
      <w:r w:rsidRPr="00A92E74">
        <w:t>Managed a cross-functional team of 8 to oversee product launches across new territories.</w:t>
      </w:r>
    </w:p>
    <w:p w14:paraId="36A1451C" w14:textId="77777777" w:rsidR="00A92E74" w:rsidRPr="00A92E74" w:rsidRDefault="00A92E74" w:rsidP="00A92E74">
      <w:pPr>
        <w:numPr>
          <w:ilvl w:val="0"/>
          <w:numId w:val="2"/>
        </w:numPr>
      </w:pPr>
      <w:r w:rsidRPr="00A92E74">
        <w:lastRenderedPageBreak/>
        <w:t>Negotiated key distribution partnerships, expanding reach by 35%.</w:t>
      </w:r>
    </w:p>
    <w:p w14:paraId="63E510F2" w14:textId="77777777" w:rsidR="00A92E74" w:rsidRPr="00A92E74" w:rsidRDefault="00A92E74" w:rsidP="00A92E74">
      <w:r w:rsidRPr="00A92E74">
        <w:rPr>
          <w:b/>
          <w:bCs/>
        </w:rPr>
        <w:t>Sales Supervisor</w:t>
      </w:r>
      <w:r w:rsidRPr="00A92E74">
        <w:br/>
      </w:r>
      <w:r w:rsidRPr="00A92E74">
        <w:rPr>
          <w:i/>
          <w:iCs/>
        </w:rPr>
        <w:t>GreenLeaf Products Co., Newark, NJ</w:t>
      </w:r>
      <w:r w:rsidRPr="00A92E74">
        <w:br/>
      </w:r>
      <w:r w:rsidRPr="00A92E74">
        <w:rPr>
          <w:i/>
          <w:iCs/>
        </w:rPr>
        <w:t>Jun 2017 – Dec 2020</w:t>
      </w:r>
    </w:p>
    <w:p w14:paraId="65C80295" w14:textId="77777777" w:rsidR="00A92E74" w:rsidRPr="00A92E74" w:rsidRDefault="00A92E74" w:rsidP="00A92E74">
      <w:pPr>
        <w:numPr>
          <w:ilvl w:val="0"/>
          <w:numId w:val="3"/>
        </w:numPr>
      </w:pPr>
      <w:r w:rsidRPr="00A92E74">
        <w:t>Led sales operations for the tri-state area, consistently surpassing quarterly targets by 15%.</w:t>
      </w:r>
    </w:p>
    <w:p w14:paraId="4517F2D5" w14:textId="77777777" w:rsidR="00A92E74" w:rsidRPr="00A92E74" w:rsidRDefault="00A92E74" w:rsidP="00A92E74">
      <w:pPr>
        <w:numPr>
          <w:ilvl w:val="0"/>
          <w:numId w:val="3"/>
        </w:numPr>
      </w:pPr>
      <w:r w:rsidRPr="00A92E74">
        <w:t>Implemented customer feedback loops that improved client retention by 18%.</w:t>
      </w:r>
    </w:p>
    <w:p w14:paraId="42CBB403" w14:textId="77777777" w:rsidR="00A92E74" w:rsidRPr="00A92E74" w:rsidRDefault="00A92E74" w:rsidP="00A92E74">
      <w:pPr>
        <w:numPr>
          <w:ilvl w:val="0"/>
          <w:numId w:val="3"/>
        </w:numPr>
      </w:pPr>
      <w:r w:rsidRPr="00A92E74">
        <w:t>Trained 12+ junior sales reps on CRM systems and pipeline development strategies.</w:t>
      </w:r>
    </w:p>
    <w:p w14:paraId="1BC5C0BE" w14:textId="77777777" w:rsidR="00A92E74" w:rsidRPr="00A92E74" w:rsidRDefault="00A92E74" w:rsidP="00A92E74">
      <w:r w:rsidRPr="00A92E74">
        <w:rPr>
          <w:b/>
          <w:bCs/>
        </w:rPr>
        <w:t>Business Development Associate</w:t>
      </w:r>
      <w:r w:rsidRPr="00A92E74">
        <w:br/>
      </w:r>
      <w:r w:rsidRPr="00A92E74">
        <w:rPr>
          <w:i/>
          <w:iCs/>
        </w:rPr>
        <w:t>TradeLink Solutions, Philadelphia, PA</w:t>
      </w:r>
      <w:r w:rsidRPr="00A92E74">
        <w:br/>
      </w:r>
      <w:r w:rsidRPr="00A92E74">
        <w:rPr>
          <w:i/>
          <w:iCs/>
        </w:rPr>
        <w:t>Jul 2015 – May 2017</w:t>
      </w:r>
    </w:p>
    <w:p w14:paraId="0C7FF0D9" w14:textId="77777777" w:rsidR="00A92E74" w:rsidRPr="00A92E74" w:rsidRDefault="00A92E74" w:rsidP="00A92E74">
      <w:pPr>
        <w:numPr>
          <w:ilvl w:val="0"/>
          <w:numId w:val="4"/>
        </w:numPr>
      </w:pPr>
      <w:r w:rsidRPr="00A92E74">
        <w:t>Built strategic relationships with regional retailers and increased channel sales by 27%.</w:t>
      </w:r>
    </w:p>
    <w:p w14:paraId="234774AC" w14:textId="77777777" w:rsidR="00A92E74" w:rsidRPr="00A92E74" w:rsidRDefault="00A92E74" w:rsidP="00A92E74">
      <w:pPr>
        <w:numPr>
          <w:ilvl w:val="0"/>
          <w:numId w:val="4"/>
        </w:numPr>
      </w:pPr>
      <w:r w:rsidRPr="00A92E74">
        <w:t>Analyzed market trends to identify growth opportunities and emerging customer needs.</w:t>
      </w:r>
    </w:p>
    <w:p w14:paraId="0753BB09" w14:textId="77777777" w:rsidR="00A92E74" w:rsidRPr="00A92E74" w:rsidRDefault="00A92E74" w:rsidP="00A92E74">
      <w:r w:rsidRPr="00A92E74">
        <w:pict w14:anchorId="3301E461">
          <v:rect id="_x0000_i1052" style="width:0;height:1.5pt" o:hralign="center" o:hrstd="t" o:hr="t" fillcolor="#a0a0a0" stroked="f"/>
        </w:pict>
      </w:r>
    </w:p>
    <w:p w14:paraId="323B05DD" w14:textId="77777777" w:rsidR="00A92E74" w:rsidRPr="00A92E74" w:rsidRDefault="00A92E74" w:rsidP="00A92E74">
      <w:pPr>
        <w:rPr>
          <w:b/>
          <w:bCs/>
        </w:rPr>
      </w:pPr>
      <w:r w:rsidRPr="00A92E74">
        <w:rPr>
          <w:b/>
          <w:bCs/>
        </w:rPr>
        <w:t>Education</w:t>
      </w:r>
    </w:p>
    <w:p w14:paraId="1D5CAE9A" w14:textId="77777777" w:rsidR="00A92E74" w:rsidRPr="00A92E74" w:rsidRDefault="00A92E74" w:rsidP="00A92E74">
      <w:r w:rsidRPr="00A92E74">
        <w:rPr>
          <w:b/>
          <w:bCs/>
        </w:rPr>
        <w:t>Bachelor of Business Administration (BBA), Marketing</w:t>
      </w:r>
      <w:r w:rsidRPr="00A92E74">
        <w:br/>
        <w:t>University of Pennsylvania, Philadelphia, PA</w:t>
      </w:r>
      <w:r w:rsidRPr="00A92E74">
        <w:br/>
      </w:r>
      <w:r w:rsidRPr="00A92E74">
        <w:rPr>
          <w:i/>
          <w:iCs/>
        </w:rPr>
        <w:t>2011 – 2015</w:t>
      </w:r>
    </w:p>
    <w:p w14:paraId="5CF3F52E" w14:textId="77777777" w:rsidR="00A751D5" w:rsidRDefault="00A751D5"/>
    <w:sectPr w:rsidR="00A7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5C49"/>
    <w:multiLevelType w:val="multilevel"/>
    <w:tmpl w:val="40D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75FB5"/>
    <w:multiLevelType w:val="multilevel"/>
    <w:tmpl w:val="EBAE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E578D"/>
    <w:multiLevelType w:val="multilevel"/>
    <w:tmpl w:val="EE2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559F7"/>
    <w:multiLevelType w:val="multilevel"/>
    <w:tmpl w:val="4D5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12021">
    <w:abstractNumId w:val="0"/>
  </w:num>
  <w:num w:numId="2" w16cid:durableId="22244518">
    <w:abstractNumId w:val="2"/>
  </w:num>
  <w:num w:numId="3" w16cid:durableId="163982321">
    <w:abstractNumId w:val="1"/>
  </w:num>
  <w:num w:numId="4" w16cid:durableId="1519197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49"/>
    <w:rsid w:val="00114349"/>
    <w:rsid w:val="00A751D5"/>
    <w:rsid w:val="00A92E74"/>
    <w:rsid w:val="00D87456"/>
    <w:rsid w:val="00DF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41FF6B-FD2F-494B-8BE2-362CC762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2</cp:revision>
  <dcterms:created xsi:type="dcterms:W3CDTF">2025-06-17T11:24:00Z</dcterms:created>
  <dcterms:modified xsi:type="dcterms:W3CDTF">2025-06-17T11:26:00Z</dcterms:modified>
</cp:coreProperties>
</file>