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Airline Operations and Performance Analysis</w:t>
      </w:r>
    </w:p>
    <w:p>
      <w:pPr>
        <w:pStyle w:val="Heading1"/>
      </w:pPr>
      <w:r>
        <w:t>Introduction</w:t>
      </w:r>
    </w:p>
    <w:p>
      <w:r>
        <w:t>This report presents an analysis of airline operations, delays, and cancellations using a dataset containing key flight data. The analysis explores trends in flight delays, airline performance, and cancellation reasons, providing actionable insights into operational efficiency.</w:t>
      </w:r>
    </w:p>
    <w:p>
      <w:pPr>
        <w:pStyle w:val="Heading1"/>
      </w:pPr>
      <w:r>
        <w:t>Dataset Overview</w:t>
      </w:r>
    </w:p>
    <w:p>
      <w:r>
        <w:t>The dataset consists of flight information across several dimensions:</w:t>
        <w:br/>
        <w:t>1. Airlines: Details about the different airlines operating the flights.</w:t>
        <w:br/>
        <w:t>2. Flight Delays: Includes average departure and arrival delays.</w:t>
        <w:br/>
        <w:t>3. Flight Distances: Shows the distance covered by each flight.</w:t>
        <w:br/>
        <w:t>4. Cancellations: Information about cancelled flights and reasons for cancellations.</w:t>
      </w:r>
    </w:p>
    <w:p>
      <w:pPr>
        <w:pStyle w:val="Heading1"/>
      </w:pPr>
      <w:r>
        <w:t>Key Metrics</w:t>
      </w:r>
    </w:p>
    <w:p>
      <w:r>
        <w:t>• Total Flights: 5,019,847</w:t>
        <w:br/>
        <w:t>• Airlines: 14</w:t>
        <w:br/>
        <w:t>• Average Departure Delay: 0.94 minutes</w:t>
        <w:br/>
        <w:t>• Average Arrival Delay: -5.04 minutes</w:t>
        <w:br/>
      </w:r>
    </w:p>
    <w:p>
      <w:pPr>
        <w:pStyle w:val="Heading1"/>
      </w:pPr>
      <w:r>
        <w:t>Data Analysis and Charts</w:t>
      </w:r>
    </w:p>
    <w:p>
      <w:pPr>
        <w:pStyle w:val="Heading2"/>
      </w:pPr>
      <w:r>
        <w:t>1. Line Chart: Average Total Delay by Month</w:t>
      </w:r>
    </w:p>
    <w:p>
      <w:r>
        <w:t>Insight: This chart tracks the trend of average total delays over the months. It provides a monthly breakdown, helping identify seasonal trends in delays.</w:t>
        <w:br/>
        <w:t>Key Finding: Some months show significant spikes in delays, indicating potential operational challenges during those periods.</w:t>
      </w:r>
    </w:p>
    <w:p>
      <w:pPr>
        <w:pStyle w:val="Heading2"/>
      </w:pPr>
      <w:r>
        <w:t>2. Bar Chart: Airlines by Average Distance</w:t>
      </w:r>
    </w:p>
    <w:p>
      <w:r>
        <w:t>Insight: This chart compares airlines based on the average distance of their flights. Airlines with longer average distances indicate a focus on long-haul operations.</w:t>
        <w:br/>
        <w:t>Key Finding: Some airlines have significantly higher average flight distances, which helps distinguish those specializing in international routes from regional operators.</w:t>
      </w:r>
    </w:p>
    <w:p>
      <w:pPr>
        <w:pStyle w:val="Heading2"/>
      </w:pPr>
      <w:r>
        <w:t>3. Column Chart: Number of Flights by Airlines</w:t>
      </w:r>
    </w:p>
    <w:p>
      <w:r>
        <w:t>Insight: This chart shows the total number of flights operated by each airline. It provides a clear comparison of which airlines are most active in the dataset.</w:t>
        <w:br/>
        <w:t>Key Finding: The airlines with the highest number of flights demonstrate larger operational footprints, suggesting they dominate the market.</w:t>
      </w:r>
    </w:p>
    <w:p>
      <w:pPr>
        <w:pStyle w:val="Heading2"/>
      </w:pPr>
      <w:r>
        <w:t>4. Tree Chart: Number of Cancellations by Each Reason</w:t>
      </w:r>
    </w:p>
    <w:p>
      <w:r>
        <w:t>Insight: This tree chart breaks down the reasons for flight cancellations, showing the relative frequency of each reason.</w:t>
        <w:br/>
        <w:t>Key Finding: Weather is a significant cause of cancellations, followed by operational issues, indicating areas for potential improvements.</w:t>
      </w:r>
    </w:p>
    <w:p>
      <w:pPr>
        <w:pStyle w:val="Heading2"/>
      </w:pPr>
      <w:r>
        <w:t>5. Bar Chart: Number of Cancellations by Airline</w:t>
      </w:r>
    </w:p>
    <w:p>
      <w:r>
        <w:t>Insight: This bar chart displays the total number of cancellations for each airline, providing insight into which airlines experience the most disruptions.</w:t>
        <w:br/>
        <w:t>Key Finding: Certain airlines have notably higher cancellation rates, suggesting operational inefficiencies or challenges.</w:t>
      </w:r>
    </w:p>
    <w:p>
      <w:pPr>
        <w:pStyle w:val="Heading2"/>
      </w:pPr>
      <w:r>
        <w:t>6. Column Chart: Total Delay by Distance</w:t>
      </w:r>
    </w:p>
    <w:p>
      <w:r>
        <w:t>Insight: This chart highlights how the total delay varies depending on the flight distance, helping to understand whether long-haul or short-haul flights experience more delays.</w:t>
        <w:br/>
        <w:t>Key Finding: There is a clear pattern showing that certain distances experience higher delays, potentially due to air traffic or route complexity.</w:t>
      </w:r>
    </w:p>
    <w:p>
      <w:pPr>
        <w:pStyle w:val="Heading2"/>
      </w:pPr>
      <w:r>
        <w:t>7. Bar Chart: Average Distance by Airline</w:t>
      </w:r>
    </w:p>
    <w:p>
      <w:r>
        <w:t>Insight: This bar chart shows the average flight distance for each airline. It helps to understand which airlines are more focused on long-haul versus short-haul operations.</w:t>
        <w:br/>
        <w:t>Key Finding: Airlines operating long international routes typically have higher average distances, while domestic-focused carriers have shorter averages.</w:t>
      </w:r>
    </w:p>
    <w:p>
      <w:pPr>
        <w:pStyle w:val="Heading1"/>
      </w:pPr>
      <w:r>
        <w:t>Dashboards Overview</w:t>
      </w:r>
    </w:p>
    <w:p>
      <w:pPr>
        <w:pStyle w:val="Heading2"/>
      </w:pPr>
      <w:r>
        <w:t>Dashboard 1: Airline Performance and Delays</w:t>
      </w:r>
    </w:p>
    <w:p>
      <w:r>
        <w:t>This dashboard includes:</w:t>
        <w:br/>
        <w:t>1. Stacked Column Chart: Average Flight Number by Airline. Displays the average number of flights per airline, comparing their operational scale.</w:t>
        <w:br/>
        <w:t>2. Column Chart: Total Delay by Distance. Shows how flight delays are affected by the length of the flight.</w:t>
        <w:br/>
        <w:t>3. Bar Chart: Number of Cancellations by Airline. Highlights which airlines have the highest number of cancellations, indicating potential inefficiencies.</w:t>
      </w:r>
    </w:p>
    <w:p>
      <w:pPr>
        <w:pStyle w:val="Heading2"/>
      </w:pPr>
      <w:r>
        <w:t>Dashboard 2: Delay and Cancellation Analysis</w:t>
      </w:r>
    </w:p>
    <w:p>
      <w:r>
        <w:t>This dashboard includes:</w:t>
        <w:br/>
        <w:t>1. Line Chart: Average Total Delay by Month. Tracks delay trends across different months to identify seasonal patterns.</w:t>
        <w:br/>
        <w:t>2. Tree Chart: Number of Cancellations by Each Reason. Provides a breakdown of the most common reasons for flight cancellations.</w:t>
        <w:br/>
        <w:t>3. Bar Chart: Average Distance by Airline. Compares the average distance flown by each airline, indicating their operational focus.</w:t>
      </w:r>
    </w:p>
    <w:p>
      <w:pPr>
        <w:pStyle w:val="Heading1"/>
      </w:pPr>
      <w:r>
        <w:t>Conclusion</w:t>
      </w:r>
    </w:p>
    <w:p>
      <w:r>
        <w:t>The analysis reveals significant insights into airline operations, including:</w:t>
        <w:br/>
        <w:t>• Delay Trends: Delays are impacted by both distance and seasonal factors, with certain months showing higher average delays.</w:t>
        <w:br/>
        <w:t>• Cancellation Reasons: Weather and operational issues are leading causes of cancellations, with a few airlines showing higher disruption rates.</w:t>
        <w:br/>
        <w:t>• Airline Performance: The average flight numbers, distances, and delays highlight which airlines perform well and which may need operational improvements.</w:t>
        <w:br/>
        <w:br/>
        <w:t>These insights provide airlines with data-driven opportunities to improve efficiency, reduce delays, and enhance customer satisfaction.</w:t>
      </w:r>
    </w:p>
    <w:p>
      <w:pPr>
        <w:pStyle w:val="Heading1"/>
      </w:pPr>
      <w:r>
        <w:t>Next Steps</w:t>
      </w:r>
    </w:p>
    <w:p>
      <w:r>
        <w:t>• Operational Improvements: Airlines can focus on reducing delays, especially during high-delay months and on long-distance flights.</w:t>
        <w:br/>
        <w:t>• Cancellation Mitigation: Targeted strategies to address common cancellation reasons, particularly weather and operational challenges.</w:t>
        <w:br/>
        <w:t>• Performance Benchmarking: Airlines can compare their operational metrics against others to identify areas for competitive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