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77777777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_______ </w:t>
      </w:r>
    </w:p>
    <w:p w14:paraId="0F08ED3A" w14:textId="77777777" w:rsidR="00B61A7F" w:rsidRDefault="006E586E" w:rsidP="006E586E">
      <w:r w:rsidRPr="006E586E">
        <w:rPr>
          <w:b/>
          <w:bCs/>
        </w:rPr>
        <w:t>Tutor:</w:t>
      </w:r>
      <w:r w:rsidRPr="006E586E">
        <w:t xml:space="preserve"> _______ </w:t>
      </w:r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_______</w:t>
      </w:r>
    </w:p>
    <w:p w14:paraId="5A733E99" w14:textId="77777777" w:rsidR="006E586E" w:rsidRPr="006E586E" w:rsidRDefault="004B51D6" w:rsidP="006E586E">
      <w:r>
        <w:rPr>
          <w:noProof/>
        </w:rPr>
        <w:pict w14:anchorId="3D2CFA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4B51D6" w:rsidP="006E586E">
      <w:r>
        <w:rPr>
          <w:noProof/>
        </w:rPr>
        <w:pict w14:anchorId="018784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>
            <w:r>
              <w:t>24061906</w:t>
            </w:r>
          </w:p>
        </w:tc>
        <w:tc>
          <w:tcPr>
            <w:tcW w:w="2552" w:type="dxa"/>
            <w:hideMark/>
          </w:tcPr>
          <w:p>
            <w:r>
              <w:t>Omar Younes</w:t>
            </w:r>
          </w:p>
        </w:tc>
        <w:tc>
          <w:tcPr>
            <w:tcW w:w="3543" w:type="dxa"/>
            <w:hideMark/>
          </w:tcPr>
          <w:p>
            <w:r>
              <w:t>Business analysis and strategic BPMN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>
            <w:r>
              <w:t>24061946</w:t>
            </w:r>
          </w:p>
        </w:tc>
        <w:tc>
          <w:tcPr>
            <w:tcW w:w="2552" w:type="dxa"/>
            <w:hideMark/>
          </w:tcPr>
          <w:p>
            <w:r>
              <w:t>Mohamed Abweh</w:t>
            </w:r>
          </w:p>
        </w:tc>
        <w:tc>
          <w:tcPr>
            <w:tcW w:w="3543" w:type="dxa"/>
            <w:hideMark/>
          </w:tcPr>
          <w:p>
            <w:r>
              <w:t>Stakeholder analysis and i* models</w:t>
            </w: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849" w:type="dxa"/>
            <w:hideMark/>
          </w:tcPr>
          <w:p>
            <w:r>
              <w:t>24061907</w:t>
            </w:r>
          </w:p>
        </w:tc>
        <w:tc>
          <w:tcPr>
            <w:tcW w:w="2552" w:type="dxa"/>
            <w:hideMark/>
          </w:tcPr>
          <w:p>
            <w:r>
              <w:t>Zain-Eldin Sharaf</w:t>
            </w:r>
          </w:p>
        </w:tc>
        <w:tc>
          <w:tcPr>
            <w:tcW w:w="3543" w:type="dxa"/>
            <w:hideMark/>
          </w:tcPr>
          <w:p>
            <w:r>
              <w:t>Operational BPMN modelling</w:t>
            </w: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>
            <w:r>
              <w:t>23077327</w:t>
            </w:r>
          </w:p>
        </w:tc>
        <w:tc>
          <w:tcPr>
            <w:tcW w:w="2552" w:type="dxa"/>
            <w:hideMark/>
          </w:tcPr>
          <w:p>
            <w:r>
              <w:t>Omar Fathy</w:t>
            </w:r>
          </w:p>
        </w:tc>
        <w:tc>
          <w:tcPr>
            <w:tcW w:w="3543" w:type="dxa"/>
            <w:hideMark/>
          </w:tcPr>
          <w:p>
            <w:r>
              <w:t>Camunda 8 process automation and forms</w:t>
            </w: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5</w:t>
            </w:r>
          </w:p>
        </w:tc>
        <w:tc>
          <w:tcPr>
            <w:tcW w:w="1849" w:type="dxa"/>
            <w:hideMark/>
          </w:tcPr>
          <w:p>
            <w:r>
              <w:t>24062049</w:t>
            </w:r>
          </w:p>
        </w:tc>
        <w:tc>
          <w:tcPr>
            <w:tcW w:w="2552" w:type="dxa"/>
            <w:hideMark/>
          </w:tcPr>
          <w:p>
            <w:r>
              <w:t>Mohamed Ahmed</w:t>
            </w:r>
          </w:p>
        </w:tc>
        <w:tc>
          <w:tcPr>
            <w:tcW w:w="3543" w:type="dxa"/>
            <w:hideMark/>
          </w:tcPr>
          <w:p>
            <w:r>
              <w:t>Certification service, testing and project evidence</w:t>
            </w: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/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4B51D6" w:rsidP="006E586E">
      <w:r>
        <w:rPr>
          <w:noProof/>
        </w:rPr>
        <w:pict w14:anchorId="67AF1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4B51D6" w:rsidP="006E586E">
      <w:r>
        <w:rPr>
          <w:noProof/>
        </w:rPr>
        <w:pict w14:anchorId="43F3AE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4B51D6" w:rsidP="006E586E">
      <w:r>
        <w:rPr>
          <w:noProof/>
        </w:rPr>
        <w:pict w14:anchorId="767DC2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/>
</file>

<file path=customXml/itemProps2.xml><?xml version="1.0" encoding="utf-8"?>
<ds:datastoreItem xmlns:ds="http://schemas.openxmlformats.org/officeDocument/2006/customXml" ds:itemID="{5F6F9A2D-1D3B-41DE-8302-FB51888A6922}"/>
</file>

<file path=customXml/itemProps3.xml><?xml version="1.0" encoding="utf-8"?>
<ds:datastoreItem xmlns:ds="http://schemas.openxmlformats.org/officeDocument/2006/customXml" ds:itemID="{572EE966-8595-4EA7-89F6-16FAF4E911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Khoa Phung</cp:lastModifiedBy>
  <cp:revision>75</cp:revision>
  <dcterms:created xsi:type="dcterms:W3CDTF">2025-08-26T13:01:00Z</dcterms:created>
  <dcterms:modified xsi:type="dcterms:W3CDTF">2025-08-26T13:21:00Z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