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FD" w:rsidRDefault="00FE02FD">
      <w:r>
        <w:t>ANSWERS</w:t>
      </w:r>
    </w:p>
    <w:p w:rsidR="00EA5E61" w:rsidRDefault="00EA5E61">
      <w:r>
        <w:t>QN</w:t>
      </w:r>
      <w:bookmarkStart w:id="0" w:name="_GoBack"/>
      <w:bookmarkEnd w:id="0"/>
    </w:p>
    <w:p w:rsidR="00FE02FD" w:rsidRDefault="00FE02FD" w:rsidP="00FE02FD">
      <w:pPr>
        <w:pStyle w:val="ListParagraph"/>
        <w:numPr>
          <w:ilvl w:val="0"/>
          <w:numId w:val="1"/>
        </w:numPr>
      </w:pPr>
      <w:r>
        <w:t>Name: 3 RCA</w:t>
      </w:r>
    </w:p>
    <w:p w:rsidR="00FE02FD" w:rsidRDefault="00FE02FD">
      <w:r>
        <w:rPr>
          <w:noProof/>
        </w:rPr>
        <w:drawing>
          <wp:inline distT="0" distB="0" distL="0" distR="0">
            <wp:extent cx="5943600" cy="1880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0 2340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D" w:rsidRDefault="00FE02FD"/>
    <w:p w:rsidR="00FE02FD" w:rsidRDefault="00FE02FD">
      <w:r>
        <w:t>Function:</w:t>
      </w:r>
    </w:p>
    <w:p w:rsidR="00FE02FD" w:rsidRDefault="00FE02FD"/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>The 3rca cable is one of the types of RCA cable, which is color-coded. The yellow one is for</w:t>
      </w:r>
      <w:r w:rsidRPr="00FE02FD">
        <w:rPr>
          <w:rStyle w:val="hgkelc"/>
          <w:lang w:val="en"/>
        </w:rPr>
        <w:t xml:space="preserve"> </w:t>
      </w:r>
      <w:r w:rsidRPr="00FE02FD">
        <w:rPr>
          <w:rStyle w:val="jpfdse"/>
          <w:bCs/>
          <w:lang w:val="en"/>
        </w:rPr>
        <w:t>composite video</w:t>
      </w:r>
      <w:r w:rsidRPr="00FE02FD">
        <w:rPr>
          <w:rStyle w:val="hgkelc"/>
          <w:bCs/>
          <w:lang w:val="en"/>
        </w:rPr>
        <w:t>, red for the right audio channel, and white or black for the left channel of stereo audio</w:t>
      </w:r>
      <w:r>
        <w:rPr>
          <w:rStyle w:val="hgkelc"/>
          <w:lang w:val="en"/>
        </w:rPr>
        <w:t>. The trio of jacks could be found on the back of almost all audio and video equipment</w:t>
      </w:r>
    </w:p>
    <w:p w:rsidR="00FE02FD" w:rsidRDefault="00FE02FD">
      <w:pPr>
        <w:rPr>
          <w:rStyle w:val="hgkelc"/>
          <w:lang w:val="en"/>
        </w:rPr>
      </w:pPr>
    </w:p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2 .1Name: Printer </w:t>
      </w:r>
    </w:p>
    <w:p w:rsidR="00FE02FD" w:rsidRDefault="00FE02FD">
      <w:pPr>
        <w:rPr>
          <w:rStyle w:val="hgkelc"/>
          <w:lang w:val="en"/>
        </w:rPr>
      </w:pPr>
      <w:r>
        <w:rPr>
          <w:noProof/>
        </w:rPr>
        <w:drawing>
          <wp:inline distT="0" distB="0" distL="0" distR="0">
            <wp:extent cx="2819794" cy="2124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20 2346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D" w:rsidRDefault="00FE02FD">
      <w:pPr>
        <w:rPr>
          <w:rStyle w:val="hgkelc"/>
          <w:lang w:val="en"/>
        </w:rPr>
      </w:pPr>
    </w:p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>Function:</w:t>
      </w:r>
    </w:p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A printer is a device that </w:t>
      </w:r>
      <w:r w:rsidRPr="00FE02FD">
        <w:rPr>
          <w:rStyle w:val="hgkelc"/>
          <w:bCs/>
          <w:lang w:val="en"/>
        </w:rPr>
        <w:t>accepts text and graphic output from a computer and transfers the</w:t>
      </w:r>
      <w:r>
        <w:rPr>
          <w:rStyle w:val="hgkelc"/>
          <w:b/>
          <w:bCs/>
          <w:lang w:val="en"/>
        </w:rPr>
        <w:t xml:space="preserve"> </w:t>
      </w:r>
      <w:r w:rsidRPr="00FE02FD">
        <w:rPr>
          <w:rStyle w:val="hgkelc"/>
          <w:bCs/>
          <w:lang w:val="en"/>
        </w:rPr>
        <w:t>information to paper</w:t>
      </w:r>
      <w:r>
        <w:rPr>
          <w:rStyle w:val="hgkelc"/>
          <w:lang w:val="en"/>
        </w:rPr>
        <w:t>, usually to standard-size, 8.5" by 11" sheets of paper</w:t>
      </w:r>
    </w:p>
    <w:p w:rsidR="00FE02FD" w:rsidRDefault="00FE02FD">
      <w:pPr>
        <w:rPr>
          <w:rStyle w:val="hgkelc"/>
          <w:lang w:val="en"/>
        </w:rPr>
      </w:pPr>
    </w:p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>2.2 Name: Desktop computer</w:t>
      </w:r>
    </w:p>
    <w:p w:rsidR="00FE02FD" w:rsidRDefault="00FE02FD">
      <w:pPr>
        <w:rPr>
          <w:rStyle w:val="hgkelc"/>
          <w:lang w:val="en"/>
        </w:rPr>
      </w:pPr>
    </w:p>
    <w:p w:rsidR="00FE02FD" w:rsidRDefault="00FE02FD">
      <w:pPr>
        <w:rPr>
          <w:rStyle w:val="hgkelc"/>
          <w:lang w:val="en"/>
        </w:rPr>
      </w:pPr>
      <w:r>
        <w:rPr>
          <w:noProof/>
        </w:rPr>
        <w:drawing>
          <wp:inline distT="0" distB="0" distL="0" distR="0">
            <wp:extent cx="1800476" cy="1343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20 2347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>Function:</w:t>
      </w:r>
    </w:p>
    <w:p w:rsidR="00FE02FD" w:rsidRDefault="00FE02FD">
      <w:pPr>
        <w:rPr>
          <w:rStyle w:val="hgkelc"/>
          <w:bCs/>
          <w:lang w:val="en"/>
        </w:rPr>
      </w:pPr>
      <w:r w:rsidRPr="00FE02FD">
        <w:rPr>
          <w:rStyle w:val="hgkelc"/>
          <w:bCs/>
          <w:lang w:val="en"/>
        </w:rPr>
        <w:t>taking input data, processing the data, returning the results, and storing the data</w:t>
      </w:r>
    </w:p>
    <w:p w:rsidR="00FE02FD" w:rsidRDefault="00FE02FD">
      <w:pPr>
        <w:rPr>
          <w:rStyle w:val="hgkelc"/>
          <w:bCs/>
          <w:lang w:val="en"/>
        </w:rPr>
      </w:pPr>
    </w:p>
    <w:p w:rsidR="00FE02FD" w:rsidRDefault="00FE02FD">
      <w:pPr>
        <w:rPr>
          <w:rStyle w:val="hgkelc"/>
          <w:bCs/>
          <w:lang w:val="en"/>
        </w:rPr>
      </w:pPr>
      <w:r>
        <w:rPr>
          <w:rStyle w:val="hgkelc"/>
          <w:bCs/>
          <w:lang w:val="en"/>
        </w:rPr>
        <w:t>2.3 Name: Year Phone</w:t>
      </w:r>
    </w:p>
    <w:p w:rsidR="00FE02FD" w:rsidRDefault="00FE02FD">
      <w:pPr>
        <w:rPr>
          <w:rStyle w:val="hgkelc"/>
          <w:bCs/>
          <w:lang w:val="en"/>
        </w:rPr>
      </w:pPr>
      <w:r>
        <w:rPr>
          <w:bCs/>
          <w:noProof/>
        </w:rPr>
        <w:drawing>
          <wp:inline distT="0" distB="0" distL="0" distR="0">
            <wp:extent cx="790685" cy="1286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20 2348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D" w:rsidRDefault="00FE02FD">
      <w:pPr>
        <w:rPr>
          <w:rStyle w:val="hgkelc"/>
          <w:bCs/>
          <w:lang w:val="en"/>
        </w:rPr>
      </w:pPr>
      <w:r>
        <w:rPr>
          <w:rStyle w:val="hgkelc"/>
          <w:bCs/>
          <w:lang w:val="en"/>
        </w:rPr>
        <w:t>Function:</w:t>
      </w:r>
    </w:p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They are electroacoustic transducers, which </w:t>
      </w:r>
      <w:r>
        <w:rPr>
          <w:rStyle w:val="hgkelc"/>
          <w:b/>
          <w:bCs/>
          <w:lang w:val="en"/>
        </w:rPr>
        <w:t>convert an electrical signal to a corresponding sound</w:t>
      </w:r>
      <w:r>
        <w:rPr>
          <w:rStyle w:val="hgkelc"/>
          <w:lang w:val="en"/>
        </w:rPr>
        <w:t>. Headphones let a single user listen to an audio source privately, in contrast to a loudspeaker, which emits sound into the open air for anyone nearby to hear</w:t>
      </w:r>
    </w:p>
    <w:p w:rsidR="00FE02FD" w:rsidRDefault="00FE02FD">
      <w:pPr>
        <w:rPr>
          <w:rStyle w:val="hgkelc"/>
          <w:lang w:val="en"/>
        </w:rPr>
      </w:pPr>
    </w:p>
    <w:p w:rsidR="00FE02FD" w:rsidRDefault="00FE02FD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2.4 Name: </w:t>
      </w:r>
      <w:r w:rsidRPr="00FE02FD">
        <w:rPr>
          <w:rStyle w:val="hgkelc"/>
          <w:lang w:val="en"/>
        </w:rPr>
        <w:t>projector remote control</w:t>
      </w:r>
    </w:p>
    <w:p w:rsidR="00FE02FD" w:rsidRDefault="00FE02FD">
      <w:pPr>
        <w:rPr>
          <w:rStyle w:val="hgkelc"/>
          <w:lang w:val="en"/>
        </w:rPr>
      </w:pPr>
      <w:r w:rsidRPr="00FE02FD">
        <w:rPr>
          <w:rStyle w:val="hgkelc"/>
          <w:lang w:val="en"/>
        </w:rPr>
        <w:drawing>
          <wp:inline distT="0" distB="0" distL="0" distR="0" wp14:anchorId="4E69F63C" wp14:editId="09523769">
            <wp:extent cx="1130358" cy="61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D" w:rsidRDefault="00FE02FD">
      <w:pPr>
        <w:rPr>
          <w:rStyle w:val="hgkelc"/>
          <w:lang w:val="en"/>
        </w:rPr>
      </w:pPr>
    </w:p>
    <w:p w:rsidR="00FE02FD" w:rsidRDefault="00FE02FD" w:rsidP="00FE02FD">
      <w:pPr>
        <w:tabs>
          <w:tab w:val="left" w:pos="1320"/>
        </w:tabs>
        <w:rPr>
          <w:rStyle w:val="hgkelc"/>
          <w:lang w:val="en"/>
        </w:rPr>
      </w:pPr>
      <w:r>
        <w:rPr>
          <w:rStyle w:val="hgkelc"/>
          <w:lang w:val="en"/>
        </w:rPr>
        <w:t>Function:</w:t>
      </w:r>
      <w:r>
        <w:rPr>
          <w:rStyle w:val="hgkelc"/>
          <w:lang w:val="en"/>
        </w:rPr>
        <w:tab/>
      </w:r>
    </w:p>
    <w:p w:rsidR="00FE02FD" w:rsidRDefault="00FE02FD" w:rsidP="00FE02FD">
      <w:pPr>
        <w:tabs>
          <w:tab w:val="left" w:pos="1320"/>
        </w:tabs>
      </w:pPr>
      <w:r>
        <w:t>automatically adjusts position, tracking, and sync settings</w:t>
      </w:r>
      <w:r>
        <w:t xml:space="preserve"> on projector</w:t>
      </w:r>
    </w:p>
    <w:p w:rsidR="00C55239" w:rsidRDefault="00C55239" w:rsidP="00FE02FD">
      <w:pPr>
        <w:tabs>
          <w:tab w:val="left" w:pos="1320"/>
        </w:tabs>
      </w:pPr>
    </w:p>
    <w:p w:rsidR="00C55239" w:rsidRDefault="00C55239" w:rsidP="00FE02FD">
      <w:pPr>
        <w:tabs>
          <w:tab w:val="left" w:pos="1320"/>
        </w:tabs>
      </w:pPr>
    </w:p>
    <w:p w:rsidR="00C55239" w:rsidRDefault="00C55239" w:rsidP="00FE02FD">
      <w:pPr>
        <w:tabs>
          <w:tab w:val="left" w:pos="1320"/>
        </w:tabs>
      </w:pPr>
      <w:r>
        <w:t xml:space="preserve">2.5 Name: </w:t>
      </w:r>
      <w:r>
        <w:rPr>
          <w:rStyle w:val="hw"/>
        </w:rPr>
        <w:t>subwoofer</w:t>
      </w:r>
    </w:p>
    <w:p w:rsidR="00C55239" w:rsidRDefault="00C55239" w:rsidP="00FE02FD">
      <w:pPr>
        <w:tabs>
          <w:tab w:val="left" w:pos="1320"/>
        </w:tabs>
      </w:pPr>
      <w:r w:rsidRPr="00C55239">
        <w:drawing>
          <wp:inline distT="0" distB="0" distL="0" distR="0" wp14:anchorId="44078D6F" wp14:editId="06EFAA26">
            <wp:extent cx="806491" cy="939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9" w:rsidRDefault="00C55239" w:rsidP="00FE02FD">
      <w:pPr>
        <w:tabs>
          <w:tab w:val="left" w:pos="1320"/>
        </w:tabs>
      </w:pPr>
      <w:r>
        <w:t>Function:</w:t>
      </w:r>
    </w:p>
    <w:p w:rsidR="00C55239" w:rsidRDefault="00C55239" w:rsidP="00FE02FD">
      <w:pPr>
        <w:tabs>
          <w:tab w:val="left" w:pos="1320"/>
        </w:tabs>
        <w:rPr>
          <w:rStyle w:val="hgkelc"/>
          <w:lang w:val="en"/>
        </w:rPr>
      </w:pPr>
      <w:r>
        <w:rPr>
          <w:rStyle w:val="hgkelc"/>
          <w:lang w:val="en"/>
        </w:rPr>
        <w:t xml:space="preserve">focuses on </w:t>
      </w:r>
      <w:r>
        <w:rPr>
          <w:rStyle w:val="hgkelc"/>
          <w:b/>
          <w:bCs/>
          <w:lang w:val="en"/>
        </w:rPr>
        <w:t>producing the lower frequencies within music, known as the bass and sub-bass, amplified through the woofer</w:t>
      </w:r>
      <w:r>
        <w:rPr>
          <w:rStyle w:val="hgkelc"/>
          <w:lang w:val="en"/>
        </w:rPr>
        <w:t>. While regular speakers can allow you to hear the bass, a subwoofer enables the listener to feel the sound</w:t>
      </w:r>
    </w:p>
    <w:p w:rsidR="00C55239" w:rsidRDefault="00C55239" w:rsidP="00FE02FD">
      <w:pPr>
        <w:tabs>
          <w:tab w:val="left" w:pos="1320"/>
        </w:tabs>
        <w:rPr>
          <w:rStyle w:val="hgkelc"/>
          <w:lang w:val="en"/>
        </w:rPr>
      </w:pPr>
    </w:p>
    <w:p w:rsidR="00C55239" w:rsidRDefault="00C55239" w:rsidP="00FE02FD">
      <w:pPr>
        <w:tabs>
          <w:tab w:val="left" w:pos="1320"/>
        </w:tabs>
        <w:rPr>
          <w:rStyle w:val="hgkelc"/>
          <w:lang w:val="en"/>
        </w:rPr>
      </w:pPr>
      <w:r>
        <w:rPr>
          <w:rStyle w:val="hgkelc"/>
          <w:lang w:val="en"/>
        </w:rPr>
        <w:t>2.6   Name: Laminator.</w:t>
      </w:r>
    </w:p>
    <w:p w:rsidR="00C55239" w:rsidRDefault="00C55239" w:rsidP="00FE02FD">
      <w:pPr>
        <w:tabs>
          <w:tab w:val="left" w:pos="1320"/>
        </w:tabs>
        <w:rPr>
          <w:rStyle w:val="hgkelc"/>
          <w:lang w:val="en"/>
        </w:rPr>
      </w:pPr>
      <w:r>
        <w:rPr>
          <w:noProof/>
        </w:rPr>
        <w:drawing>
          <wp:inline distT="0" distB="0" distL="0" distR="0">
            <wp:extent cx="838317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1-21 0002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9" w:rsidRDefault="00C55239" w:rsidP="00FE02FD">
      <w:pPr>
        <w:tabs>
          <w:tab w:val="left" w:pos="1320"/>
        </w:tabs>
        <w:rPr>
          <w:rStyle w:val="hgkelc"/>
          <w:lang w:val="en"/>
        </w:rPr>
      </w:pPr>
      <w:r>
        <w:rPr>
          <w:rStyle w:val="hgkelc"/>
          <w:lang w:val="en"/>
        </w:rPr>
        <w:t>Function:</w:t>
      </w:r>
    </w:p>
    <w:p w:rsidR="00C55239" w:rsidRDefault="00C55239" w:rsidP="00C55239">
      <w:pPr>
        <w:tabs>
          <w:tab w:val="left" w:pos="1320"/>
        </w:tabs>
      </w:pPr>
      <w:r>
        <w:rPr>
          <w:rStyle w:val="hgkelc"/>
          <w:lang w:val="en"/>
        </w:rPr>
        <w:t>It</w:t>
      </w:r>
      <w:r>
        <w:rPr>
          <w:rStyle w:val="hgkelc"/>
          <w:lang w:val="en"/>
        </w:rPr>
        <w:t xml:space="preserve"> </w:t>
      </w:r>
      <w:r w:rsidRPr="00C55239">
        <w:rPr>
          <w:rStyle w:val="hgkelc"/>
          <w:bCs/>
          <w:lang w:val="en"/>
        </w:rPr>
        <w:t>applies</w:t>
      </w:r>
      <w:r w:rsidRPr="00C55239">
        <w:rPr>
          <w:rStyle w:val="hgkelc"/>
          <w:bCs/>
          <w:lang w:val="en"/>
        </w:rPr>
        <w:t xml:space="preserve"> a thin plastic cover to paper documents by using pressure, heat, and their internal roller mechanism</w:t>
      </w:r>
      <w:r w:rsidRPr="00C55239">
        <w:rPr>
          <w:rStyle w:val="hgkelc"/>
          <w:lang w:val="en"/>
        </w:rPr>
        <w:t>.</w:t>
      </w:r>
      <w:r>
        <w:rPr>
          <w:rStyle w:val="hgkelc"/>
          <w:lang w:val="en"/>
        </w:rPr>
        <w:t xml:space="preserve"> In the most common scenario, the paperwork is fed into the machine one page at a time, sandwiched between loose plastic sheets or in lamination pouches.</w:t>
      </w:r>
    </w:p>
    <w:p w:rsidR="00C55239" w:rsidRDefault="00C55239" w:rsidP="00C55239">
      <w:pPr>
        <w:pStyle w:val="Heading1"/>
        <w:rPr>
          <w:b w:val="0"/>
          <w:sz w:val="22"/>
        </w:rPr>
      </w:pPr>
      <w:r w:rsidRPr="004853BA">
        <w:rPr>
          <w:rStyle w:val="hgkelc"/>
          <w:b w:val="0"/>
          <w:sz w:val="22"/>
          <w:lang w:val="en"/>
        </w:rPr>
        <w:t xml:space="preserve">2.7 Name: </w:t>
      </w:r>
      <w:r w:rsidRPr="004853BA">
        <w:rPr>
          <w:b w:val="0"/>
          <w:sz w:val="22"/>
        </w:rPr>
        <w:t>Paper Punch Binder</w:t>
      </w:r>
    </w:p>
    <w:p w:rsidR="004853BA" w:rsidRDefault="004853BA" w:rsidP="00C55239">
      <w:pPr>
        <w:pStyle w:val="Heading1"/>
        <w:rPr>
          <w:b w:val="0"/>
          <w:sz w:val="22"/>
        </w:rPr>
      </w:pPr>
      <w:r>
        <w:rPr>
          <w:b w:val="0"/>
          <w:noProof/>
          <w:sz w:val="22"/>
        </w:rPr>
        <w:drawing>
          <wp:inline distT="0" distB="0" distL="0" distR="0">
            <wp:extent cx="800212" cy="1133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21 0007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BA" w:rsidRDefault="004853BA" w:rsidP="00C55239">
      <w:pPr>
        <w:pStyle w:val="Heading1"/>
        <w:rPr>
          <w:b w:val="0"/>
          <w:sz w:val="22"/>
        </w:rPr>
      </w:pPr>
      <w:r>
        <w:rPr>
          <w:b w:val="0"/>
          <w:sz w:val="22"/>
        </w:rPr>
        <w:t>Function:</w:t>
      </w:r>
    </w:p>
    <w:p w:rsidR="004853BA" w:rsidRDefault="004853BA" w:rsidP="00C55239">
      <w:pPr>
        <w:pStyle w:val="Heading1"/>
        <w:rPr>
          <w:rStyle w:val="hgkelc"/>
          <w:b w:val="0"/>
          <w:sz w:val="32"/>
          <w:lang w:val="en"/>
        </w:rPr>
      </w:pPr>
      <w:r w:rsidRPr="004853BA">
        <w:rPr>
          <w:rStyle w:val="hgkelc"/>
          <w:b w:val="0"/>
          <w:sz w:val="32"/>
          <w:lang w:val="en"/>
        </w:rPr>
        <w:t xml:space="preserve">is an office tool that is used to create holes in sheets of paper, often for the purpose of </w:t>
      </w:r>
      <w:r w:rsidRPr="004853BA">
        <w:rPr>
          <w:rStyle w:val="hgkelc"/>
          <w:b w:val="0"/>
          <w:bCs w:val="0"/>
          <w:sz w:val="32"/>
          <w:lang w:val="en"/>
        </w:rPr>
        <w:t>collecting the sheets in a binder or folder</w:t>
      </w:r>
      <w:r w:rsidRPr="004853BA">
        <w:rPr>
          <w:rStyle w:val="hgkelc"/>
          <w:b w:val="0"/>
          <w:sz w:val="32"/>
          <w:lang w:val="en"/>
        </w:rPr>
        <w:t xml:space="preserve"> (such collected sheets are called loose </w:t>
      </w:r>
      <w:proofErr w:type="gramStart"/>
      <w:r w:rsidRPr="004853BA">
        <w:rPr>
          <w:rStyle w:val="hgkelc"/>
          <w:b w:val="0"/>
          <w:sz w:val="32"/>
          <w:lang w:val="en"/>
        </w:rPr>
        <w:t>leaves</w:t>
      </w:r>
      <w:r w:rsidRPr="004853BA">
        <w:rPr>
          <w:rStyle w:val="hgkelc"/>
          <w:b w:val="0"/>
          <w:sz w:val="32"/>
          <w:lang w:val="en"/>
        </w:rPr>
        <w:t>.</w:t>
      </w:r>
      <w:proofErr w:type="gramEnd"/>
    </w:p>
    <w:p w:rsidR="004853BA" w:rsidRDefault="004853BA" w:rsidP="00C55239">
      <w:pPr>
        <w:pStyle w:val="Heading1"/>
        <w:rPr>
          <w:rStyle w:val="hgkelc"/>
          <w:b w:val="0"/>
          <w:sz w:val="32"/>
          <w:lang w:val="en"/>
        </w:rPr>
      </w:pPr>
    </w:p>
    <w:p w:rsidR="004853BA" w:rsidRDefault="004853BA" w:rsidP="00C55239">
      <w:pPr>
        <w:pStyle w:val="Heading1"/>
        <w:rPr>
          <w:rStyle w:val="hgkelc"/>
          <w:b w:val="0"/>
          <w:sz w:val="32"/>
          <w:lang w:val="en"/>
        </w:rPr>
      </w:pPr>
    </w:p>
    <w:p w:rsidR="004853BA" w:rsidRDefault="004853BA" w:rsidP="00C55239">
      <w:pPr>
        <w:pStyle w:val="Heading1"/>
        <w:rPr>
          <w:rStyle w:val="hgkelc"/>
          <w:b w:val="0"/>
          <w:sz w:val="32"/>
          <w:lang w:val="en"/>
        </w:rPr>
      </w:pPr>
      <w:r>
        <w:rPr>
          <w:rStyle w:val="hgkelc"/>
          <w:b w:val="0"/>
          <w:sz w:val="32"/>
          <w:lang w:val="en"/>
        </w:rPr>
        <w:t xml:space="preserve">2.8 Name: personal computer </w:t>
      </w:r>
    </w:p>
    <w:p w:rsidR="004853BA" w:rsidRDefault="004853BA" w:rsidP="00C55239">
      <w:pPr>
        <w:pStyle w:val="Heading1"/>
        <w:rPr>
          <w:rStyle w:val="hgkelc"/>
          <w:b w:val="0"/>
          <w:sz w:val="32"/>
          <w:lang w:val="en"/>
        </w:rPr>
      </w:pPr>
      <w:r>
        <w:rPr>
          <w:b w:val="0"/>
          <w:noProof/>
          <w:sz w:val="32"/>
        </w:rPr>
        <w:drawing>
          <wp:inline distT="0" distB="0" distL="0" distR="0">
            <wp:extent cx="3096057" cy="237205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1-21 0008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BA" w:rsidRDefault="004853BA" w:rsidP="00C55239">
      <w:pPr>
        <w:pStyle w:val="Heading1"/>
        <w:rPr>
          <w:rStyle w:val="hgkelc"/>
          <w:b w:val="0"/>
          <w:sz w:val="32"/>
          <w:lang w:val="en"/>
        </w:rPr>
      </w:pPr>
      <w:r>
        <w:rPr>
          <w:rStyle w:val="hgkelc"/>
          <w:b w:val="0"/>
          <w:sz w:val="32"/>
          <w:lang w:val="en"/>
        </w:rPr>
        <w:t>Function</w:t>
      </w:r>
    </w:p>
    <w:p w:rsidR="004853BA" w:rsidRPr="004853BA" w:rsidRDefault="004853BA" w:rsidP="004853BA">
      <w:pPr>
        <w:rPr>
          <w:rStyle w:val="hgkelc"/>
          <w:sz w:val="28"/>
        </w:rPr>
      </w:pPr>
      <w:r w:rsidRPr="004853BA">
        <w:rPr>
          <w:rStyle w:val="hgkelc"/>
          <w:sz w:val="28"/>
        </w:rPr>
        <w:t>can be used to store, retrieve and process data of all kinds</w:t>
      </w:r>
    </w:p>
    <w:p w:rsidR="004853BA" w:rsidRDefault="004853BA" w:rsidP="00C55239">
      <w:pPr>
        <w:pStyle w:val="Heading1"/>
        <w:rPr>
          <w:b w:val="0"/>
          <w:sz w:val="32"/>
          <w:lang w:val="en"/>
        </w:rPr>
      </w:pPr>
    </w:p>
    <w:p w:rsidR="004853BA" w:rsidRDefault="004853BA" w:rsidP="004853BA">
      <w:pPr>
        <w:rPr>
          <w:sz w:val="28"/>
          <w:lang w:val="en"/>
        </w:rPr>
      </w:pPr>
      <w:r w:rsidRPr="004853BA">
        <w:rPr>
          <w:sz w:val="28"/>
          <w:lang w:val="en"/>
        </w:rPr>
        <w:t xml:space="preserve">2.9 </w:t>
      </w:r>
      <w:proofErr w:type="spellStart"/>
      <w:r w:rsidRPr="004853BA">
        <w:rPr>
          <w:sz w:val="28"/>
          <w:lang w:val="en"/>
        </w:rPr>
        <w:t>Sijakion</w:t>
      </w:r>
      <w:proofErr w:type="spellEnd"/>
      <w:r w:rsidRPr="004853BA">
        <w:rPr>
          <w:sz w:val="28"/>
          <w:lang w:val="en"/>
        </w:rPr>
        <w:t xml:space="preserve"> vizur</w:t>
      </w:r>
    </w:p>
    <w:p w:rsidR="00EA5E61" w:rsidRDefault="00EA5E61" w:rsidP="004853BA">
      <w:pPr>
        <w:rPr>
          <w:sz w:val="28"/>
          <w:lang w:val="en"/>
        </w:rPr>
      </w:pPr>
    </w:p>
    <w:p w:rsidR="00EA5E61" w:rsidRPr="004853BA" w:rsidRDefault="00EA5E61" w:rsidP="004853BA">
      <w:pPr>
        <w:rPr>
          <w:sz w:val="28"/>
          <w:lang w:val="en"/>
        </w:rPr>
      </w:pPr>
    </w:p>
    <w:p w:rsidR="004853BA" w:rsidRDefault="00EA5E61" w:rsidP="00C55239">
      <w:pPr>
        <w:pStyle w:val="Heading1"/>
        <w:rPr>
          <w:b w:val="0"/>
          <w:sz w:val="32"/>
          <w:lang w:val="en"/>
        </w:rPr>
      </w:pPr>
      <w:r>
        <w:rPr>
          <w:b w:val="0"/>
          <w:sz w:val="32"/>
          <w:lang w:val="en"/>
        </w:rPr>
        <w:t xml:space="preserve">QN 3 </w:t>
      </w:r>
      <w:proofErr w:type="spellStart"/>
      <w:r>
        <w:rPr>
          <w:b w:val="0"/>
          <w:sz w:val="32"/>
          <w:lang w:val="en"/>
        </w:rPr>
        <w:t>sijakijua</w:t>
      </w:r>
      <w:proofErr w:type="spellEnd"/>
    </w:p>
    <w:p w:rsidR="004853BA" w:rsidRDefault="004853BA" w:rsidP="00C55239">
      <w:pPr>
        <w:pStyle w:val="Heading1"/>
        <w:rPr>
          <w:b w:val="0"/>
          <w:sz w:val="32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EA5E61" w:rsidRDefault="00EA5E61" w:rsidP="004853BA">
      <w:pPr>
        <w:pStyle w:val="NoSpacing"/>
        <w:rPr>
          <w:sz w:val="24"/>
          <w:lang w:val="en"/>
        </w:rPr>
      </w:pPr>
    </w:p>
    <w:p w:rsidR="004853BA" w:rsidRDefault="004853BA" w:rsidP="004853BA">
      <w:pPr>
        <w:pStyle w:val="NoSpacing"/>
        <w:rPr>
          <w:rStyle w:val="cskcde"/>
          <w:sz w:val="28"/>
        </w:rPr>
      </w:pPr>
      <w:r w:rsidRPr="004853BA">
        <w:rPr>
          <w:sz w:val="24"/>
          <w:lang w:val="en"/>
        </w:rPr>
        <w:t>QN4</w:t>
      </w:r>
      <w:r>
        <w:rPr>
          <w:sz w:val="24"/>
          <w:lang w:val="en"/>
        </w:rPr>
        <w:t xml:space="preserve"> Name:</w:t>
      </w:r>
      <w:r w:rsidRPr="004853BA">
        <w:rPr>
          <w:sz w:val="24"/>
          <w:lang w:val="en"/>
        </w:rPr>
        <w:t xml:space="preserve"> </w:t>
      </w:r>
      <w:r w:rsidRPr="004853BA">
        <w:rPr>
          <w:rStyle w:val="cskcde"/>
          <w:sz w:val="28"/>
        </w:rPr>
        <w:t>ports on a computer</w:t>
      </w:r>
    </w:p>
    <w:p w:rsidR="00EA5E61" w:rsidRDefault="00EA5E61" w:rsidP="004853BA">
      <w:pPr>
        <w:pStyle w:val="NoSpacing"/>
        <w:rPr>
          <w:rStyle w:val="cskcde"/>
          <w:sz w:val="28"/>
        </w:rPr>
      </w:pPr>
      <w:r>
        <w:rPr>
          <w:noProof/>
          <w:sz w:val="28"/>
        </w:rPr>
        <w:drawing>
          <wp:inline distT="0" distB="0" distL="0" distR="0">
            <wp:extent cx="5232400" cy="22034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1-21 0018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BA" w:rsidRDefault="004853BA" w:rsidP="004853BA">
      <w:pPr>
        <w:pStyle w:val="NoSpacing"/>
        <w:rPr>
          <w:rStyle w:val="cskcde"/>
          <w:sz w:val="28"/>
        </w:rPr>
      </w:pPr>
    </w:p>
    <w:p w:rsidR="004853BA" w:rsidRDefault="004853BA" w:rsidP="004853BA">
      <w:pPr>
        <w:pStyle w:val="NoSpacing"/>
        <w:rPr>
          <w:rStyle w:val="cskcde"/>
          <w:sz w:val="28"/>
        </w:rPr>
      </w:pPr>
      <w:r>
        <w:rPr>
          <w:rStyle w:val="cskcde"/>
          <w:sz w:val="28"/>
        </w:rPr>
        <w:t>Function:</w:t>
      </w:r>
    </w:p>
    <w:p w:rsidR="004853BA" w:rsidRDefault="004853BA" w:rsidP="004853BA">
      <w:pPr>
        <w:pStyle w:val="NoSpacing"/>
        <w:rPr>
          <w:rStyle w:val="cskcde"/>
          <w:sz w:val="28"/>
        </w:rPr>
      </w:pPr>
    </w:p>
    <w:p w:rsidR="004853BA" w:rsidRPr="004853BA" w:rsidRDefault="004853BA" w:rsidP="004853BA">
      <w:pPr>
        <w:pStyle w:val="NoSpacing"/>
        <w:rPr>
          <w:sz w:val="40"/>
          <w:lang w:val="en"/>
        </w:rPr>
      </w:pPr>
      <w:r>
        <w:rPr>
          <w:rStyle w:val="hgkelc"/>
          <w:lang w:val="en"/>
        </w:rPr>
        <w:t xml:space="preserve">is </w:t>
      </w:r>
      <w:r w:rsidRPr="004853BA">
        <w:rPr>
          <w:rStyle w:val="hgkelc"/>
          <w:bCs/>
          <w:lang w:val="en"/>
        </w:rPr>
        <w:t>to act as a point of attachment</w:t>
      </w:r>
      <w:r>
        <w:rPr>
          <w:rStyle w:val="hgkelc"/>
          <w:lang w:val="en"/>
        </w:rPr>
        <w:t>, where the cable from the peripheral can be plugged in and allows data to flow from and to the device</w:t>
      </w:r>
    </w:p>
    <w:p w:rsidR="00C55239" w:rsidRDefault="00C55239" w:rsidP="00FE02FD">
      <w:pPr>
        <w:tabs>
          <w:tab w:val="left" w:pos="1320"/>
        </w:tabs>
        <w:rPr>
          <w:rStyle w:val="hgkelc"/>
          <w:lang w:val="en"/>
        </w:rPr>
      </w:pPr>
    </w:p>
    <w:p w:rsidR="00FE02FD" w:rsidRDefault="00FE02FD">
      <w:pPr>
        <w:rPr>
          <w:rStyle w:val="hgkelc"/>
          <w:bCs/>
          <w:lang w:val="en"/>
        </w:rPr>
      </w:pPr>
    </w:p>
    <w:p w:rsidR="00EA5E61" w:rsidRDefault="00EA5E61">
      <w:pPr>
        <w:rPr>
          <w:rStyle w:val="hgkelc"/>
          <w:bCs/>
          <w:lang w:val="en"/>
        </w:rPr>
      </w:pPr>
      <w:r>
        <w:rPr>
          <w:rStyle w:val="hgkelc"/>
          <w:bCs/>
          <w:lang w:val="en"/>
        </w:rPr>
        <w:t>QN 5 Name: HDMI port</w:t>
      </w:r>
    </w:p>
    <w:p w:rsidR="00EA5E61" w:rsidRDefault="00EA5E61">
      <w:pPr>
        <w:rPr>
          <w:rStyle w:val="hgkelc"/>
          <w:bCs/>
          <w:lang w:val="en"/>
        </w:rPr>
      </w:pPr>
      <w:r>
        <w:rPr>
          <w:bCs/>
          <w:noProof/>
        </w:rPr>
        <w:drawing>
          <wp:inline distT="0" distB="0" distL="0" distR="0" wp14:anchorId="4F73ECFA" wp14:editId="2D5722FD">
            <wp:extent cx="2562583" cy="1467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1-21 0017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61" w:rsidRDefault="00EA5E61">
      <w:pPr>
        <w:rPr>
          <w:rStyle w:val="hgkelc"/>
          <w:bCs/>
          <w:lang w:val="en"/>
        </w:rPr>
      </w:pPr>
      <w:r>
        <w:rPr>
          <w:rStyle w:val="hgkelc"/>
          <w:bCs/>
          <w:lang w:val="en"/>
        </w:rPr>
        <w:t>Function:</w:t>
      </w:r>
    </w:p>
    <w:p w:rsidR="00EA5E61" w:rsidRDefault="00EA5E61">
      <w:pPr>
        <w:rPr>
          <w:rStyle w:val="hgkelc"/>
          <w:bCs/>
          <w:lang w:val="en"/>
        </w:rPr>
      </w:pPr>
      <w:r w:rsidRPr="00EA5E61">
        <w:rPr>
          <w:rStyle w:val="hgkelc"/>
          <w:bCs/>
          <w:lang w:val="en"/>
        </w:rPr>
        <w:t>provides an interface between any audio and video source</w:t>
      </w:r>
      <w:r>
        <w:rPr>
          <w:rStyle w:val="hgkelc"/>
          <w:lang w:val="en"/>
        </w:rPr>
        <w:t>. (Such as a set-top box, DVD player, or audio visual receiver over a single cable</w:t>
      </w:r>
    </w:p>
    <w:p w:rsidR="00EA5E61" w:rsidRDefault="00EA5E61">
      <w:pPr>
        <w:rPr>
          <w:rStyle w:val="hgkelc"/>
          <w:bCs/>
          <w:lang w:val="en"/>
        </w:rPr>
      </w:pPr>
    </w:p>
    <w:p w:rsidR="00EA5E61" w:rsidRDefault="00EA5E61">
      <w:pPr>
        <w:rPr>
          <w:rStyle w:val="hgkelc"/>
          <w:bCs/>
          <w:lang w:val="en"/>
        </w:rPr>
      </w:pPr>
    </w:p>
    <w:p w:rsidR="00FE02FD" w:rsidRPr="00FE02FD" w:rsidRDefault="00FE02FD"/>
    <w:sectPr w:rsidR="00FE02FD" w:rsidRPr="00FE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A5165"/>
    <w:multiLevelType w:val="hybridMultilevel"/>
    <w:tmpl w:val="26C2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FD"/>
    <w:rsid w:val="004853BA"/>
    <w:rsid w:val="00C55239"/>
    <w:rsid w:val="00E904ED"/>
    <w:rsid w:val="00EA5E61"/>
    <w:rsid w:val="00F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3C8F"/>
  <w15:chartTrackingRefBased/>
  <w15:docId w15:val="{F062DFFE-E2EC-473B-AB0A-0618E1F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E02FD"/>
  </w:style>
  <w:style w:type="character" w:customStyle="1" w:styleId="jpfdse">
    <w:name w:val="jpfdse"/>
    <w:basedOn w:val="DefaultParagraphFont"/>
    <w:rsid w:val="00FE02FD"/>
  </w:style>
  <w:style w:type="paragraph" w:styleId="ListParagraph">
    <w:name w:val="List Paragraph"/>
    <w:basedOn w:val="Normal"/>
    <w:uiPriority w:val="34"/>
    <w:qFormat/>
    <w:rsid w:val="00FE02FD"/>
    <w:pPr>
      <w:ind w:left="720"/>
      <w:contextualSpacing/>
    </w:pPr>
  </w:style>
  <w:style w:type="character" w:customStyle="1" w:styleId="hw">
    <w:name w:val="hw"/>
    <w:basedOn w:val="DefaultParagraphFont"/>
    <w:rsid w:val="00C55239"/>
  </w:style>
  <w:style w:type="character" w:customStyle="1" w:styleId="Heading1Char">
    <w:name w:val="Heading 1 Char"/>
    <w:basedOn w:val="DefaultParagraphFont"/>
    <w:link w:val="Heading1"/>
    <w:uiPriority w:val="9"/>
    <w:rsid w:val="00C55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kcde">
    <w:name w:val="cskcde"/>
    <w:basedOn w:val="DefaultParagraphFont"/>
    <w:rsid w:val="004853BA"/>
  </w:style>
  <w:style w:type="paragraph" w:styleId="NoSpacing">
    <w:name w:val="No Spacing"/>
    <w:uiPriority w:val="1"/>
    <w:qFormat/>
    <w:rsid w:val="004853B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85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mudhihir H. Nyema</dc:creator>
  <cp:keywords/>
  <dc:description/>
  <cp:lastModifiedBy>mudhihir H. Nyema</cp:lastModifiedBy>
  <cp:revision>1</cp:revision>
  <dcterms:created xsi:type="dcterms:W3CDTF">2023-11-20T20:40:00Z</dcterms:created>
  <dcterms:modified xsi:type="dcterms:W3CDTF">2023-11-20T21:21:00Z</dcterms:modified>
</cp:coreProperties>
</file>