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3042" w14:textId="75E40FDC" w:rsidR="000C712A" w:rsidRPr="000C712A" w:rsidRDefault="000C712A" w:rsidP="000C712A">
      <w:pPr>
        <w:jc w:val="center"/>
        <w:rPr>
          <w:b/>
          <w:bCs/>
          <w:sz w:val="32"/>
          <w:szCs w:val="32"/>
          <w:lang w:val="pt-BR"/>
        </w:rPr>
      </w:pPr>
      <w:r w:rsidRPr="000C712A">
        <w:rPr>
          <w:b/>
          <w:bCs/>
          <w:sz w:val="32"/>
          <w:szCs w:val="32"/>
          <w:lang w:val="pt-BR"/>
        </w:rPr>
        <w:t>MAURO DO PRADO SANTOS – 3º DSM FATEC JACAREÍ</w:t>
      </w:r>
    </w:p>
    <w:p w14:paraId="2C50C3F3" w14:textId="41E90378" w:rsidR="000C712A" w:rsidRPr="000C712A" w:rsidRDefault="000C712A" w:rsidP="000C712A">
      <w:pPr>
        <w:jc w:val="center"/>
        <w:rPr>
          <w:b/>
          <w:bCs/>
          <w:sz w:val="32"/>
          <w:szCs w:val="32"/>
          <w:lang w:val="pt-BR"/>
        </w:rPr>
      </w:pPr>
      <w:r w:rsidRPr="000C712A">
        <w:rPr>
          <w:b/>
          <w:bCs/>
          <w:sz w:val="32"/>
          <w:szCs w:val="32"/>
          <w:lang w:val="pt-BR"/>
        </w:rPr>
        <w:t>INTERAÇÃO HUMANO COMPUTADOR</w:t>
      </w:r>
    </w:p>
    <w:p w14:paraId="69BDC476" w14:textId="31C74036" w:rsidR="00D83756" w:rsidRPr="00D83756" w:rsidRDefault="00D83756" w:rsidP="00D83756">
      <w:pPr>
        <w:rPr>
          <w:b/>
          <w:bCs/>
          <w:lang w:val="pt-BR"/>
        </w:rPr>
      </w:pPr>
      <w:r w:rsidRPr="00D83756">
        <w:rPr>
          <w:b/>
          <w:bCs/>
          <w:lang w:val="pt-BR"/>
        </w:rPr>
        <w:t>1. Interação</w:t>
      </w:r>
    </w:p>
    <w:p w14:paraId="5E88DF38" w14:textId="3E19D9BA" w:rsidR="00D83756" w:rsidRPr="00D83756" w:rsidRDefault="00D83756" w:rsidP="00D83756">
      <w:pPr>
        <w:rPr>
          <w:lang w:val="pt-BR"/>
        </w:rPr>
      </w:pPr>
      <w:r w:rsidRPr="00D83756">
        <w:rPr>
          <w:lang w:val="pt-BR"/>
        </w:rPr>
        <w:t>Interação se refere ao processo de comunicação entre o ser humano e o computador. É a maneira como as pessoas utilizam, controlam e se comunicam com sistemas computacionais. A qualidade da interação depende de como a interface do sistema é projetada, como o usuário percebe o sistema, e como o sistema responde às ações do usuário.</w:t>
      </w:r>
    </w:p>
    <w:p w14:paraId="41EE04AB" w14:textId="00C28FD6" w:rsidR="00D83756" w:rsidRPr="00D83756" w:rsidRDefault="00D83756" w:rsidP="00D83756">
      <w:pPr>
        <w:rPr>
          <w:lang w:val="pt-BR"/>
        </w:rPr>
      </w:pPr>
      <w:r w:rsidRPr="00D83756">
        <w:rPr>
          <w:lang w:val="pt-BR"/>
        </w:rPr>
        <w:t>Exemplos:</w:t>
      </w:r>
    </w:p>
    <w:p w14:paraId="6335D9F4" w14:textId="6ABB592C" w:rsidR="00D83756" w:rsidRPr="00D83756" w:rsidRDefault="00D83756" w:rsidP="00D83756">
      <w:pPr>
        <w:rPr>
          <w:lang w:val="pt-BR"/>
        </w:rPr>
      </w:pPr>
      <w:r>
        <w:rPr>
          <w:lang w:val="pt-BR"/>
        </w:rPr>
        <w:t xml:space="preserve">- </w:t>
      </w:r>
      <w:r w:rsidRPr="00D83756">
        <w:rPr>
          <w:lang w:val="pt-BR"/>
        </w:rPr>
        <w:t>Usar um mouse: Quando você move o mouse e clica em um ícone na tela, você está interagindo com o sistema.</w:t>
      </w:r>
    </w:p>
    <w:p w14:paraId="23F74A92" w14:textId="5E2B80A2" w:rsidR="00D83756" w:rsidRPr="00D83756" w:rsidRDefault="00D83756" w:rsidP="00D83756">
      <w:pPr>
        <w:rPr>
          <w:lang w:val="pt-BR"/>
        </w:rPr>
      </w:pPr>
      <w:r>
        <w:rPr>
          <w:lang w:val="pt-BR"/>
        </w:rPr>
        <w:t xml:space="preserve">- </w:t>
      </w:r>
      <w:r w:rsidRPr="00D83756">
        <w:rPr>
          <w:lang w:val="pt-BR"/>
        </w:rPr>
        <w:t>Touchscreen em smartphones: Quando você desliza o dedo na tela para desbloquear o telefone ou abrir um aplicativo, está interagindo com o dispositivo.</w:t>
      </w:r>
    </w:p>
    <w:p w14:paraId="60F49037" w14:textId="0C586672" w:rsidR="00D83756" w:rsidRDefault="00D83756" w:rsidP="00D83756">
      <w:pPr>
        <w:rPr>
          <w:lang w:val="pt-BR"/>
        </w:rPr>
      </w:pPr>
      <w:r>
        <w:rPr>
          <w:lang w:val="pt-BR"/>
        </w:rPr>
        <w:t xml:space="preserve">- </w:t>
      </w:r>
      <w:r w:rsidRPr="00D83756">
        <w:rPr>
          <w:lang w:val="pt-BR"/>
        </w:rPr>
        <w:t>Comandos de voz: Ao usar assistentes virtuais, como o Google Assistente, você fala e o sistema responde às suas perguntas ou comandos.</w:t>
      </w:r>
    </w:p>
    <w:p w14:paraId="2AF32E4F" w14:textId="389053FC" w:rsidR="00D83756" w:rsidRPr="00D83756" w:rsidRDefault="00D83756" w:rsidP="000C712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35E2E34" wp14:editId="71676B62">
            <wp:extent cx="4655820" cy="1895938"/>
            <wp:effectExtent l="0" t="0" r="0" b="9525"/>
            <wp:docPr id="21258401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4014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70" cy="190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6B45" w14:textId="77777777" w:rsidR="00D83756" w:rsidRPr="00D83756" w:rsidRDefault="00D83756" w:rsidP="00D83756">
      <w:pPr>
        <w:rPr>
          <w:b/>
          <w:bCs/>
          <w:lang w:val="pt-BR"/>
        </w:rPr>
      </w:pPr>
      <w:r w:rsidRPr="00D83756">
        <w:rPr>
          <w:b/>
          <w:bCs/>
          <w:lang w:val="pt-BR"/>
        </w:rPr>
        <w:t>2. Interface</w:t>
      </w:r>
    </w:p>
    <w:p w14:paraId="019621BB" w14:textId="365ED0F9" w:rsidR="00D83756" w:rsidRPr="00D83756" w:rsidRDefault="00D83756" w:rsidP="00D83756">
      <w:pPr>
        <w:rPr>
          <w:lang w:val="pt-BR"/>
        </w:rPr>
      </w:pPr>
      <w:r w:rsidRPr="00D83756">
        <w:rPr>
          <w:lang w:val="pt-BR"/>
        </w:rPr>
        <w:t xml:space="preserve">Interface é o meio pelo qual a interação entre o usuário e o sistema ocorre. A interface pode ser visual, textual, por </w:t>
      </w:r>
      <w:proofErr w:type="gramStart"/>
      <w:r w:rsidRPr="00D83756">
        <w:rPr>
          <w:lang w:val="pt-BR"/>
        </w:rPr>
        <w:t>voz, etc.</w:t>
      </w:r>
      <w:proofErr w:type="gramEnd"/>
      <w:r w:rsidRPr="00D83756">
        <w:rPr>
          <w:lang w:val="pt-BR"/>
        </w:rPr>
        <w:t xml:space="preserve"> Ela define como a informação é apresentada ao usuário e como o usuário pode controlar o sistema. O design de uma interface afeta diretamente a experiência do usuário.</w:t>
      </w:r>
    </w:p>
    <w:p w14:paraId="3972421E" w14:textId="6E83A4B7" w:rsidR="00D83756" w:rsidRPr="00D83756" w:rsidRDefault="00D83756" w:rsidP="00D83756">
      <w:pPr>
        <w:rPr>
          <w:lang w:val="pt-BR"/>
        </w:rPr>
      </w:pPr>
      <w:r w:rsidRPr="00D83756">
        <w:rPr>
          <w:lang w:val="pt-BR"/>
        </w:rPr>
        <w:t>Exemplos:</w:t>
      </w:r>
    </w:p>
    <w:p w14:paraId="6F5F5BBA" w14:textId="4748CE2F" w:rsidR="00D83756" w:rsidRPr="00D83756" w:rsidRDefault="00D83756" w:rsidP="00D83756">
      <w:pPr>
        <w:rPr>
          <w:lang w:val="pt-BR"/>
        </w:rPr>
      </w:pPr>
      <w:r>
        <w:rPr>
          <w:lang w:val="pt-BR"/>
        </w:rPr>
        <w:t xml:space="preserve">- </w:t>
      </w:r>
      <w:r w:rsidRPr="00D83756">
        <w:rPr>
          <w:lang w:val="pt-BR"/>
        </w:rPr>
        <w:t>Interface gráfica de usuário (GUI): A interface do Windows, com seus ícones, janelas e botões, é um exemplo clássico de GUI.</w:t>
      </w:r>
    </w:p>
    <w:p w14:paraId="384EDED0" w14:textId="50EE8441" w:rsidR="00D83756" w:rsidRPr="00D83756" w:rsidRDefault="00D83756" w:rsidP="00D83756">
      <w:pPr>
        <w:rPr>
          <w:lang w:val="pt-BR"/>
        </w:rPr>
      </w:pPr>
      <w:r>
        <w:rPr>
          <w:lang w:val="pt-BR"/>
        </w:rPr>
        <w:t xml:space="preserve">- </w:t>
      </w:r>
      <w:r w:rsidRPr="00D83756">
        <w:rPr>
          <w:lang w:val="pt-BR"/>
        </w:rPr>
        <w:t xml:space="preserve">Linha de comando (CLI): Um terminal onde o usuário digita comandos textuais, como o </w:t>
      </w:r>
      <w:proofErr w:type="spellStart"/>
      <w:r w:rsidRPr="00D83756">
        <w:rPr>
          <w:lang w:val="pt-BR"/>
        </w:rPr>
        <w:t>Bash</w:t>
      </w:r>
      <w:proofErr w:type="spellEnd"/>
      <w:r w:rsidRPr="00D83756">
        <w:rPr>
          <w:lang w:val="pt-BR"/>
        </w:rPr>
        <w:t xml:space="preserve"> no Linux.</w:t>
      </w:r>
    </w:p>
    <w:p w14:paraId="44C6AF4C" w14:textId="6D737BEB" w:rsidR="00D83756" w:rsidRDefault="00D83756" w:rsidP="00D83756">
      <w:pPr>
        <w:rPr>
          <w:lang w:val="pt-BR"/>
        </w:rPr>
      </w:pPr>
      <w:r>
        <w:rPr>
          <w:lang w:val="pt-BR"/>
        </w:rPr>
        <w:lastRenderedPageBreak/>
        <w:t xml:space="preserve">- </w:t>
      </w:r>
      <w:r w:rsidRPr="00D83756">
        <w:rPr>
          <w:lang w:val="pt-BR"/>
        </w:rPr>
        <w:t xml:space="preserve">Interface de voz: Sistemas como a </w:t>
      </w:r>
      <w:proofErr w:type="spellStart"/>
      <w:r w:rsidRPr="00D83756">
        <w:rPr>
          <w:lang w:val="pt-BR"/>
        </w:rPr>
        <w:t>Alexa</w:t>
      </w:r>
      <w:proofErr w:type="spellEnd"/>
      <w:r w:rsidRPr="00D83756">
        <w:rPr>
          <w:lang w:val="pt-BR"/>
        </w:rPr>
        <w:t xml:space="preserve"> da </w:t>
      </w:r>
      <w:proofErr w:type="spellStart"/>
      <w:r w:rsidRPr="00D83756">
        <w:rPr>
          <w:lang w:val="pt-BR"/>
        </w:rPr>
        <w:t>Amazon</w:t>
      </w:r>
      <w:proofErr w:type="spellEnd"/>
      <w:r w:rsidRPr="00D83756">
        <w:rPr>
          <w:lang w:val="pt-BR"/>
        </w:rPr>
        <w:t>, onde o usuário interage com o sistema através de comandos de voz.</w:t>
      </w:r>
    </w:p>
    <w:p w14:paraId="4F6A41FF" w14:textId="62CAB98D" w:rsidR="00D83756" w:rsidRPr="00D83756" w:rsidRDefault="00D83756" w:rsidP="000C712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E287916" wp14:editId="37FDBFFF">
            <wp:extent cx="4601058" cy="2566035"/>
            <wp:effectExtent l="0" t="0" r="9525" b="5715"/>
            <wp:docPr id="1491613701" name="Imagem 2" descr="Conheça os principais comandos do Prompt do Windows; veja 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heça os principais comandos do Prompt do Windows; veja lis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12" cy="257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D95E" w14:textId="77777777" w:rsidR="00D83756" w:rsidRPr="00D83756" w:rsidRDefault="00D83756" w:rsidP="00D83756">
      <w:pPr>
        <w:rPr>
          <w:b/>
          <w:bCs/>
          <w:lang w:val="pt-BR"/>
        </w:rPr>
      </w:pPr>
      <w:r w:rsidRPr="00D83756">
        <w:rPr>
          <w:b/>
          <w:bCs/>
          <w:lang w:val="pt-BR"/>
        </w:rPr>
        <w:t xml:space="preserve">3. </w:t>
      </w:r>
      <w:proofErr w:type="spellStart"/>
      <w:r w:rsidRPr="00D83756">
        <w:rPr>
          <w:b/>
          <w:bCs/>
          <w:lang w:val="pt-BR"/>
        </w:rPr>
        <w:t>Affordance</w:t>
      </w:r>
      <w:proofErr w:type="spellEnd"/>
    </w:p>
    <w:p w14:paraId="295C5728" w14:textId="0265E59A" w:rsidR="00D83756" w:rsidRPr="00D83756" w:rsidRDefault="00D83756" w:rsidP="00D83756">
      <w:pPr>
        <w:rPr>
          <w:lang w:val="pt-BR"/>
        </w:rPr>
      </w:pPr>
      <w:proofErr w:type="spellStart"/>
      <w:r w:rsidRPr="00D83756">
        <w:rPr>
          <w:lang w:val="pt-BR"/>
        </w:rPr>
        <w:t>Affordance</w:t>
      </w:r>
      <w:proofErr w:type="spellEnd"/>
      <w:r w:rsidRPr="00D83756">
        <w:rPr>
          <w:lang w:val="pt-BR"/>
        </w:rPr>
        <w:t xml:space="preserve"> refere-se às propriedades de um objeto que sugerem como ele pode ser utilizado. Em design de interfaces, </w:t>
      </w:r>
      <w:proofErr w:type="spellStart"/>
      <w:r w:rsidRPr="00D83756">
        <w:rPr>
          <w:lang w:val="pt-BR"/>
        </w:rPr>
        <w:t>affordance</w:t>
      </w:r>
      <w:proofErr w:type="spellEnd"/>
      <w:r w:rsidRPr="00D83756">
        <w:rPr>
          <w:lang w:val="pt-BR"/>
        </w:rPr>
        <w:t xml:space="preserve"> se refere a características que indicam ao usuário como interagir com um elemento da interface.</w:t>
      </w:r>
    </w:p>
    <w:p w14:paraId="4AEFDE7F" w14:textId="1A2608E8" w:rsidR="00D83756" w:rsidRPr="00D83756" w:rsidRDefault="00D83756" w:rsidP="00D83756">
      <w:pPr>
        <w:rPr>
          <w:lang w:val="pt-BR"/>
        </w:rPr>
      </w:pPr>
      <w:r w:rsidRPr="00D83756">
        <w:rPr>
          <w:lang w:val="pt-BR"/>
        </w:rPr>
        <w:t>Exemplos:</w:t>
      </w:r>
    </w:p>
    <w:p w14:paraId="6F377D55" w14:textId="1F236C9F" w:rsidR="00D83756" w:rsidRPr="00D83756" w:rsidRDefault="00D83756" w:rsidP="00D83756">
      <w:pPr>
        <w:rPr>
          <w:lang w:val="pt-BR"/>
        </w:rPr>
      </w:pPr>
      <w:r>
        <w:rPr>
          <w:lang w:val="pt-BR"/>
        </w:rPr>
        <w:t xml:space="preserve">- </w:t>
      </w:r>
      <w:r w:rsidRPr="00D83756">
        <w:rPr>
          <w:lang w:val="pt-BR"/>
        </w:rPr>
        <w:t>Botões que parecem clicáveis: Um botão que tem sombra ou parece elevado, sugere que pode ser pressionado.</w:t>
      </w:r>
    </w:p>
    <w:p w14:paraId="3ED025DB" w14:textId="1471A47C" w:rsidR="00D83756" w:rsidRPr="00D83756" w:rsidRDefault="00D83756" w:rsidP="00D83756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 w:rsidRPr="00D83756">
        <w:rPr>
          <w:lang w:val="pt-BR"/>
        </w:rPr>
        <w:t>Scrollbars</w:t>
      </w:r>
      <w:proofErr w:type="spellEnd"/>
      <w:r w:rsidRPr="00D83756">
        <w:rPr>
          <w:lang w:val="pt-BR"/>
        </w:rPr>
        <w:t>: A presença de uma barra de rolagem sugere que o conteúdo pode ser rolado.</w:t>
      </w:r>
    </w:p>
    <w:p w14:paraId="3AFD5D13" w14:textId="64CB0B5C" w:rsidR="0039455D" w:rsidRDefault="00D83756" w:rsidP="00D83756">
      <w:pPr>
        <w:rPr>
          <w:lang w:val="pt-BR"/>
        </w:rPr>
      </w:pPr>
      <w:r>
        <w:rPr>
          <w:lang w:val="pt-BR"/>
        </w:rPr>
        <w:t xml:space="preserve">- </w:t>
      </w:r>
      <w:r w:rsidRPr="00D83756">
        <w:rPr>
          <w:lang w:val="pt-BR"/>
        </w:rPr>
        <w:t>Caixas de texto: A presença de uma linha piscante em uma caixa de texto sugere que o usuário pode digitar algo ali.</w:t>
      </w:r>
    </w:p>
    <w:p w14:paraId="263A7723" w14:textId="10FFD23F" w:rsidR="00D83756" w:rsidRPr="00D83756" w:rsidRDefault="00D83756" w:rsidP="000C712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8CE02BC" wp14:editId="7509CE13">
            <wp:extent cx="4884420" cy="2318414"/>
            <wp:effectExtent l="0" t="0" r="0" b="5715"/>
            <wp:docPr id="447100135" name="Imagem 3" descr="Affordances - Parte 2: Aprofunfando o conceito | Lamb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fordances - Parte 2: Aprofunfando o conceito | Lambda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88" cy="232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756" w:rsidRPr="00D837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56"/>
    <w:rsid w:val="000C712A"/>
    <w:rsid w:val="0039455D"/>
    <w:rsid w:val="00BB17FD"/>
    <w:rsid w:val="00D8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2746"/>
  <w15:chartTrackingRefBased/>
  <w15:docId w15:val="{77FC8E24-9C31-4B94-9333-DAC1F97C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3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3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3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3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3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3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3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3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3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3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3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37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37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37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37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37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37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3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3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3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3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3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37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37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37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3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37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3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do Prado Santos</dc:creator>
  <cp:keywords/>
  <dc:description/>
  <cp:lastModifiedBy>Mauro do Prado Santos</cp:lastModifiedBy>
  <cp:revision>1</cp:revision>
  <cp:lastPrinted>2024-08-21T00:50:00Z</cp:lastPrinted>
  <dcterms:created xsi:type="dcterms:W3CDTF">2024-08-21T00:39:00Z</dcterms:created>
  <dcterms:modified xsi:type="dcterms:W3CDTF">2024-08-21T00:53:00Z</dcterms:modified>
</cp:coreProperties>
</file>