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084" w:rsidRDefault="004B7FC4">
      <w:pPr>
        <w:rPr>
          <w:rFonts w:ascii="Impact" w:eastAsia="Impact" w:hAnsi="Impact" w:cs="Impact"/>
          <w:color w:val="CD8D06"/>
          <w:sz w:val="32"/>
          <w:szCs w:val="32"/>
        </w:rPr>
      </w:pPr>
      <w:r>
        <w:br w:type="page"/>
      </w: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469900</wp:posOffset>
                </wp:positionV>
                <wp:extent cx="6858000" cy="7057471"/>
                <wp:effectExtent l="0" t="0" r="0" b="0"/>
                <wp:wrapSquare wrapText="bothSides" distT="0" distB="0" distL="0" distR="0"/>
                <wp:docPr id="26" name="Group 26"/>
                <wp:cNvGraphicFramePr/>
                <a:graphic xmlns:a="http://schemas.openxmlformats.org/drawingml/2006/main">
                  <a:graphicData uri="http://schemas.microsoft.com/office/word/2010/wordprocessingGroup">
                    <wpg:wgp>
                      <wpg:cNvGrpSpPr/>
                      <wpg:grpSpPr>
                        <a:xfrm>
                          <a:off x="0" y="0"/>
                          <a:ext cx="6858000" cy="7057471"/>
                          <a:chOff x="1917000" y="249400"/>
                          <a:chExt cx="6858000" cy="7061200"/>
                        </a:xfrm>
                      </wpg:grpSpPr>
                      <wpg:grpSp>
                        <wpg:cNvPr id="1" name="Group 1"/>
                        <wpg:cNvGrpSpPr/>
                        <wpg:grpSpPr>
                          <a:xfrm>
                            <a:off x="1917000" y="249400"/>
                            <a:ext cx="6858000" cy="7061200"/>
                            <a:chOff x="1917000" y="245843"/>
                            <a:chExt cx="6857999" cy="7068311"/>
                          </a:xfrm>
                        </wpg:grpSpPr>
                        <wps:wsp>
                          <wps:cNvPr id="2" name="Rectangle 2"/>
                          <wps:cNvSpPr/>
                          <wps:spPr>
                            <a:xfrm>
                              <a:off x="1917000" y="245843"/>
                              <a:ext cx="6857975" cy="7068300"/>
                            </a:xfrm>
                            <a:prstGeom prst="rect">
                              <a:avLst/>
                            </a:prstGeom>
                            <a:noFill/>
                            <a:ln>
                              <a:noFill/>
                            </a:ln>
                          </wps:spPr>
                          <wps:txbx>
                            <w:txbxContent>
                              <w:p w:rsidR="000C2084" w:rsidRDefault="000C2084">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917000" y="245843"/>
                              <a:ext cx="6857999" cy="7068311"/>
                              <a:chOff x="0" y="0"/>
                              <a:chExt cx="5561329" cy="5404484"/>
                            </a:xfrm>
                          </wpg:grpSpPr>
                          <wps:wsp>
                            <wps:cNvPr id="4" name="Rectangle 4"/>
                            <wps:cNvSpPr/>
                            <wps:spPr>
                              <a:xfrm>
                                <a:off x="0" y="0"/>
                                <a:ext cx="5561325" cy="5404475"/>
                              </a:xfrm>
                              <a:prstGeom prst="rect">
                                <a:avLst/>
                              </a:prstGeom>
                              <a:noFill/>
                              <a:ln>
                                <a:noFill/>
                              </a:ln>
                            </wps:spPr>
                            <wps:txbx>
                              <w:txbxContent>
                                <w:p w:rsidR="000C2084" w:rsidRDefault="000C2084">
                                  <w:pPr>
                                    <w:spacing w:after="0" w:line="240" w:lineRule="auto"/>
                                    <w:textDirection w:val="btLr"/>
                                  </w:pPr>
                                </w:p>
                              </w:txbxContent>
                            </wps:txbx>
                            <wps:bodyPr spcFirstLastPara="1" wrap="square" lIns="91425" tIns="91425" rIns="91425" bIns="91425" anchor="ctr" anchorCtr="0">
                              <a:noAutofit/>
                            </wps:bodyPr>
                          </wps:wsp>
                          <wps:wsp>
                            <wps:cNvPr id="5" name="Freeform: Shape 5"/>
                            <wps:cNvSpPr/>
                            <wps:spPr>
                              <a:xfrm>
                                <a:off x="0" y="0"/>
                                <a:ext cx="5557519" cy="5404484"/>
                              </a:xfrm>
                              <a:custGeom>
                                <a:avLst/>
                                <a:gdLst/>
                                <a:ahLst/>
                                <a:cxnLst/>
                                <a:rect l="l" t="t" r="r" b="b"/>
                                <a:pathLst>
                                  <a:path w="120000" h="120000" extrusionOk="0">
                                    <a:moveTo>
                                      <a:pt x="0" y="0"/>
                                    </a:moveTo>
                                    <a:cubicBezTo>
                                      <a:pt x="0" y="110399"/>
                                      <a:pt x="0" y="110399"/>
                                      <a:pt x="0" y="110399"/>
                                    </a:cubicBezTo>
                                    <a:cubicBezTo>
                                      <a:pt x="3833" y="111428"/>
                                      <a:pt x="10333" y="112799"/>
                                      <a:pt x="18833" y="113999"/>
                                    </a:cubicBezTo>
                                    <a:cubicBezTo>
                                      <a:pt x="41666" y="117428"/>
                                      <a:pt x="79333" y="119999"/>
                                      <a:pt x="120000" y="110399"/>
                                    </a:cubicBezTo>
                                    <a:cubicBezTo>
                                      <a:pt x="120000" y="105771"/>
                                      <a:pt x="120000" y="105771"/>
                                      <a:pt x="120000" y="105771"/>
                                    </a:cubicBezTo>
                                    <a:cubicBezTo>
                                      <a:pt x="120000" y="0"/>
                                      <a:pt x="120000" y="0"/>
                                      <a:pt x="120000" y="0"/>
                                    </a:cubicBezTo>
                                    <a:cubicBezTo>
                                      <a:pt x="0" y="0"/>
                                      <a:pt x="0" y="0"/>
                                      <a:pt x="0" y="0"/>
                                    </a:cubicBezTo>
                                  </a:path>
                                </a:pathLst>
                              </a:custGeom>
                              <a:solidFill>
                                <a:srgbClr val="FFA515"/>
                              </a:solidFill>
                              <a:ln>
                                <a:noFill/>
                              </a:ln>
                            </wps:spPr>
                            <wps:txbx>
                              <w:txbxContent>
                                <w:p w:rsidR="000C2084" w:rsidRDefault="004B7FC4">
                                  <w:pPr>
                                    <w:spacing w:line="258" w:lineRule="auto"/>
                                    <w:textDirection w:val="btLr"/>
                                  </w:pPr>
                                  <w:r>
                                    <w:rPr>
                                      <w:color w:val="FFFFFF"/>
                                      <w:sz w:val="72"/>
                                    </w:rPr>
                                    <w:t>Fase 1</w:t>
                                  </w:r>
                                </w:p>
                              </w:txbxContent>
                            </wps:txbx>
                            <wps:bodyPr spcFirstLastPara="1" wrap="square" lIns="914400" tIns="1097275" rIns="1097275" bIns="1097275" anchor="b" anchorCtr="0">
                              <a:noAutofit/>
                            </wps:bodyPr>
                          </wps:wsp>
                          <wps:wsp>
                            <wps:cNvPr id="6" name="Freeform: Shape 6"/>
                            <wps:cNvSpPr/>
                            <wps:spPr>
                              <a:xfrm>
                                <a:off x="876300" y="4769782"/>
                                <a:ext cx="4685029" cy="509905"/>
                              </a:xfrm>
                              <a:custGeom>
                                <a:avLst/>
                                <a:gdLst/>
                                <a:ahLst/>
                                <a:cxnLst/>
                                <a:rect l="l" t="t" r="r" b="b"/>
                                <a:pathLst>
                                  <a:path w="120000" h="120000" extrusionOk="0">
                                    <a:moveTo>
                                      <a:pt x="119999" y="0"/>
                                    </a:moveTo>
                                    <a:cubicBezTo>
                                      <a:pt x="88962" y="80000"/>
                                      <a:pt x="59308" y="103636"/>
                                      <a:pt x="34794" y="103636"/>
                                    </a:cubicBezTo>
                                    <a:cubicBezTo>
                                      <a:pt x="21548" y="103636"/>
                                      <a:pt x="9686" y="96363"/>
                                      <a:pt x="0" y="87272"/>
                                    </a:cubicBezTo>
                                    <a:cubicBezTo>
                                      <a:pt x="13047" y="105454"/>
                                      <a:pt x="30049" y="120000"/>
                                      <a:pt x="49621" y="120000"/>
                                    </a:cubicBezTo>
                                    <a:cubicBezTo>
                                      <a:pt x="70774" y="120000"/>
                                      <a:pt x="94892" y="101818"/>
                                      <a:pt x="119999" y="49090"/>
                                    </a:cubicBezTo>
                                    <a:cubicBezTo>
                                      <a:pt x="119999" y="0"/>
                                      <a:pt x="119999" y="0"/>
                                      <a:pt x="119999" y="0"/>
                                    </a:cubicBezTo>
                                  </a:path>
                                </a:pathLst>
                              </a:custGeom>
                              <a:solidFill>
                                <a:schemeClr val="lt1">
                                  <a:alpha val="29411"/>
                                </a:schemeClr>
                              </a:solidFill>
                              <a:ln>
                                <a:noFill/>
                              </a:ln>
                            </wps:spPr>
                            <wps:txbx>
                              <w:txbxContent>
                                <w:p w:rsidR="000C2084" w:rsidRDefault="000C2084">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469900</wp:posOffset>
                </wp:positionV>
                <wp:extent cx="6858000" cy="7057471"/>
                <wp:effectExtent b="0" l="0" r="0" t="0"/>
                <wp:wrapSquare wrapText="bothSides" distB="0" distT="0" distL="0" distR="0"/>
                <wp:docPr id="2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0" cy="7057471"/>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4787900</wp:posOffset>
                </wp:positionH>
                <wp:positionV relativeFrom="paragraph">
                  <wp:posOffset>215900</wp:posOffset>
                </wp:positionV>
                <wp:extent cx="606425" cy="1000125"/>
                <wp:effectExtent l="0" t="0" r="0" b="0"/>
                <wp:wrapNone/>
                <wp:docPr id="25" name="Rectangle 25"/>
                <wp:cNvGraphicFramePr/>
                <a:graphic xmlns:a="http://schemas.openxmlformats.org/drawingml/2006/main">
                  <a:graphicData uri="http://schemas.microsoft.com/office/word/2010/wordprocessingShape">
                    <wps:wsp>
                      <wps:cNvSpPr/>
                      <wps:spPr>
                        <a:xfrm>
                          <a:off x="5048821" y="3286225"/>
                          <a:ext cx="594359" cy="987551"/>
                        </a:xfrm>
                        <a:prstGeom prst="rect">
                          <a:avLst/>
                        </a:prstGeom>
                        <a:solidFill>
                          <a:schemeClr val="accent1"/>
                        </a:solidFill>
                        <a:ln>
                          <a:noFill/>
                        </a:ln>
                      </wps:spPr>
                      <wps:txbx>
                        <w:txbxContent>
                          <w:p w:rsidR="000C2084" w:rsidRDefault="004B7FC4">
                            <w:pPr>
                              <w:spacing w:after="0" w:line="240" w:lineRule="auto"/>
                              <w:jc w:val="right"/>
                              <w:textDirection w:val="btLr"/>
                            </w:pPr>
                            <w:r>
                              <w:rPr>
                                <w:rFonts w:ascii="Arial" w:eastAsia="Arial" w:hAnsi="Arial" w:cs="Arial"/>
                                <w:color w:val="FFFFFF"/>
                                <w:sz w:val="24"/>
                              </w:rPr>
                              <w:t>2019</w:t>
                            </w:r>
                          </w:p>
                        </w:txbxContent>
                      </wps:txbx>
                      <wps:bodyPr spcFirstLastPara="1" wrap="square" lIns="45700" tIns="45700" rIns="45700"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4787900</wp:posOffset>
                </wp:positionH>
                <wp:positionV relativeFrom="paragraph">
                  <wp:posOffset>215900</wp:posOffset>
                </wp:positionV>
                <wp:extent cx="606425" cy="1000125"/>
                <wp:effectExtent b="0" l="0" r="0" t="0"/>
                <wp:wrapNone/>
                <wp:docPr id="2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6425" cy="10001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-1079499</wp:posOffset>
                </wp:positionH>
                <wp:positionV relativeFrom="paragraph">
                  <wp:posOffset>8420100</wp:posOffset>
                </wp:positionV>
                <wp:extent cx="5762625" cy="492125"/>
                <wp:effectExtent l="0" t="0" r="0" b="0"/>
                <wp:wrapSquare wrapText="bothSides" distT="0" distB="0" distL="114300" distR="114300"/>
                <wp:docPr id="28" name="Rectangle 28"/>
                <wp:cNvGraphicFramePr/>
                <a:graphic xmlns:a="http://schemas.openxmlformats.org/drawingml/2006/main">
                  <a:graphicData uri="http://schemas.microsoft.com/office/word/2010/wordprocessingShape">
                    <wps:wsp>
                      <wps:cNvSpPr/>
                      <wps:spPr>
                        <a:xfrm>
                          <a:off x="2469450" y="3537685"/>
                          <a:ext cx="5753100" cy="484631"/>
                        </a:xfrm>
                        <a:prstGeom prst="rect">
                          <a:avLst/>
                        </a:prstGeom>
                        <a:noFill/>
                        <a:ln>
                          <a:noFill/>
                        </a:ln>
                      </wps:spPr>
                      <wps:txbx>
                        <w:txbxContent>
                          <w:p w:rsidR="000C2084" w:rsidRDefault="000C2084">
                            <w:pPr>
                              <w:spacing w:before="40" w:after="40" w:line="240" w:lineRule="auto"/>
                              <w:textDirection w:val="btLr"/>
                            </w:pPr>
                          </w:p>
                          <w:p w:rsidR="000C2084" w:rsidRDefault="004B7FC4">
                            <w:pPr>
                              <w:spacing w:before="40" w:after="40" w:line="240" w:lineRule="auto"/>
                              <w:textDirection w:val="btLr"/>
                            </w:pPr>
                            <w:r>
                              <w:rPr>
                                <w:rFonts w:ascii="Arial" w:eastAsia="Arial" w:hAnsi="Arial" w:cs="Arial"/>
                                <w:smallCaps/>
                                <w:color w:val="D36F68"/>
                                <w:sz w:val="24"/>
                              </w:rPr>
                              <w:t>GRUPO 1</w:t>
                            </w:r>
                          </w:p>
                        </w:txbxContent>
                      </wps:txbx>
                      <wps:bodyPr spcFirstLastPara="1" wrap="square" lIns="914400" tIns="0" rIns="1097275"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8420100</wp:posOffset>
                </wp:positionV>
                <wp:extent cx="5762625" cy="492125"/>
                <wp:effectExtent b="0" l="0" r="0" t="0"/>
                <wp:wrapSquare wrapText="bothSides" distB="0" distT="0" distL="114300" distR="114300"/>
                <wp:docPr id="2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62625" cy="4921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-1079499</wp:posOffset>
                </wp:positionH>
                <wp:positionV relativeFrom="paragraph">
                  <wp:posOffset>0</wp:posOffset>
                </wp:positionV>
                <wp:extent cx="5762625" cy="161925"/>
                <wp:effectExtent l="0" t="0" r="0" b="0"/>
                <wp:wrapSquare wrapText="bothSides" distT="0" distB="0" distL="114300" distR="114300"/>
                <wp:docPr id="27" name="Rectangle 27"/>
                <wp:cNvGraphicFramePr/>
                <a:graphic xmlns:a="http://schemas.openxmlformats.org/drawingml/2006/main">
                  <a:graphicData uri="http://schemas.microsoft.com/office/word/2010/wordprocessingShape">
                    <wps:wsp>
                      <wps:cNvSpPr/>
                      <wps:spPr>
                        <a:xfrm>
                          <a:off x="2469450" y="3706849"/>
                          <a:ext cx="5753100" cy="146303"/>
                        </a:xfrm>
                        <a:prstGeom prst="rect">
                          <a:avLst/>
                        </a:prstGeom>
                        <a:noFill/>
                        <a:ln>
                          <a:noFill/>
                        </a:ln>
                      </wps:spPr>
                      <wps:txbx>
                        <w:txbxContent>
                          <w:p w:rsidR="000C2084" w:rsidRDefault="004B7FC4">
                            <w:pPr>
                              <w:spacing w:after="0" w:line="240" w:lineRule="auto"/>
                              <w:textDirection w:val="btLr"/>
                            </w:pPr>
                            <w:r>
                              <w:rPr>
                                <w:rFonts w:ascii="Arial" w:eastAsia="Arial" w:hAnsi="Arial" w:cs="Arial"/>
                                <w:smallCaps/>
                                <w:color w:val="7F7F7F"/>
                                <w:sz w:val="18"/>
                              </w:rPr>
                              <w:t>ANALISIS Y DISENIO DE SISTEMAS 2 </w:t>
                            </w:r>
                            <w:r>
                              <w:rPr>
                                <w:rFonts w:ascii="Arial" w:eastAsia="Arial" w:hAnsi="Arial" w:cs="Arial"/>
                                <w:color w:val="7F7F7F"/>
                                <w:sz w:val="18"/>
                              </w:rPr>
                              <w:t>| FIUSAC-ECYS</w:t>
                            </w:r>
                          </w:p>
                        </w:txbxContent>
                      </wps:txbx>
                      <wps:bodyPr spcFirstLastPara="1" wrap="square" lIns="914400" tIns="0" rIns="1097275" bIns="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0</wp:posOffset>
                </wp:positionV>
                <wp:extent cx="5762625" cy="161925"/>
                <wp:effectExtent b="0" l="0" r="0" t="0"/>
                <wp:wrapSquare wrapText="bothSides" distB="0" distT="0" distL="114300" distR="114300"/>
                <wp:docPr id="2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762625" cy="161925"/>
                        </a:xfrm>
                        <a:prstGeom prst="rect"/>
                        <a:ln/>
                      </pic:spPr>
                    </pic:pic>
                  </a:graphicData>
                </a:graphic>
              </wp:anchor>
            </w:drawing>
          </mc:Fallback>
        </mc:AlternateContent>
      </w:r>
    </w:p>
    <w:p w:rsidR="000C2084" w:rsidRDefault="004B7FC4">
      <w:pPr>
        <w:pStyle w:val="Title"/>
        <w:jc w:val="center"/>
      </w:pPr>
      <w:r>
        <w:lastRenderedPageBreak/>
        <w:t>Fase 1</w:t>
      </w:r>
    </w:p>
    <w:p w:rsidR="000C2084" w:rsidRDefault="000C2084"/>
    <w:p w:rsidR="000C2084" w:rsidRDefault="004B7FC4">
      <w:pPr>
        <w:jc w:val="center"/>
        <w:rPr>
          <w:rFonts w:ascii="Impact" w:eastAsia="Impact" w:hAnsi="Impact" w:cs="Impact"/>
          <w:color w:val="CD8D06"/>
          <w:sz w:val="32"/>
          <w:szCs w:val="32"/>
        </w:rPr>
      </w:pPr>
      <w:r>
        <w:rPr>
          <w:rFonts w:ascii="Impact" w:eastAsia="Impact" w:hAnsi="Impact" w:cs="Impact"/>
          <w:color w:val="CD8D06"/>
          <w:sz w:val="32"/>
          <w:szCs w:val="32"/>
        </w:rPr>
        <w:t>Herramientas</w:t>
      </w:r>
    </w:p>
    <w:p w:rsidR="000C2084" w:rsidRDefault="000C2084"/>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Impact" w:eastAsia="Impact" w:hAnsi="Impact" w:cs="Impact"/>
          <w:sz w:val="24"/>
          <w:szCs w:val="24"/>
        </w:rPr>
      </w:pPr>
      <w:r>
        <w:rPr>
          <w:rFonts w:ascii="Impact" w:eastAsia="Impact" w:hAnsi="Impact" w:cs="Impact"/>
          <w:color w:val="885D04"/>
          <w:sz w:val="28"/>
          <w:szCs w:val="28"/>
        </w:rPr>
        <w:t>Administración del proyecto y Gestión de tareas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18"/>
          <w:szCs w:val="18"/>
        </w:rPr>
      </w:pPr>
      <w:r>
        <w:rPr>
          <w:b/>
          <w:color w:val="000000"/>
          <w:sz w:val="24"/>
          <w:szCs w:val="24"/>
        </w:rPr>
        <w:t>Trello</w:t>
      </w:r>
      <w:r>
        <w:rPr>
          <w:rFonts w:ascii="Impact" w:eastAsia="Impact" w:hAnsi="Impact" w:cs="Impact"/>
          <w:sz w:val="24"/>
          <w:szCs w:val="24"/>
        </w:rPr>
        <w:br/>
      </w:r>
      <w:r>
        <w:rPr>
          <w:sz w:val="24"/>
          <w:szCs w:val="24"/>
        </w:rPr>
        <w:t xml:space="preserve">Se eligió Trello, por facilidad de uso para el tablero Kanban, también por los </w:t>
      </w:r>
      <w:proofErr w:type="spellStart"/>
      <w:r>
        <w:rPr>
          <w:sz w:val="24"/>
          <w:szCs w:val="24"/>
        </w:rPr>
        <w:t>plugins</w:t>
      </w:r>
      <w:proofErr w:type="spellEnd"/>
      <w:r>
        <w:rPr>
          <w:sz w:val="24"/>
          <w:szCs w:val="24"/>
        </w:rPr>
        <w:t xml:space="preserve"> que tiene para poder llevar un Scrum adecuado, se tomó en cuenta que la herramienta es gratuita y no se dispone de un límite de tiempo para poder utilizarla.</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000000"/>
          <w:sz w:val="18"/>
          <w:szCs w:val="18"/>
        </w:rPr>
      </w:pPr>
      <w:r>
        <w:rPr>
          <w:rFonts w:ascii="Impact" w:eastAsia="Impact" w:hAnsi="Impact" w:cs="Impact"/>
          <w:color w:val="000000"/>
          <w:sz w:val="24"/>
          <w:szCs w:val="24"/>
        </w:rPr>
        <w:t>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885D04"/>
          <w:sz w:val="18"/>
          <w:szCs w:val="18"/>
        </w:rPr>
      </w:pPr>
      <w:r>
        <w:rPr>
          <w:rFonts w:ascii="Impact" w:eastAsia="Impact" w:hAnsi="Impact" w:cs="Impact"/>
          <w:color w:val="885D04"/>
          <w:sz w:val="28"/>
          <w:szCs w:val="28"/>
        </w:rPr>
        <w:t>Comunicac</w:t>
      </w:r>
      <w:r>
        <w:rPr>
          <w:rFonts w:ascii="Impact" w:eastAsia="Impact" w:hAnsi="Impact" w:cs="Impact"/>
          <w:color w:val="885D04"/>
          <w:sz w:val="28"/>
          <w:szCs w:val="28"/>
        </w:rPr>
        <w:t>ión entre miembros del equipo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4"/>
          <w:szCs w:val="24"/>
        </w:rPr>
      </w:pPr>
      <w:proofErr w:type="spellStart"/>
      <w:r>
        <w:rPr>
          <w:b/>
          <w:sz w:val="24"/>
          <w:szCs w:val="24"/>
        </w:rPr>
        <w:t>Slack</w:t>
      </w:r>
      <w:proofErr w:type="spellEnd"/>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4"/>
          <w:szCs w:val="24"/>
        </w:rPr>
      </w:pPr>
      <w:r>
        <w:rPr>
          <w:sz w:val="24"/>
          <w:szCs w:val="24"/>
        </w:rPr>
        <w:t>Se llegó a la decisión de utilizarlo, porque permite una comunicación constante a través de los canales que se pueden hacer dentro de la herramienta, así como los comentarios de una manera más ágil sobre un tema en esp</w:t>
      </w:r>
      <w:r>
        <w:rPr>
          <w:sz w:val="24"/>
          <w:szCs w:val="24"/>
        </w:rPr>
        <w:t>ecífico.</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000000"/>
          <w:sz w:val="18"/>
          <w:szCs w:val="18"/>
        </w:rPr>
      </w:pPr>
      <w:r>
        <w:rPr>
          <w:rFonts w:ascii="Impact" w:eastAsia="Impact" w:hAnsi="Impact" w:cs="Impact"/>
          <w:color w:val="000000"/>
          <w:sz w:val="24"/>
          <w:szCs w:val="24"/>
        </w:rPr>
        <w:t>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885D04"/>
          <w:sz w:val="18"/>
          <w:szCs w:val="18"/>
        </w:rPr>
      </w:pPr>
      <w:r>
        <w:rPr>
          <w:rFonts w:ascii="Impact" w:eastAsia="Impact" w:hAnsi="Impact" w:cs="Impact"/>
          <w:color w:val="885D04"/>
          <w:sz w:val="28"/>
          <w:szCs w:val="28"/>
        </w:rPr>
        <w:t>Control de cambios en código y en documentación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4"/>
          <w:szCs w:val="24"/>
        </w:rPr>
      </w:pPr>
      <w:r>
        <w:rPr>
          <w:b/>
          <w:color w:val="000000"/>
          <w:sz w:val="24"/>
          <w:szCs w:val="24"/>
        </w:rPr>
        <w:t xml:space="preserve">Sistema de </w:t>
      </w:r>
      <w:r>
        <w:rPr>
          <w:b/>
          <w:sz w:val="24"/>
          <w:szCs w:val="24"/>
        </w:rPr>
        <w:t>Control de Versiones</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sz w:val="24"/>
          <w:szCs w:val="24"/>
        </w:rPr>
      </w:pPr>
      <w:r>
        <w:rPr>
          <w:sz w:val="24"/>
          <w:szCs w:val="24"/>
        </w:rPr>
        <w:t>Se decidió utilizar el sistema GIT sobre el SVN, ya que el control de cambios es más ágil, la conectividad solo es necesaria para sincronización, el seguimiento de cambios es basado en el contenido y no en un sistema de archivos, así como la experiencia de</w:t>
      </w:r>
      <w:r>
        <w:rPr>
          <w:sz w:val="24"/>
          <w:szCs w:val="24"/>
        </w:rPr>
        <w:t xml:space="preserve">l grupo en el uso de la tecnología de </w:t>
      </w:r>
      <w:proofErr w:type="gramStart"/>
      <w:r>
        <w:rPr>
          <w:sz w:val="24"/>
          <w:szCs w:val="24"/>
        </w:rPr>
        <w:t>la misma</w:t>
      </w:r>
      <w:proofErr w:type="gramEnd"/>
      <w:r>
        <w:rPr>
          <w:sz w:val="24"/>
          <w:szCs w:val="24"/>
        </w:rPr>
        <w:t>.</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000000"/>
          <w:sz w:val="18"/>
          <w:szCs w:val="18"/>
        </w:rPr>
      </w:pPr>
      <w:r>
        <w:rPr>
          <w:rFonts w:ascii="Impact" w:eastAsia="Impact" w:hAnsi="Impact" w:cs="Impact"/>
          <w:color w:val="000000"/>
          <w:sz w:val="24"/>
          <w:szCs w:val="24"/>
        </w:rPr>
        <w:t>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885D04"/>
          <w:sz w:val="18"/>
          <w:szCs w:val="18"/>
        </w:rPr>
      </w:pPr>
      <w:r>
        <w:rPr>
          <w:rFonts w:ascii="Impact" w:eastAsia="Impact" w:hAnsi="Impact" w:cs="Impact"/>
          <w:color w:val="885D04"/>
          <w:sz w:val="28"/>
          <w:szCs w:val="28"/>
        </w:rPr>
        <w:t>Sistema Integración continua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4"/>
          <w:szCs w:val="24"/>
        </w:rPr>
      </w:pPr>
      <w:r>
        <w:rPr>
          <w:b/>
          <w:color w:val="000000"/>
          <w:sz w:val="24"/>
          <w:szCs w:val="24"/>
        </w:rPr>
        <w:t>Jenkins</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sz w:val="24"/>
          <w:szCs w:val="24"/>
        </w:rPr>
      </w:pPr>
      <w:r>
        <w:rPr>
          <w:sz w:val="24"/>
          <w:szCs w:val="24"/>
        </w:rPr>
        <w:t xml:space="preserve">Se decidió utilizar la herramienta de Jenkins, por la cantidad de documentación que hay, así como la experiencia del grupo en el uso de </w:t>
      </w:r>
      <w:proofErr w:type="gramStart"/>
      <w:r>
        <w:rPr>
          <w:sz w:val="24"/>
          <w:szCs w:val="24"/>
        </w:rPr>
        <w:t>la misma</w:t>
      </w:r>
      <w:proofErr w:type="gramEnd"/>
      <w:r>
        <w:rPr>
          <w:sz w:val="24"/>
          <w:szCs w:val="24"/>
        </w:rPr>
        <w:t xml:space="preserve">, de esta manera, la curva de aprendizaje es menor y se dispondría de más tiempo para poder realizar las tareas </w:t>
      </w:r>
      <w:r>
        <w:rPr>
          <w:sz w:val="24"/>
          <w:szCs w:val="24"/>
        </w:rPr>
        <w:t>necesarias.</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000000"/>
          <w:sz w:val="18"/>
          <w:szCs w:val="18"/>
        </w:rPr>
      </w:pPr>
      <w:r>
        <w:rPr>
          <w:rFonts w:ascii="Impact" w:eastAsia="Impact" w:hAnsi="Impact" w:cs="Impact"/>
          <w:color w:val="000000"/>
          <w:sz w:val="24"/>
          <w:szCs w:val="24"/>
        </w:rPr>
        <w:t>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885D04"/>
          <w:sz w:val="18"/>
          <w:szCs w:val="18"/>
        </w:rPr>
      </w:pPr>
      <w:r>
        <w:rPr>
          <w:rFonts w:ascii="Impact" w:eastAsia="Impact" w:hAnsi="Impact" w:cs="Impact"/>
          <w:color w:val="885D04"/>
          <w:sz w:val="28"/>
          <w:szCs w:val="28"/>
        </w:rPr>
        <w:t>Sistema Entrega Continua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b/>
          <w:sz w:val="24"/>
          <w:szCs w:val="24"/>
        </w:rPr>
      </w:pPr>
      <w:r>
        <w:rPr>
          <w:b/>
          <w:color w:val="000000"/>
          <w:sz w:val="24"/>
          <w:szCs w:val="24"/>
        </w:rPr>
        <w:t>Jenkins</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sz w:val="24"/>
          <w:szCs w:val="24"/>
        </w:rPr>
      </w:pPr>
      <w:r>
        <w:rPr>
          <w:sz w:val="24"/>
          <w:szCs w:val="24"/>
        </w:rPr>
        <w:t>Para seguir en una sola herramienta, se decide utilizar Jenkins para la entrega continua y no tener que instalar una herramienta adicional.</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000000"/>
          <w:sz w:val="18"/>
          <w:szCs w:val="18"/>
        </w:rPr>
      </w:pPr>
      <w:r>
        <w:rPr>
          <w:rFonts w:ascii="Impact" w:eastAsia="Impact" w:hAnsi="Impact" w:cs="Impact"/>
          <w:color w:val="000000"/>
          <w:sz w:val="24"/>
          <w:szCs w:val="24"/>
        </w:rPr>
        <w:t>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885D04"/>
          <w:sz w:val="18"/>
          <w:szCs w:val="18"/>
        </w:rPr>
      </w:pPr>
      <w:r>
        <w:rPr>
          <w:rFonts w:ascii="Impact" w:eastAsia="Impact" w:hAnsi="Impact" w:cs="Impact"/>
          <w:color w:val="885D04"/>
          <w:sz w:val="28"/>
          <w:szCs w:val="28"/>
        </w:rPr>
        <w:t>Sistema de pruebas unitarias y/o de integración, calidad de códig</w:t>
      </w:r>
      <w:r>
        <w:rPr>
          <w:rFonts w:ascii="Impact" w:eastAsia="Impact" w:hAnsi="Impact" w:cs="Impact"/>
          <w:color w:val="885D04"/>
          <w:sz w:val="28"/>
          <w:szCs w:val="28"/>
        </w:rPr>
        <w:t>o y/</w:t>
      </w:r>
      <w:proofErr w:type="gramStart"/>
      <w:r>
        <w:rPr>
          <w:rFonts w:ascii="Impact" w:eastAsia="Impact" w:hAnsi="Impact" w:cs="Impact"/>
          <w:color w:val="885D04"/>
          <w:sz w:val="28"/>
          <w:szCs w:val="28"/>
        </w:rPr>
        <w:t>o  seguridad</w:t>
      </w:r>
      <w:proofErr w:type="gramEnd"/>
      <w:r>
        <w:rPr>
          <w:rFonts w:ascii="Impact" w:eastAsia="Impact" w:hAnsi="Impact" w:cs="Impact"/>
          <w:color w:val="885D04"/>
          <w:sz w:val="28"/>
          <w:szCs w:val="28"/>
        </w:rPr>
        <w:t>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color w:val="000000"/>
          <w:sz w:val="18"/>
          <w:szCs w:val="18"/>
        </w:rPr>
      </w:pPr>
      <w:r>
        <w:rPr>
          <w:sz w:val="24"/>
          <w:szCs w:val="24"/>
        </w:rPr>
        <w:t xml:space="preserve">Para este tipo de pruebas, se decide utilizar Visual Studio, por los </w:t>
      </w:r>
      <w:proofErr w:type="spellStart"/>
      <w:r>
        <w:rPr>
          <w:sz w:val="24"/>
          <w:szCs w:val="24"/>
        </w:rPr>
        <w:t>plugins</w:t>
      </w:r>
      <w:proofErr w:type="spellEnd"/>
      <w:r>
        <w:rPr>
          <w:sz w:val="24"/>
          <w:szCs w:val="24"/>
        </w:rPr>
        <w:t xml:space="preserve"> disponibles y porque se trabajará en los lenguajes de C# y .NET, dando facilidad para realizar las mismas.</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Impact" w:eastAsia="Impact" w:hAnsi="Impact" w:cs="Impact"/>
          <w:color w:val="000000"/>
          <w:sz w:val="24"/>
          <w:szCs w:val="24"/>
        </w:rPr>
      </w:pPr>
      <w:r>
        <w:rPr>
          <w:rFonts w:ascii="Impact" w:eastAsia="Impact" w:hAnsi="Impact" w:cs="Impact"/>
          <w:color w:val="000000"/>
          <w:sz w:val="24"/>
          <w:szCs w:val="24"/>
        </w:rPr>
        <w:t> </w:t>
      </w:r>
    </w:p>
    <w:p w:rsidR="004B7FC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Impact" w:eastAsia="Impact" w:hAnsi="Impact" w:cs="Impact"/>
          <w:color w:val="000000"/>
          <w:sz w:val="24"/>
          <w:szCs w:val="24"/>
        </w:rPr>
      </w:pPr>
    </w:p>
    <w:p w:rsidR="004B7FC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000000"/>
          <w:sz w:val="18"/>
          <w:szCs w:val="18"/>
        </w:rPr>
      </w:pP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Quattrocento Sans" w:eastAsia="Quattrocento Sans" w:hAnsi="Quattrocento Sans" w:cs="Quattrocento Sans"/>
          <w:color w:val="885D04"/>
          <w:sz w:val="18"/>
          <w:szCs w:val="18"/>
        </w:rPr>
      </w:pPr>
      <w:r>
        <w:rPr>
          <w:rFonts w:ascii="Impact" w:eastAsia="Impact" w:hAnsi="Impact" w:cs="Impact"/>
          <w:color w:val="885D04"/>
          <w:sz w:val="28"/>
          <w:szCs w:val="28"/>
        </w:rPr>
        <w:lastRenderedPageBreak/>
        <w:t>Sistemas para pruebas automatizadas </w:t>
      </w:r>
    </w:p>
    <w:p w:rsidR="000C208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4"/>
          <w:szCs w:val="24"/>
        </w:rPr>
      </w:pPr>
      <w:r>
        <w:rPr>
          <w:sz w:val="24"/>
          <w:szCs w:val="24"/>
        </w:rPr>
        <w:t xml:space="preserve">Se hace la elección de </w:t>
      </w:r>
      <w:proofErr w:type="spellStart"/>
      <w:r>
        <w:rPr>
          <w:sz w:val="24"/>
          <w:szCs w:val="24"/>
        </w:rPr>
        <w:t>Selenium</w:t>
      </w:r>
      <w:proofErr w:type="spellEnd"/>
      <w:r>
        <w:rPr>
          <w:sz w:val="24"/>
          <w:szCs w:val="24"/>
        </w:rPr>
        <w:t xml:space="preserve"> porque puede manejar pruebas en lenguaje C# y su compatibilidad entre navegadores.</w:t>
      </w:r>
    </w:p>
    <w:p w:rsidR="004B7FC4" w:rsidRDefault="004B7FC4">
      <w:pPr>
        <w:pBdr>
          <w:top w:val="none" w:sz="0" w:space="0" w:color="000000"/>
          <w:left w:val="none" w:sz="0" w:space="0" w:color="000000"/>
          <w:bottom w:val="none" w:sz="0" w:space="0" w:color="000000"/>
          <w:right w:val="none" w:sz="0" w:space="0" w:color="000000"/>
          <w:between w:val="none" w:sz="0" w:space="0" w:color="000000"/>
        </w:pBdr>
        <w:spacing w:after="0" w:line="240" w:lineRule="auto"/>
        <w:rPr>
          <w:sz w:val="24"/>
          <w:szCs w:val="24"/>
        </w:rPr>
      </w:pPr>
    </w:p>
    <w:p w:rsidR="000C2084" w:rsidRDefault="004B7FC4">
      <w:pPr>
        <w:pStyle w:val="Heading1"/>
        <w:jc w:val="center"/>
      </w:pPr>
      <w:r>
        <w:t xml:space="preserve">Propuesta inicial de tecnologías y arquitectura a utilizar </w:t>
      </w:r>
    </w:p>
    <w:p w:rsidR="000C2084" w:rsidRDefault="004B7FC4">
      <w:pPr>
        <w:pStyle w:val="Heading1"/>
        <w:rPr>
          <w:sz w:val="28"/>
          <w:szCs w:val="28"/>
        </w:rPr>
      </w:pPr>
      <w:bookmarkStart w:id="0" w:name="_heading=h.c3hf9ap9x254" w:colFirst="0" w:colLast="0"/>
      <w:bookmarkEnd w:id="0"/>
      <w:r>
        <w:rPr>
          <w:sz w:val="28"/>
          <w:szCs w:val="28"/>
        </w:rPr>
        <w:t>Infraestructura en la nube</w:t>
      </w:r>
    </w:p>
    <w:p w:rsidR="000C2084" w:rsidRDefault="004B7FC4">
      <w:pPr>
        <w:jc w:val="both"/>
        <w:rPr>
          <w:sz w:val="24"/>
          <w:szCs w:val="24"/>
        </w:rPr>
      </w:pPr>
      <w:r>
        <w:rPr>
          <w:sz w:val="24"/>
          <w:szCs w:val="24"/>
        </w:rPr>
        <w:t>Hemos decidido la utilización de las tecnologías de Go</w:t>
      </w:r>
      <w:r>
        <w:rPr>
          <w:sz w:val="24"/>
          <w:szCs w:val="24"/>
        </w:rPr>
        <w:t xml:space="preserve">ogle Cloud </w:t>
      </w:r>
      <w:proofErr w:type="spellStart"/>
      <w:r>
        <w:rPr>
          <w:sz w:val="24"/>
          <w:szCs w:val="24"/>
        </w:rPr>
        <w:t>Platform</w:t>
      </w:r>
      <w:proofErr w:type="spellEnd"/>
      <w:r>
        <w:rPr>
          <w:sz w:val="24"/>
          <w:szCs w:val="24"/>
        </w:rPr>
        <w:t xml:space="preserve"> para el alojamiento de nuestro software en la nube ya que estas tecnologías las podemos implementar de manera gratuita gracias a que nos provee $300 para poder hacer </w:t>
      </w:r>
      <w:proofErr w:type="gramStart"/>
      <w:r>
        <w:rPr>
          <w:sz w:val="24"/>
          <w:szCs w:val="24"/>
        </w:rPr>
        <w:t>pruebas suficiente</w:t>
      </w:r>
      <w:proofErr w:type="gramEnd"/>
      <w:r>
        <w:rPr>
          <w:sz w:val="24"/>
          <w:szCs w:val="24"/>
        </w:rPr>
        <w:t xml:space="preserve"> para poder alojar nuestro proyecto de todo el semes</w:t>
      </w:r>
      <w:r>
        <w:rPr>
          <w:sz w:val="24"/>
          <w:szCs w:val="24"/>
        </w:rPr>
        <w:t xml:space="preserve">tre y porque la mayoría de nuestros integrantes tiene cierto nivel de conocimiento en la utilización de máquinas virtuales con este proveedor. Aquí tendremos tanto la aplicación web, base de </w:t>
      </w:r>
      <w:proofErr w:type="gramStart"/>
      <w:r>
        <w:rPr>
          <w:sz w:val="24"/>
          <w:szCs w:val="24"/>
        </w:rPr>
        <w:t>datos</w:t>
      </w:r>
      <w:proofErr w:type="gramEnd"/>
      <w:r>
        <w:rPr>
          <w:sz w:val="24"/>
          <w:szCs w:val="24"/>
        </w:rPr>
        <w:t xml:space="preserve"> así como la capacidad de atender peticiones mediante consum</w:t>
      </w:r>
      <w:r>
        <w:rPr>
          <w:sz w:val="24"/>
          <w:szCs w:val="24"/>
        </w:rPr>
        <w:t xml:space="preserve">os a través de web </w:t>
      </w:r>
      <w:proofErr w:type="spellStart"/>
      <w:r>
        <w:rPr>
          <w:sz w:val="24"/>
          <w:szCs w:val="24"/>
        </w:rPr>
        <w:t>services</w:t>
      </w:r>
      <w:proofErr w:type="spellEnd"/>
      <w:r>
        <w:rPr>
          <w:sz w:val="24"/>
          <w:szCs w:val="24"/>
        </w:rPr>
        <w:t>.</w:t>
      </w:r>
    </w:p>
    <w:p w:rsidR="000C2084" w:rsidRDefault="000C2084"/>
    <w:p w:rsidR="000C2084" w:rsidRDefault="004B7FC4">
      <w:pPr>
        <w:pStyle w:val="Heading1"/>
        <w:rPr>
          <w:sz w:val="28"/>
          <w:szCs w:val="28"/>
        </w:rPr>
      </w:pPr>
      <w:bookmarkStart w:id="1" w:name="_heading=h.rg1lk8bg5zk2" w:colFirst="0" w:colLast="0"/>
      <w:bookmarkEnd w:id="1"/>
      <w:r>
        <w:rPr>
          <w:sz w:val="28"/>
          <w:szCs w:val="28"/>
        </w:rPr>
        <w:t>Arquitectura de la Aplicación Web</w:t>
      </w:r>
    </w:p>
    <w:p w:rsidR="000C2084" w:rsidRDefault="004B7FC4">
      <w:pPr>
        <w:jc w:val="both"/>
        <w:rPr>
          <w:sz w:val="24"/>
          <w:szCs w:val="24"/>
        </w:rPr>
      </w:pPr>
      <w:r>
        <w:rPr>
          <w:sz w:val="24"/>
          <w:szCs w:val="24"/>
        </w:rPr>
        <w:t xml:space="preserve">Nuestra aplicación web principalmente, estará alojado en nuestra máquina virtual, esta estará desarrollada con las tecnologías de </w:t>
      </w:r>
      <w:proofErr w:type="spellStart"/>
      <w:r>
        <w:rPr>
          <w:sz w:val="24"/>
          <w:szCs w:val="24"/>
        </w:rPr>
        <w:t>c#</w:t>
      </w:r>
      <w:proofErr w:type="spellEnd"/>
      <w:r>
        <w:rPr>
          <w:sz w:val="24"/>
          <w:szCs w:val="24"/>
        </w:rPr>
        <w:t xml:space="preserve"> y .net utilizando MVC. Sin embargo, también hacemos mención que esta arquitectura en </w:t>
      </w:r>
      <w:proofErr w:type="gramStart"/>
      <w:r>
        <w:rPr>
          <w:sz w:val="24"/>
          <w:szCs w:val="24"/>
        </w:rPr>
        <w:t>especial,</w:t>
      </w:r>
      <w:proofErr w:type="gramEnd"/>
      <w:r>
        <w:rPr>
          <w:sz w:val="24"/>
          <w:szCs w:val="24"/>
        </w:rPr>
        <w:t xml:space="preserve"> estará dotado de la capacida</w:t>
      </w:r>
      <w:r>
        <w:rPr>
          <w:sz w:val="24"/>
          <w:szCs w:val="24"/>
        </w:rPr>
        <w:t xml:space="preserve">d de un </w:t>
      </w:r>
      <w:proofErr w:type="spellStart"/>
      <w:r>
        <w:rPr>
          <w:sz w:val="24"/>
          <w:szCs w:val="24"/>
        </w:rPr>
        <w:t>webservices</w:t>
      </w:r>
      <w:proofErr w:type="spellEnd"/>
      <w:r>
        <w:rPr>
          <w:sz w:val="24"/>
          <w:szCs w:val="24"/>
        </w:rPr>
        <w:t>, esto para que otras arquitecturas fuera de la web puedan interactuar con los datos de nuestra aplicación de software en general o en otras palabras con nuestro sistema de software de la tienda de productos de comida que vamos a desarro</w:t>
      </w:r>
      <w:r>
        <w:rPr>
          <w:sz w:val="24"/>
          <w:szCs w:val="24"/>
        </w:rPr>
        <w:t xml:space="preserve">llar. </w:t>
      </w:r>
    </w:p>
    <w:p w:rsidR="000C2084" w:rsidRDefault="004B7FC4">
      <w:pPr>
        <w:jc w:val="both"/>
        <w:rPr>
          <w:sz w:val="24"/>
          <w:szCs w:val="24"/>
        </w:rPr>
      </w:pPr>
      <w:r>
        <w:rPr>
          <w:sz w:val="24"/>
          <w:szCs w:val="24"/>
        </w:rPr>
        <w:t>Para el almacenamiento de nuestros datos, utilizaremos para nuestra base de datos la tecnología de MySQL especialmente debido a la experiencia que tenemos trabajando con esta base de datos, así como su fácil manejo e integración.</w:t>
      </w:r>
    </w:p>
    <w:p w:rsidR="000C2084" w:rsidRDefault="000C2084"/>
    <w:p w:rsidR="000C2084" w:rsidRDefault="004B7FC4">
      <w:pPr>
        <w:pStyle w:val="Heading1"/>
        <w:rPr>
          <w:sz w:val="28"/>
          <w:szCs w:val="28"/>
        </w:rPr>
      </w:pPr>
      <w:bookmarkStart w:id="2" w:name="_heading=h.jm7no8jps2t" w:colFirst="0" w:colLast="0"/>
      <w:bookmarkEnd w:id="2"/>
      <w:r>
        <w:rPr>
          <w:sz w:val="28"/>
          <w:szCs w:val="28"/>
        </w:rPr>
        <w:t>Arquitectura de la</w:t>
      </w:r>
      <w:r>
        <w:rPr>
          <w:sz w:val="28"/>
          <w:szCs w:val="28"/>
        </w:rPr>
        <w:t xml:space="preserve"> Aplicación de Escritorio</w:t>
      </w:r>
    </w:p>
    <w:p w:rsidR="000C2084" w:rsidRDefault="004B7FC4">
      <w:pPr>
        <w:jc w:val="both"/>
        <w:rPr>
          <w:sz w:val="24"/>
          <w:szCs w:val="24"/>
        </w:rPr>
      </w:pPr>
      <w:r>
        <w:rPr>
          <w:sz w:val="24"/>
          <w:szCs w:val="24"/>
        </w:rPr>
        <w:t xml:space="preserve">Con el fin de utilizar </w:t>
      </w:r>
      <w:proofErr w:type="gramStart"/>
      <w:r>
        <w:rPr>
          <w:sz w:val="24"/>
          <w:szCs w:val="24"/>
        </w:rPr>
        <w:t>la mismas tecnologías</w:t>
      </w:r>
      <w:proofErr w:type="gramEnd"/>
      <w:r>
        <w:rPr>
          <w:sz w:val="24"/>
          <w:szCs w:val="24"/>
        </w:rPr>
        <w:t>, hemos decidido que para nuestra aplicación de escritorio utilizaremos C# para su desarrollo utilizando el paradigma orientado a objetos. Esto lo hemos decidido así ya que todos los int</w:t>
      </w:r>
      <w:r>
        <w:rPr>
          <w:sz w:val="24"/>
          <w:szCs w:val="24"/>
        </w:rPr>
        <w:t xml:space="preserve">egrantes de nuestro </w:t>
      </w:r>
      <w:proofErr w:type="gramStart"/>
      <w:r>
        <w:rPr>
          <w:sz w:val="24"/>
          <w:szCs w:val="24"/>
        </w:rPr>
        <w:t>grupo,</w:t>
      </w:r>
      <w:proofErr w:type="gramEnd"/>
      <w:r>
        <w:rPr>
          <w:sz w:val="24"/>
          <w:szCs w:val="24"/>
        </w:rPr>
        <w:t xml:space="preserve"> tienen bastante experiencia en la creación de este tipo de aplicaciones, y también para seguir la misma línea de tecnologías con el cual desarrollaremos la parte web. </w:t>
      </w:r>
    </w:p>
    <w:p w:rsidR="000C2084" w:rsidRDefault="004B7FC4">
      <w:pPr>
        <w:jc w:val="both"/>
        <w:rPr>
          <w:sz w:val="24"/>
          <w:szCs w:val="24"/>
        </w:rPr>
      </w:pPr>
      <w:r>
        <w:rPr>
          <w:sz w:val="24"/>
          <w:szCs w:val="24"/>
        </w:rPr>
        <w:t>Con el fin de centralizar los datos, esta aplicación no tendr</w:t>
      </w:r>
      <w:r>
        <w:rPr>
          <w:sz w:val="24"/>
          <w:szCs w:val="24"/>
        </w:rPr>
        <w:t>á su propia base de datos, ya que la idea es que consuma los datos de nuestra infraestructura en la nube, donde estará alojado la base de datos del sistema. Por lo tanto, esta aplicación de escritorio estará consumiendo a través de servicios web REST, para</w:t>
      </w:r>
      <w:r>
        <w:rPr>
          <w:sz w:val="24"/>
          <w:szCs w:val="24"/>
        </w:rPr>
        <w:t xml:space="preserve"> la </w:t>
      </w:r>
      <w:proofErr w:type="gramStart"/>
      <w:r>
        <w:rPr>
          <w:sz w:val="24"/>
          <w:szCs w:val="24"/>
        </w:rPr>
        <w:t>obtención  y</w:t>
      </w:r>
      <w:proofErr w:type="gramEnd"/>
      <w:r>
        <w:rPr>
          <w:sz w:val="24"/>
          <w:szCs w:val="24"/>
        </w:rPr>
        <w:t xml:space="preserve">/o inserción de datos necesarios para su correcto funcionamiento. </w:t>
      </w:r>
    </w:p>
    <w:p w:rsidR="000C2084" w:rsidRDefault="000C2084"/>
    <w:p w:rsidR="000C2084" w:rsidRDefault="004B7FC4">
      <w:pPr>
        <w:pStyle w:val="Heading1"/>
        <w:rPr>
          <w:sz w:val="28"/>
          <w:szCs w:val="28"/>
        </w:rPr>
      </w:pPr>
      <w:bookmarkStart w:id="3" w:name="_heading=h.qeoyqh4prh3p" w:colFirst="0" w:colLast="0"/>
      <w:bookmarkEnd w:id="3"/>
      <w:r>
        <w:rPr>
          <w:sz w:val="28"/>
          <w:szCs w:val="28"/>
        </w:rPr>
        <w:t>Arquitectura de la Aplicación de Móvil</w:t>
      </w:r>
    </w:p>
    <w:p w:rsidR="000C2084" w:rsidRDefault="004B7FC4">
      <w:pPr>
        <w:jc w:val="both"/>
        <w:rPr>
          <w:sz w:val="24"/>
          <w:szCs w:val="24"/>
        </w:rPr>
      </w:pPr>
      <w:r>
        <w:rPr>
          <w:sz w:val="24"/>
          <w:szCs w:val="24"/>
        </w:rPr>
        <w:t>Nuestra aplicación móvil, será la única aplicación desarrollada con tecnología diferente, esto en cuanto a lenguaje de programación a</w:t>
      </w:r>
      <w:r>
        <w:rPr>
          <w:sz w:val="24"/>
          <w:szCs w:val="24"/>
        </w:rPr>
        <w:t xml:space="preserve"> utilizar se refiere. En esta ocasión utilizaremos la tecnología de Android. Debido a que esta tecnología también la hemos utilizado en la carrera y tenemos cierta experiencia que creemos suficiente para alcanzar los objetivos del proyecto.</w:t>
      </w:r>
    </w:p>
    <w:p w:rsidR="000C2084" w:rsidRDefault="004B7FC4">
      <w:pPr>
        <w:jc w:val="both"/>
        <w:rPr>
          <w:sz w:val="24"/>
          <w:szCs w:val="24"/>
        </w:rPr>
      </w:pPr>
      <w:r>
        <w:rPr>
          <w:sz w:val="24"/>
          <w:szCs w:val="24"/>
        </w:rPr>
        <w:t>Esta aplicación</w:t>
      </w:r>
      <w:r>
        <w:rPr>
          <w:sz w:val="24"/>
          <w:szCs w:val="24"/>
        </w:rPr>
        <w:t>, al igual que la aplicación de escritorio, están consumiendo los datos de nuestra infraestructura en la nube a través de servicio web REST con el fin de tener los datos centralizados.</w:t>
      </w:r>
    </w:p>
    <w:p w:rsidR="000C2084" w:rsidRDefault="000C2084">
      <w:pPr>
        <w:pStyle w:val="Heading1"/>
      </w:pPr>
    </w:p>
    <w:p w:rsidR="004B7FC4" w:rsidRDefault="004B7FC4" w:rsidP="004B7FC4"/>
    <w:p w:rsidR="004B7FC4" w:rsidRDefault="004B7FC4" w:rsidP="004B7FC4"/>
    <w:p w:rsidR="004B7FC4" w:rsidRPr="004B7FC4" w:rsidRDefault="004B7FC4" w:rsidP="004B7FC4"/>
    <w:p w:rsidR="000C2084" w:rsidRDefault="004B7FC4">
      <w:pPr>
        <w:pStyle w:val="Heading1"/>
      </w:pPr>
      <w:r>
        <w:t>CI y CD</w:t>
      </w:r>
    </w:p>
    <w:p w:rsidR="000C2084" w:rsidRDefault="004B7FC4">
      <w:pPr>
        <w:rPr>
          <w:b/>
          <w:sz w:val="24"/>
          <w:szCs w:val="24"/>
        </w:rPr>
      </w:pPr>
      <w:r>
        <w:rPr>
          <w:b/>
          <w:sz w:val="24"/>
          <w:szCs w:val="24"/>
        </w:rPr>
        <w:t>Jenkins Pipeline</w:t>
      </w:r>
    </w:p>
    <w:p w:rsidR="000C2084" w:rsidRDefault="004B7FC4">
      <w:pPr>
        <w:jc w:val="both"/>
        <w:rPr>
          <w:sz w:val="24"/>
          <w:szCs w:val="24"/>
        </w:rPr>
      </w:pPr>
      <w:r>
        <w:rPr>
          <w:sz w:val="24"/>
          <w:szCs w:val="24"/>
        </w:rPr>
        <w:t>Ya que Jenkins cuenta con Pipelines es posibl</w:t>
      </w:r>
      <w:r>
        <w:rPr>
          <w:sz w:val="24"/>
          <w:szCs w:val="24"/>
        </w:rPr>
        <w:t>e la utilización de CD, donde por medio de una sintaxis declarativa podemos canalizar la entrega continua, donde se puede llevar software desde el control de versiones hasta usuarios finales.</w:t>
      </w:r>
    </w:p>
    <w:p w:rsidR="000C2084" w:rsidRDefault="000C2084"/>
    <w:p w:rsidR="000C2084" w:rsidRDefault="004B7FC4">
      <w:pPr>
        <w:pStyle w:val="Heading1"/>
      </w:pPr>
      <w:proofErr w:type="spellStart"/>
      <w:r>
        <w:t>PipeLine</w:t>
      </w:r>
      <w:proofErr w:type="spellEnd"/>
    </w:p>
    <w:p w:rsidR="000C2084" w:rsidRDefault="004B7FC4">
      <w:pPr>
        <w:jc w:val="both"/>
        <w:rPr>
          <w:sz w:val="24"/>
          <w:szCs w:val="24"/>
        </w:rPr>
      </w:pPr>
      <w:r>
        <w:rPr>
          <w:sz w:val="24"/>
          <w:szCs w:val="24"/>
        </w:rPr>
        <w:t>Dado que Jenkins es un motor de automatización que adm</w:t>
      </w:r>
      <w:r>
        <w:rPr>
          <w:sz w:val="24"/>
          <w:szCs w:val="24"/>
        </w:rPr>
        <w:t xml:space="preserve">ite patrones de automatización utilizar Pipeline aporta una gran variedad de herramientas de automatización a Jenkins donde nos permite elaborar Integraciones Continuas hasta </w:t>
      </w:r>
      <w:proofErr w:type="spellStart"/>
      <w:r>
        <w:rPr>
          <w:sz w:val="24"/>
          <w:szCs w:val="24"/>
        </w:rPr>
        <w:t>Distribucion</w:t>
      </w:r>
      <w:proofErr w:type="spellEnd"/>
      <w:r>
        <w:rPr>
          <w:sz w:val="24"/>
          <w:szCs w:val="24"/>
        </w:rPr>
        <w:t xml:space="preserve"> Continua.</w:t>
      </w:r>
    </w:p>
    <w:p w:rsidR="000C2084" w:rsidRDefault="000C2084"/>
    <w:p w:rsidR="000C2084" w:rsidRDefault="004B7FC4">
      <w:r>
        <w:tab/>
      </w:r>
    </w:p>
    <w:p w:rsidR="000C2084" w:rsidRDefault="000C2084">
      <w:pPr>
        <w:pStyle w:val="Heading1"/>
      </w:pPr>
    </w:p>
    <w:p w:rsidR="000C2084" w:rsidRDefault="000C2084"/>
    <w:p w:rsidR="000C2084" w:rsidRDefault="000C2084"/>
    <w:p w:rsidR="000C2084" w:rsidRDefault="000C2084"/>
    <w:p w:rsidR="000C2084" w:rsidRDefault="000C2084">
      <w:pPr>
        <w:pStyle w:val="Heading1"/>
      </w:pPr>
    </w:p>
    <w:p w:rsidR="000C2084" w:rsidRDefault="000C2084"/>
    <w:p w:rsidR="000C2084" w:rsidRDefault="000C2084"/>
    <w:p w:rsidR="000C2084" w:rsidRDefault="004B7FC4">
      <w:pPr>
        <w:pStyle w:val="Heading1"/>
      </w:pPr>
      <w:r>
        <w:t xml:space="preserve">Aplicación que el equipo va a elaborar </w:t>
      </w:r>
    </w:p>
    <w:p w:rsidR="000C2084" w:rsidRDefault="000C2084">
      <w:pPr>
        <w:spacing w:after="0"/>
        <w:jc w:val="both"/>
      </w:pPr>
    </w:p>
    <w:p w:rsidR="000C2084" w:rsidRDefault="004B7FC4">
      <w:pPr>
        <w:spacing w:after="0"/>
        <w:jc w:val="both"/>
        <w:rPr>
          <w:i/>
          <w:sz w:val="24"/>
          <w:szCs w:val="24"/>
        </w:rPr>
      </w:pPr>
      <w:r>
        <w:rPr>
          <w:sz w:val="24"/>
          <w:szCs w:val="24"/>
        </w:rPr>
        <w:t xml:space="preserve">Hemos elegido el desarrollar un proyecto de un servicio de comida, el cual llevará el nombre de Natural </w:t>
      </w:r>
      <w:proofErr w:type="spellStart"/>
      <w:r>
        <w:rPr>
          <w:sz w:val="24"/>
          <w:szCs w:val="24"/>
        </w:rPr>
        <w:t>Food</w:t>
      </w:r>
      <w:proofErr w:type="spellEnd"/>
      <w:r>
        <w:rPr>
          <w:sz w:val="24"/>
          <w:szCs w:val="24"/>
        </w:rPr>
        <w:t xml:space="preserve"> - </w:t>
      </w:r>
      <w:r>
        <w:rPr>
          <w:i/>
          <w:sz w:val="24"/>
          <w:szCs w:val="24"/>
        </w:rPr>
        <w:t xml:space="preserve">(Live Light and </w:t>
      </w:r>
      <w:proofErr w:type="spellStart"/>
      <w:r>
        <w:rPr>
          <w:i/>
          <w:sz w:val="24"/>
          <w:szCs w:val="24"/>
        </w:rPr>
        <w:t>Healthy</w:t>
      </w:r>
      <w:proofErr w:type="spellEnd"/>
      <w:r>
        <w:rPr>
          <w:i/>
          <w:sz w:val="24"/>
          <w:szCs w:val="24"/>
        </w:rPr>
        <w:t>).</w:t>
      </w:r>
    </w:p>
    <w:p w:rsidR="000C2084" w:rsidRDefault="004B7FC4">
      <w:pPr>
        <w:spacing w:after="0"/>
        <w:jc w:val="both"/>
        <w:rPr>
          <w:sz w:val="24"/>
          <w:szCs w:val="24"/>
        </w:rPr>
      </w:pPr>
      <w:r>
        <w:rPr>
          <w:sz w:val="24"/>
          <w:szCs w:val="24"/>
        </w:rPr>
        <w:t xml:space="preserve"> </w:t>
      </w:r>
    </w:p>
    <w:p w:rsidR="000C2084" w:rsidRDefault="004B7FC4">
      <w:pPr>
        <w:spacing w:after="0"/>
        <w:jc w:val="both"/>
        <w:rPr>
          <w:sz w:val="24"/>
          <w:szCs w:val="24"/>
        </w:rPr>
      </w:pPr>
      <w:r>
        <w:rPr>
          <w:sz w:val="24"/>
          <w:szCs w:val="24"/>
        </w:rPr>
        <w:t xml:space="preserve">Natural </w:t>
      </w:r>
      <w:proofErr w:type="spellStart"/>
      <w:r>
        <w:rPr>
          <w:sz w:val="24"/>
          <w:szCs w:val="24"/>
        </w:rPr>
        <w:t>Food</w:t>
      </w:r>
      <w:proofErr w:type="spellEnd"/>
      <w:r>
        <w:rPr>
          <w:sz w:val="24"/>
          <w:szCs w:val="24"/>
        </w:rPr>
        <w:t>, les brindara a sus usuarios la oportunidad de consumir product</w:t>
      </w:r>
      <w:r>
        <w:rPr>
          <w:sz w:val="24"/>
          <w:szCs w:val="24"/>
        </w:rPr>
        <w:t>os frescos de calidad y saludables. Nuestro proyecto estará dividido de la siguiente forma:</w:t>
      </w:r>
    </w:p>
    <w:p w:rsidR="000C2084" w:rsidRDefault="004B7FC4">
      <w:pPr>
        <w:spacing w:after="0"/>
        <w:jc w:val="both"/>
        <w:rPr>
          <w:sz w:val="24"/>
          <w:szCs w:val="24"/>
        </w:rPr>
      </w:pPr>
      <w:r>
        <w:rPr>
          <w:sz w:val="24"/>
          <w:szCs w:val="24"/>
        </w:rPr>
        <w:t xml:space="preserve"> </w:t>
      </w:r>
    </w:p>
    <w:p w:rsidR="000C2084" w:rsidRDefault="004B7FC4">
      <w:pPr>
        <w:spacing w:after="0"/>
        <w:ind w:left="1080" w:hanging="360"/>
        <w:jc w:val="both"/>
        <w:rPr>
          <w:sz w:val="24"/>
          <w:szCs w:val="24"/>
        </w:rPr>
      </w:pPr>
      <w:r>
        <w:rPr>
          <w:sz w:val="24"/>
          <w:szCs w:val="24"/>
        </w:rPr>
        <w:t>·      1 Plataforma Web.</w:t>
      </w:r>
    </w:p>
    <w:p w:rsidR="000C2084" w:rsidRDefault="004B7FC4">
      <w:pPr>
        <w:spacing w:after="0"/>
        <w:ind w:left="1080" w:hanging="360"/>
        <w:jc w:val="both"/>
        <w:rPr>
          <w:sz w:val="24"/>
          <w:szCs w:val="24"/>
        </w:rPr>
      </w:pPr>
      <w:r>
        <w:rPr>
          <w:sz w:val="24"/>
          <w:szCs w:val="24"/>
        </w:rPr>
        <w:t>·      1 Plataforma Móvil.</w:t>
      </w:r>
    </w:p>
    <w:p w:rsidR="000C2084" w:rsidRDefault="004B7FC4">
      <w:pPr>
        <w:spacing w:after="0"/>
        <w:ind w:left="1080" w:hanging="360"/>
        <w:jc w:val="both"/>
        <w:rPr>
          <w:sz w:val="24"/>
          <w:szCs w:val="24"/>
        </w:rPr>
      </w:pPr>
      <w:r>
        <w:rPr>
          <w:sz w:val="24"/>
          <w:szCs w:val="24"/>
        </w:rPr>
        <w:t>·      1 Plataforma de Escritorio.</w:t>
      </w:r>
    </w:p>
    <w:p w:rsidR="000C2084" w:rsidRDefault="004B7FC4">
      <w:pPr>
        <w:spacing w:after="0"/>
        <w:jc w:val="both"/>
        <w:rPr>
          <w:sz w:val="24"/>
          <w:szCs w:val="24"/>
        </w:rPr>
      </w:pPr>
      <w:r>
        <w:rPr>
          <w:sz w:val="24"/>
          <w:szCs w:val="24"/>
        </w:rPr>
        <w:t xml:space="preserve"> </w:t>
      </w:r>
    </w:p>
    <w:p w:rsidR="000C2084" w:rsidRDefault="004B7FC4">
      <w:pPr>
        <w:spacing w:after="0"/>
        <w:jc w:val="both"/>
        <w:rPr>
          <w:sz w:val="24"/>
          <w:szCs w:val="24"/>
        </w:rPr>
      </w:pPr>
      <w:r>
        <w:rPr>
          <w:sz w:val="24"/>
          <w:szCs w:val="24"/>
        </w:rPr>
        <w:t>Se eligió este proyecto debido a que nos brinda la oportunidad de utilizar herramientas actualizadas y así mismo dar un servicio el cual podría ser totalmente funcional para una empresa de comida.</w:t>
      </w:r>
    </w:p>
    <w:p w:rsidR="000C2084" w:rsidRDefault="004B7FC4">
      <w:pPr>
        <w:spacing w:after="0"/>
        <w:jc w:val="both"/>
        <w:rPr>
          <w:sz w:val="24"/>
          <w:szCs w:val="24"/>
        </w:rPr>
      </w:pPr>
      <w:r>
        <w:rPr>
          <w:sz w:val="24"/>
          <w:szCs w:val="24"/>
        </w:rPr>
        <w:t xml:space="preserve"> </w:t>
      </w:r>
    </w:p>
    <w:p w:rsidR="000C2084" w:rsidRDefault="004B7FC4">
      <w:pPr>
        <w:spacing w:after="0"/>
        <w:jc w:val="both"/>
        <w:rPr>
          <w:sz w:val="24"/>
          <w:szCs w:val="24"/>
        </w:rPr>
      </w:pPr>
      <w:r>
        <w:rPr>
          <w:sz w:val="24"/>
          <w:szCs w:val="24"/>
        </w:rPr>
        <w:t>Al mismo tiempo nos permite el implementar la metodología</w:t>
      </w:r>
      <w:r>
        <w:rPr>
          <w:sz w:val="24"/>
          <w:szCs w:val="24"/>
        </w:rPr>
        <w:t xml:space="preserve"> ágil Scrum de una forma eficaz y eficiente, debido a que todos los integrantes del grupo tenemos un conocimiento general de cómo es que funciona </w:t>
      </w:r>
      <w:proofErr w:type="gramStart"/>
      <w:r>
        <w:rPr>
          <w:sz w:val="24"/>
          <w:szCs w:val="24"/>
        </w:rPr>
        <w:t>una servicio</w:t>
      </w:r>
      <w:proofErr w:type="gramEnd"/>
      <w:r>
        <w:rPr>
          <w:sz w:val="24"/>
          <w:szCs w:val="24"/>
        </w:rPr>
        <w:t xml:space="preserve"> de comida, lo cual nos ayudará a tomar decisiones y soluciones rápidas al momento de surgir algún</w:t>
      </w:r>
      <w:r>
        <w:rPr>
          <w:sz w:val="24"/>
          <w:szCs w:val="24"/>
        </w:rPr>
        <w:t xml:space="preserve"> problema en el desarrollo.  </w:t>
      </w:r>
    </w:p>
    <w:p w:rsidR="000C2084" w:rsidRDefault="000C2084">
      <w:pPr>
        <w:rPr>
          <w:sz w:val="24"/>
          <w:szCs w:val="24"/>
        </w:rPr>
      </w:pPr>
    </w:p>
    <w:p w:rsidR="000C2084" w:rsidRDefault="004B7FC4">
      <w:pPr>
        <w:rPr>
          <w:b/>
          <w:sz w:val="24"/>
          <w:szCs w:val="24"/>
        </w:rPr>
      </w:pPr>
      <w:r>
        <w:rPr>
          <w:b/>
          <w:sz w:val="24"/>
          <w:szCs w:val="24"/>
          <w:u w:val="single"/>
        </w:rPr>
        <w:t>Listado Inicial de Funcionalidades:</w:t>
      </w:r>
    </w:p>
    <w:p w:rsidR="000C2084" w:rsidRDefault="004B7FC4">
      <w:pPr>
        <w:numPr>
          <w:ilvl w:val="0"/>
          <w:numId w:val="1"/>
        </w:numPr>
        <w:spacing w:after="0"/>
        <w:rPr>
          <w:sz w:val="24"/>
          <w:szCs w:val="24"/>
        </w:rPr>
      </w:pPr>
      <w:r>
        <w:rPr>
          <w:sz w:val="24"/>
          <w:szCs w:val="24"/>
        </w:rPr>
        <w:t xml:space="preserve">Facturación. </w:t>
      </w:r>
    </w:p>
    <w:p w:rsidR="000C2084" w:rsidRDefault="004B7FC4">
      <w:pPr>
        <w:numPr>
          <w:ilvl w:val="0"/>
          <w:numId w:val="1"/>
        </w:numPr>
        <w:spacing w:after="0"/>
        <w:rPr>
          <w:sz w:val="24"/>
          <w:szCs w:val="24"/>
        </w:rPr>
      </w:pPr>
      <w:r>
        <w:rPr>
          <w:sz w:val="24"/>
          <w:szCs w:val="24"/>
        </w:rPr>
        <w:t>ABC de Usuarios.</w:t>
      </w:r>
    </w:p>
    <w:p w:rsidR="000C2084" w:rsidRDefault="004B7FC4">
      <w:pPr>
        <w:numPr>
          <w:ilvl w:val="0"/>
          <w:numId w:val="1"/>
        </w:numPr>
        <w:spacing w:after="0"/>
        <w:rPr>
          <w:sz w:val="24"/>
          <w:szCs w:val="24"/>
        </w:rPr>
      </w:pPr>
      <w:r>
        <w:rPr>
          <w:sz w:val="24"/>
          <w:szCs w:val="24"/>
        </w:rPr>
        <w:t xml:space="preserve">Control de Órdenes. </w:t>
      </w:r>
    </w:p>
    <w:p w:rsidR="000C2084" w:rsidRDefault="004B7FC4">
      <w:pPr>
        <w:numPr>
          <w:ilvl w:val="0"/>
          <w:numId w:val="1"/>
        </w:numPr>
        <w:spacing w:after="0"/>
        <w:rPr>
          <w:sz w:val="24"/>
          <w:szCs w:val="24"/>
        </w:rPr>
      </w:pPr>
      <w:r>
        <w:rPr>
          <w:sz w:val="24"/>
          <w:szCs w:val="24"/>
        </w:rPr>
        <w:t xml:space="preserve">Despliegue del Menú. </w:t>
      </w:r>
    </w:p>
    <w:p w:rsidR="000C2084" w:rsidRDefault="004B7FC4">
      <w:pPr>
        <w:numPr>
          <w:ilvl w:val="0"/>
          <w:numId w:val="1"/>
        </w:numPr>
        <w:spacing w:after="0"/>
        <w:rPr>
          <w:sz w:val="24"/>
          <w:szCs w:val="24"/>
        </w:rPr>
      </w:pPr>
      <w:r>
        <w:rPr>
          <w:sz w:val="24"/>
          <w:szCs w:val="24"/>
        </w:rPr>
        <w:t xml:space="preserve">Estadísticas de Ventas. </w:t>
      </w:r>
    </w:p>
    <w:p w:rsidR="000C2084" w:rsidRDefault="004B7FC4">
      <w:pPr>
        <w:numPr>
          <w:ilvl w:val="0"/>
          <w:numId w:val="1"/>
        </w:numPr>
        <w:rPr>
          <w:sz w:val="24"/>
          <w:szCs w:val="24"/>
        </w:rPr>
      </w:pPr>
      <w:r>
        <w:rPr>
          <w:sz w:val="24"/>
          <w:szCs w:val="24"/>
        </w:rPr>
        <w:t>Conexión de la Base de Datos.</w:t>
      </w:r>
    </w:p>
    <w:p w:rsidR="000C2084" w:rsidRDefault="000C2084">
      <w:pPr>
        <w:pStyle w:val="Heading1"/>
      </w:pPr>
    </w:p>
    <w:p w:rsidR="000C2084" w:rsidRDefault="000C2084">
      <w:pPr>
        <w:pStyle w:val="Heading1"/>
      </w:pPr>
    </w:p>
    <w:p w:rsidR="000C2084" w:rsidRDefault="000C2084">
      <w:pPr>
        <w:pStyle w:val="Heading1"/>
      </w:pPr>
    </w:p>
    <w:p w:rsidR="000C2084" w:rsidRDefault="000C2084"/>
    <w:p w:rsidR="000C2084" w:rsidRDefault="000C2084">
      <w:pPr>
        <w:pStyle w:val="Heading1"/>
      </w:pPr>
    </w:p>
    <w:p w:rsidR="000C2084" w:rsidRDefault="000C2084">
      <w:pPr>
        <w:pStyle w:val="Heading1"/>
      </w:pPr>
    </w:p>
    <w:p w:rsidR="000C2084" w:rsidRDefault="000C2084"/>
    <w:p w:rsidR="000C2084" w:rsidRDefault="004B7FC4">
      <w:pPr>
        <w:pStyle w:val="Heading1"/>
      </w:pPr>
      <w:r>
        <w:lastRenderedPageBreak/>
        <w:t>Funcionalidades de la aplicación de escritorio</w:t>
      </w:r>
    </w:p>
    <w:p w:rsidR="000C2084" w:rsidRDefault="000C2084"/>
    <w:tbl>
      <w:tblPr>
        <w:tblStyle w:val="a6"/>
        <w:tblW w:w="8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5"/>
        <w:gridCol w:w="6285"/>
        <w:gridCol w:w="1440"/>
      </w:tblGrid>
      <w:tr w:rsidR="000C2084" w:rsidTr="000C2084">
        <w:trPr>
          <w:gridAfter w:val="1"/>
          <w:cnfStyle w:val="100000000000" w:firstRow="1" w:lastRow="0" w:firstColumn="0" w:lastColumn="0" w:oddVBand="0" w:evenVBand="0" w:oddHBand="0" w:evenHBand="0" w:firstRowFirstColumn="0" w:firstRowLastColumn="0" w:lastRowFirstColumn="0" w:lastRowLastColumn="0"/>
          <w:wAfter w:w="1440" w:type="dxa"/>
          <w:trHeight w:val="300"/>
        </w:trPr>
        <w:tc>
          <w:tcPr>
            <w:cnfStyle w:val="001000000100" w:firstRow="0" w:lastRow="0" w:firstColumn="1" w:lastColumn="0" w:oddVBand="0" w:evenVBand="0" w:oddHBand="0" w:evenHBand="0" w:firstRowFirstColumn="1" w:firstRowLastColumn="0" w:lastRowFirstColumn="0" w:lastRowLastColumn="0"/>
            <w:tcW w:w="915" w:type="dxa"/>
          </w:tcPr>
          <w:p w:rsidR="000C2084" w:rsidRDefault="004B7FC4">
            <w:pPr>
              <w:rPr>
                <w:sz w:val="24"/>
                <w:szCs w:val="24"/>
              </w:rPr>
            </w:pPr>
            <w:r>
              <w:rPr>
                <w:sz w:val="24"/>
                <w:szCs w:val="24"/>
              </w:rPr>
              <w:t>No.</w:t>
            </w:r>
          </w:p>
        </w:tc>
        <w:tc>
          <w:tcPr>
            <w:tcW w:w="6285" w:type="dxa"/>
          </w:tcPr>
          <w:p w:rsidR="000C2084" w:rsidRDefault="004B7FC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Historia</w:t>
            </w:r>
          </w:p>
        </w:tc>
      </w:tr>
      <w:tr w:rsidR="000C2084" w:rsidTr="000C208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15" w:type="dxa"/>
          </w:tcPr>
          <w:p w:rsidR="000C2084" w:rsidRDefault="004B7FC4">
            <w:pPr>
              <w:rPr>
                <w:sz w:val="24"/>
                <w:szCs w:val="24"/>
              </w:rPr>
            </w:pPr>
            <w:r>
              <w:rPr>
                <w:sz w:val="24"/>
                <w:szCs w:val="24"/>
              </w:rPr>
              <w:t>01</w:t>
            </w:r>
          </w:p>
        </w:tc>
        <w:tc>
          <w:tcPr>
            <w:tcW w:w="6285" w:type="dxa"/>
          </w:tcPr>
          <w:p w:rsidR="000C2084" w:rsidRDefault="004B7F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Como empleado quiero una sección para acceder a mi cuenta de usuario.</w:t>
            </w:r>
          </w:p>
        </w:tc>
        <w:tc>
          <w:tcPr>
            <w:tcW w:w="1440"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r>
      <w:tr w:rsidR="000C2084" w:rsidTr="000C2084">
        <w:trPr>
          <w:trHeight w:val="280"/>
        </w:trPr>
        <w:tc>
          <w:tcPr>
            <w:cnfStyle w:val="001000000000" w:firstRow="0" w:lastRow="0" w:firstColumn="1" w:lastColumn="0" w:oddVBand="0" w:evenVBand="0" w:oddHBand="0" w:evenHBand="0" w:firstRowFirstColumn="0" w:firstRowLastColumn="0" w:lastRowFirstColumn="0" w:lastRowLastColumn="0"/>
            <w:tcW w:w="915" w:type="dxa"/>
          </w:tcPr>
          <w:p w:rsidR="000C2084" w:rsidRDefault="004B7FC4">
            <w:pPr>
              <w:rPr>
                <w:sz w:val="24"/>
                <w:szCs w:val="24"/>
              </w:rPr>
            </w:pPr>
            <w:r>
              <w:rPr>
                <w:sz w:val="24"/>
                <w:szCs w:val="24"/>
              </w:rPr>
              <w:t>02</w:t>
            </w:r>
          </w:p>
        </w:tc>
        <w:tc>
          <w:tcPr>
            <w:tcW w:w="6285" w:type="dxa"/>
          </w:tcPr>
          <w:p w:rsidR="000C2084" w:rsidRDefault="004B7F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Como empleado quiero una sección para poder ver un listado de ordenes de los clientes. </w:t>
            </w:r>
          </w:p>
        </w:tc>
        <w:tc>
          <w:tcPr>
            <w:tcW w:w="1440" w:type="dxa"/>
          </w:tcPr>
          <w:p w:rsidR="000C2084" w:rsidRDefault="000C2084">
            <w:pPr>
              <w:cnfStyle w:val="000000000000" w:firstRow="0" w:lastRow="0" w:firstColumn="0" w:lastColumn="0" w:oddVBand="0" w:evenVBand="0" w:oddHBand="0" w:evenHBand="0" w:firstRowFirstColumn="0" w:firstRowLastColumn="0" w:lastRowFirstColumn="0" w:lastRowLastColumn="0"/>
              <w:rPr>
                <w:sz w:val="24"/>
                <w:szCs w:val="24"/>
              </w:rPr>
            </w:pPr>
          </w:p>
        </w:tc>
      </w:tr>
      <w:tr w:rsidR="000C2084" w:rsidTr="000C20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5" w:type="dxa"/>
          </w:tcPr>
          <w:p w:rsidR="000C2084" w:rsidRDefault="004B7FC4">
            <w:pPr>
              <w:rPr>
                <w:sz w:val="24"/>
                <w:szCs w:val="24"/>
              </w:rPr>
            </w:pPr>
            <w:r>
              <w:rPr>
                <w:sz w:val="24"/>
                <w:szCs w:val="24"/>
              </w:rPr>
              <w:t>03</w:t>
            </w:r>
          </w:p>
        </w:tc>
        <w:tc>
          <w:tcPr>
            <w:tcW w:w="6285" w:type="dxa"/>
          </w:tcPr>
          <w:p w:rsidR="000C2084" w:rsidRDefault="004B7F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Como empleado quiero una sección para poder ver el detalle de una orden en específico.</w:t>
            </w:r>
          </w:p>
        </w:tc>
        <w:tc>
          <w:tcPr>
            <w:tcW w:w="1440"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r>
      <w:tr w:rsidR="000C2084" w:rsidTr="000C2084">
        <w:trPr>
          <w:trHeight w:val="300"/>
        </w:trPr>
        <w:tc>
          <w:tcPr>
            <w:cnfStyle w:val="001000000000" w:firstRow="0" w:lastRow="0" w:firstColumn="1" w:lastColumn="0" w:oddVBand="0" w:evenVBand="0" w:oddHBand="0" w:evenHBand="0" w:firstRowFirstColumn="0" w:firstRowLastColumn="0" w:lastRowFirstColumn="0" w:lastRowLastColumn="0"/>
            <w:tcW w:w="915" w:type="dxa"/>
          </w:tcPr>
          <w:p w:rsidR="000C2084" w:rsidRDefault="004B7FC4">
            <w:pPr>
              <w:rPr>
                <w:sz w:val="24"/>
                <w:szCs w:val="24"/>
              </w:rPr>
            </w:pPr>
            <w:r>
              <w:rPr>
                <w:sz w:val="24"/>
                <w:szCs w:val="24"/>
              </w:rPr>
              <w:t>04</w:t>
            </w:r>
          </w:p>
        </w:tc>
        <w:tc>
          <w:tcPr>
            <w:tcW w:w="6285" w:type="dxa"/>
          </w:tcPr>
          <w:p w:rsidR="000C2084" w:rsidRDefault="004B7F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Como empleado quiero una sección para poder cancelar alguna orden dada </w:t>
            </w:r>
            <w:r>
              <w:rPr>
                <w:sz w:val="24"/>
                <w:szCs w:val="24"/>
              </w:rPr>
              <w:t>en cualquier momento sea necesario.</w:t>
            </w:r>
          </w:p>
        </w:tc>
        <w:tc>
          <w:tcPr>
            <w:tcW w:w="1440" w:type="dxa"/>
          </w:tcPr>
          <w:p w:rsidR="000C2084" w:rsidRDefault="000C2084">
            <w:pPr>
              <w:cnfStyle w:val="000000000000" w:firstRow="0" w:lastRow="0" w:firstColumn="0" w:lastColumn="0" w:oddVBand="0" w:evenVBand="0" w:oddHBand="0" w:evenHBand="0" w:firstRowFirstColumn="0" w:firstRowLastColumn="0" w:lastRowFirstColumn="0" w:lastRowLastColumn="0"/>
              <w:rPr>
                <w:sz w:val="24"/>
                <w:szCs w:val="24"/>
              </w:rPr>
            </w:pPr>
          </w:p>
        </w:tc>
      </w:tr>
      <w:tr w:rsidR="000C2084" w:rsidTr="000C208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15" w:type="dxa"/>
          </w:tcPr>
          <w:p w:rsidR="000C2084" w:rsidRDefault="004B7FC4">
            <w:pPr>
              <w:rPr>
                <w:sz w:val="24"/>
                <w:szCs w:val="24"/>
              </w:rPr>
            </w:pPr>
            <w:r>
              <w:rPr>
                <w:sz w:val="24"/>
                <w:szCs w:val="24"/>
              </w:rPr>
              <w:t>05</w:t>
            </w:r>
          </w:p>
        </w:tc>
        <w:tc>
          <w:tcPr>
            <w:tcW w:w="6285"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c>
          <w:tcPr>
            <w:tcW w:w="1440"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r>
    </w:tbl>
    <w:p w:rsidR="000C2084" w:rsidRDefault="000C2084">
      <w:pPr>
        <w:rPr>
          <w:rFonts w:ascii="Impact" w:eastAsia="Impact" w:hAnsi="Impact" w:cs="Impact"/>
          <w:color w:val="CD8D06"/>
          <w:sz w:val="24"/>
          <w:szCs w:val="24"/>
        </w:rPr>
      </w:pPr>
    </w:p>
    <w:p w:rsidR="000C2084" w:rsidRDefault="000C2084">
      <w:pPr>
        <w:rPr>
          <w:rFonts w:ascii="Impact" w:eastAsia="Impact" w:hAnsi="Impact" w:cs="Impact"/>
          <w:color w:val="CD8D06"/>
          <w:sz w:val="24"/>
          <w:szCs w:val="24"/>
        </w:rPr>
      </w:pPr>
    </w:p>
    <w:p w:rsidR="000C2084" w:rsidRDefault="004B7FC4">
      <w:pPr>
        <w:rPr>
          <w:rFonts w:ascii="Impact" w:eastAsia="Impact" w:hAnsi="Impact" w:cs="Impact"/>
          <w:color w:val="CD8D06"/>
          <w:sz w:val="32"/>
          <w:szCs w:val="32"/>
        </w:rPr>
      </w:pPr>
      <w:r>
        <w:rPr>
          <w:rFonts w:ascii="Impact" w:eastAsia="Impact" w:hAnsi="Impact" w:cs="Impact"/>
          <w:color w:val="CD8D06"/>
          <w:sz w:val="32"/>
          <w:szCs w:val="32"/>
        </w:rPr>
        <w:t>Funcionalidades de la aplicación móvil</w:t>
      </w:r>
    </w:p>
    <w:tbl>
      <w:tblPr>
        <w:tblStyle w:val="a7"/>
        <w:tblW w:w="8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6300"/>
        <w:gridCol w:w="1440"/>
      </w:tblGrid>
      <w:tr w:rsidR="000C2084" w:rsidTr="000C2084">
        <w:trPr>
          <w:gridAfter w:val="1"/>
          <w:cnfStyle w:val="100000000000" w:firstRow="1" w:lastRow="0" w:firstColumn="0" w:lastColumn="0" w:oddVBand="0" w:evenVBand="0" w:oddHBand="0" w:evenHBand="0" w:firstRowFirstColumn="0" w:firstRowLastColumn="0" w:lastRowFirstColumn="0" w:lastRowLastColumn="0"/>
          <w:wAfter w:w="1440" w:type="dxa"/>
          <w:trHeight w:val="300"/>
        </w:trPr>
        <w:tc>
          <w:tcPr>
            <w:cnfStyle w:val="001000000100" w:firstRow="0" w:lastRow="0" w:firstColumn="1" w:lastColumn="0" w:oddVBand="0" w:evenVBand="0" w:oddHBand="0" w:evenHBand="0" w:firstRowFirstColumn="1" w:firstRowLastColumn="0" w:lastRowFirstColumn="0" w:lastRowLastColumn="0"/>
            <w:tcW w:w="900" w:type="dxa"/>
          </w:tcPr>
          <w:p w:rsidR="000C2084" w:rsidRDefault="004B7FC4">
            <w:pPr>
              <w:rPr>
                <w:sz w:val="24"/>
                <w:szCs w:val="24"/>
              </w:rPr>
            </w:pPr>
            <w:r>
              <w:rPr>
                <w:sz w:val="24"/>
                <w:szCs w:val="24"/>
              </w:rPr>
              <w:t>No.</w:t>
            </w:r>
          </w:p>
        </w:tc>
        <w:tc>
          <w:tcPr>
            <w:tcW w:w="6300" w:type="dxa"/>
          </w:tcPr>
          <w:p w:rsidR="000C2084" w:rsidRDefault="004B7FC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Historia</w:t>
            </w:r>
          </w:p>
        </w:tc>
      </w:tr>
      <w:tr w:rsidR="000C2084" w:rsidTr="000C208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tcPr>
          <w:p w:rsidR="000C2084" w:rsidRDefault="004B7FC4">
            <w:pPr>
              <w:rPr>
                <w:sz w:val="24"/>
                <w:szCs w:val="24"/>
              </w:rPr>
            </w:pPr>
            <w:r>
              <w:rPr>
                <w:sz w:val="24"/>
                <w:szCs w:val="24"/>
              </w:rPr>
              <w:t>01</w:t>
            </w:r>
          </w:p>
        </w:tc>
        <w:tc>
          <w:tcPr>
            <w:tcW w:w="6300" w:type="dxa"/>
          </w:tcPr>
          <w:p w:rsidR="000C2084" w:rsidRDefault="004B7F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Como cliente necesito registrar mis datos y crear un perfil.</w:t>
            </w:r>
          </w:p>
        </w:tc>
        <w:tc>
          <w:tcPr>
            <w:tcW w:w="1440"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r>
      <w:tr w:rsidR="000C2084" w:rsidTr="000C2084">
        <w:trPr>
          <w:trHeight w:val="280"/>
        </w:trPr>
        <w:tc>
          <w:tcPr>
            <w:cnfStyle w:val="001000000000" w:firstRow="0" w:lastRow="0" w:firstColumn="1" w:lastColumn="0" w:oddVBand="0" w:evenVBand="0" w:oddHBand="0" w:evenHBand="0" w:firstRowFirstColumn="0" w:firstRowLastColumn="0" w:lastRowFirstColumn="0" w:lastRowLastColumn="0"/>
            <w:tcW w:w="900" w:type="dxa"/>
          </w:tcPr>
          <w:p w:rsidR="000C2084" w:rsidRDefault="004B7FC4">
            <w:pPr>
              <w:rPr>
                <w:sz w:val="24"/>
                <w:szCs w:val="24"/>
              </w:rPr>
            </w:pPr>
            <w:r>
              <w:rPr>
                <w:sz w:val="24"/>
                <w:szCs w:val="24"/>
              </w:rPr>
              <w:t>02</w:t>
            </w:r>
          </w:p>
        </w:tc>
        <w:tc>
          <w:tcPr>
            <w:tcW w:w="6300" w:type="dxa"/>
          </w:tcPr>
          <w:p w:rsidR="000C2084" w:rsidRDefault="004B7F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Como cliente necesito acceder a mi cuenta de usuario (log in).</w:t>
            </w:r>
          </w:p>
        </w:tc>
        <w:tc>
          <w:tcPr>
            <w:tcW w:w="1440" w:type="dxa"/>
          </w:tcPr>
          <w:p w:rsidR="000C2084" w:rsidRDefault="000C2084">
            <w:pPr>
              <w:cnfStyle w:val="000000000000" w:firstRow="0" w:lastRow="0" w:firstColumn="0" w:lastColumn="0" w:oddVBand="0" w:evenVBand="0" w:oddHBand="0" w:evenHBand="0" w:firstRowFirstColumn="0" w:firstRowLastColumn="0" w:lastRowFirstColumn="0" w:lastRowLastColumn="0"/>
              <w:rPr>
                <w:sz w:val="24"/>
                <w:szCs w:val="24"/>
              </w:rPr>
            </w:pPr>
          </w:p>
        </w:tc>
      </w:tr>
      <w:tr w:rsidR="000C2084" w:rsidTr="000C20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rsidR="000C2084" w:rsidRDefault="004B7FC4">
            <w:pPr>
              <w:rPr>
                <w:sz w:val="24"/>
                <w:szCs w:val="24"/>
              </w:rPr>
            </w:pPr>
            <w:r>
              <w:rPr>
                <w:sz w:val="24"/>
                <w:szCs w:val="24"/>
              </w:rPr>
              <w:t>03</w:t>
            </w:r>
          </w:p>
        </w:tc>
        <w:tc>
          <w:tcPr>
            <w:tcW w:w="6300" w:type="dxa"/>
          </w:tcPr>
          <w:p w:rsidR="000C2084" w:rsidRDefault="004B7F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Como cliente necesito ver el menú, los precios de cada </w:t>
            </w:r>
            <w:proofErr w:type="gramStart"/>
            <w:r>
              <w:rPr>
                <w:sz w:val="24"/>
                <w:szCs w:val="24"/>
              </w:rPr>
              <w:t>platillo .</w:t>
            </w:r>
            <w:proofErr w:type="gramEnd"/>
          </w:p>
        </w:tc>
        <w:tc>
          <w:tcPr>
            <w:tcW w:w="1440"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r>
      <w:tr w:rsidR="000C2084" w:rsidTr="000C2084">
        <w:trPr>
          <w:trHeight w:val="300"/>
        </w:trPr>
        <w:tc>
          <w:tcPr>
            <w:cnfStyle w:val="001000000000" w:firstRow="0" w:lastRow="0" w:firstColumn="1" w:lastColumn="0" w:oddVBand="0" w:evenVBand="0" w:oddHBand="0" w:evenHBand="0" w:firstRowFirstColumn="0" w:firstRowLastColumn="0" w:lastRowFirstColumn="0" w:lastRowLastColumn="0"/>
            <w:tcW w:w="900" w:type="dxa"/>
          </w:tcPr>
          <w:p w:rsidR="000C2084" w:rsidRDefault="004B7FC4">
            <w:pPr>
              <w:rPr>
                <w:sz w:val="24"/>
                <w:szCs w:val="24"/>
              </w:rPr>
            </w:pPr>
            <w:r>
              <w:rPr>
                <w:sz w:val="24"/>
                <w:szCs w:val="24"/>
              </w:rPr>
              <w:t>04</w:t>
            </w:r>
          </w:p>
        </w:tc>
        <w:tc>
          <w:tcPr>
            <w:tcW w:w="6300" w:type="dxa"/>
          </w:tcPr>
          <w:p w:rsidR="000C2084" w:rsidRDefault="004B7F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Como cliente necesito seleccionar un platillo y agregarlo a la orden.</w:t>
            </w:r>
          </w:p>
        </w:tc>
        <w:tc>
          <w:tcPr>
            <w:tcW w:w="1440" w:type="dxa"/>
          </w:tcPr>
          <w:p w:rsidR="000C2084" w:rsidRDefault="000C2084">
            <w:pPr>
              <w:cnfStyle w:val="000000000000" w:firstRow="0" w:lastRow="0" w:firstColumn="0" w:lastColumn="0" w:oddVBand="0" w:evenVBand="0" w:oddHBand="0" w:evenHBand="0" w:firstRowFirstColumn="0" w:firstRowLastColumn="0" w:lastRowFirstColumn="0" w:lastRowLastColumn="0"/>
              <w:rPr>
                <w:sz w:val="24"/>
                <w:szCs w:val="24"/>
              </w:rPr>
            </w:pPr>
          </w:p>
        </w:tc>
      </w:tr>
      <w:tr w:rsidR="000C2084" w:rsidTr="000C20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rsidR="000C2084" w:rsidRDefault="004B7FC4">
            <w:pPr>
              <w:rPr>
                <w:sz w:val="24"/>
                <w:szCs w:val="24"/>
              </w:rPr>
            </w:pPr>
            <w:r>
              <w:rPr>
                <w:sz w:val="24"/>
                <w:szCs w:val="24"/>
              </w:rPr>
              <w:t>04</w:t>
            </w:r>
          </w:p>
        </w:tc>
        <w:tc>
          <w:tcPr>
            <w:tcW w:w="6300" w:type="dxa"/>
          </w:tcPr>
          <w:p w:rsidR="000C2084" w:rsidRDefault="004B7F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Como cliente necesito ver el total de la orden que voy a confirmar.</w:t>
            </w:r>
          </w:p>
        </w:tc>
        <w:tc>
          <w:tcPr>
            <w:tcW w:w="1440"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r>
      <w:tr w:rsidR="000C2084" w:rsidTr="000C2084">
        <w:trPr>
          <w:trHeight w:val="280"/>
        </w:trPr>
        <w:tc>
          <w:tcPr>
            <w:cnfStyle w:val="001000000000" w:firstRow="0" w:lastRow="0" w:firstColumn="1" w:lastColumn="0" w:oddVBand="0" w:evenVBand="0" w:oddHBand="0" w:evenHBand="0" w:firstRowFirstColumn="0" w:firstRowLastColumn="0" w:lastRowFirstColumn="0" w:lastRowLastColumn="0"/>
            <w:tcW w:w="900" w:type="dxa"/>
          </w:tcPr>
          <w:p w:rsidR="000C2084" w:rsidRDefault="004B7FC4">
            <w:pPr>
              <w:rPr>
                <w:sz w:val="24"/>
                <w:szCs w:val="24"/>
              </w:rPr>
            </w:pPr>
            <w:r>
              <w:rPr>
                <w:sz w:val="24"/>
                <w:szCs w:val="24"/>
              </w:rPr>
              <w:t>05</w:t>
            </w:r>
          </w:p>
        </w:tc>
        <w:tc>
          <w:tcPr>
            <w:tcW w:w="6300" w:type="dxa"/>
          </w:tcPr>
          <w:p w:rsidR="000C2084" w:rsidRDefault="004B7F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Como cliente necesito confirmar la orden y pagarla.</w:t>
            </w:r>
          </w:p>
        </w:tc>
        <w:tc>
          <w:tcPr>
            <w:tcW w:w="1440" w:type="dxa"/>
          </w:tcPr>
          <w:p w:rsidR="000C2084" w:rsidRDefault="000C2084">
            <w:pPr>
              <w:cnfStyle w:val="000000000000" w:firstRow="0" w:lastRow="0" w:firstColumn="0" w:lastColumn="0" w:oddVBand="0" w:evenVBand="0" w:oddHBand="0" w:evenHBand="0" w:firstRowFirstColumn="0" w:firstRowLastColumn="0" w:lastRowFirstColumn="0" w:lastRowLastColumn="0"/>
              <w:rPr>
                <w:sz w:val="24"/>
                <w:szCs w:val="24"/>
              </w:rPr>
            </w:pPr>
          </w:p>
        </w:tc>
      </w:tr>
    </w:tbl>
    <w:p w:rsidR="000C2084" w:rsidRDefault="000C2084">
      <w:pPr>
        <w:rPr>
          <w:rFonts w:ascii="Impact" w:eastAsia="Impact" w:hAnsi="Impact" w:cs="Impact"/>
          <w:color w:val="CD8D06"/>
        </w:rPr>
      </w:pPr>
    </w:p>
    <w:p w:rsidR="000C2084" w:rsidRDefault="000C2084">
      <w:pPr>
        <w:rPr>
          <w:rFonts w:ascii="Impact" w:eastAsia="Impact" w:hAnsi="Impact" w:cs="Impact"/>
          <w:color w:val="CD8D06"/>
        </w:rPr>
      </w:pPr>
    </w:p>
    <w:p w:rsidR="000C2084" w:rsidRDefault="004B7FC4">
      <w:pPr>
        <w:rPr>
          <w:rFonts w:ascii="Impact" w:eastAsia="Impact" w:hAnsi="Impact" w:cs="Impact"/>
          <w:color w:val="CD8D06"/>
          <w:sz w:val="32"/>
          <w:szCs w:val="32"/>
        </w:rPr>
      </w:pPr>
      <w:r>
        <w:rPr>
          <w:rFonts w:ascii="Impact" w:eastAsia="Impact" w:hAnsi="Impact" w:cs="Impact"/>
          <w:color w:val="CD8D06"/>
          <w:sz w:val="32"/>
          <w:szCs w:val="32"/>
        </w:rPr>
        <w:t>Funcionalidades de la aplicación web</w:t>
      </w:r>
    </w:p>
    <w:tbl>
      <w:tblPr>
        <w:tblStyle w:val="a8"/>
        <w:tblW w:w="8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5"/>
        <w:gridCol w:w="6360"/>
        <w:gridCol w:w="1395"/>
      </w:tblGrid>
      <w:tr w:rsidR="000C2084" w:rsidTr="000C2084">
        <w:trPr>
          <w:gridAfter w:val="1"/>
          <w:cnfStyle w:val="100000000000" w:firstRow="1" w:lastRow="0" w:firstColumn="0" w:lastColumn="0" w:oddVBand="0" w:evenVBand="0" w:oddHBand="0" w:evenHBand="0" w:firstRowFirstColumn="0" w:firstRowLastColumn="0" w:lastRowFirstColumn="0" w:lastRowLastColumn="0"/>
          <w:wAfter w:w="1395" w:type="dxa"/>
          <w:trHeight w:val="300"/>
        </w:trPr>
        <w:tc>
          <w:tcPr>
            <w:cnfStyle w:val="001000000100" w:firstRow="0" w:lastRow="0" w:firstColumn="1" w:lastColumn="0" w:oddVBand="0" w:evenVBand="0" w:oddHBand="0" w:evenHBand="0" w:firstRowFirstColumn="1" w:firstRowLastColumn="0" w:lastRowFirstColumn="0" w:lastRowLastColumn="0"/>
            <w:tcW w:w="885" w:type="dxa"/>
          </w:tcPr>
          <w:p w:rsidR="000C2084" w:rsidRDefault="004B7FC4">
            <w:pPr>
              <w:rPr>
                <w:sz w:val="24"/>
                <w:szCs w:val="24"/>
              </w:rPr>
            </w:pPr>
            <w:r>
              <w:rPr>
                <w:sz w:val="24"/>
                <w:szCs w:val="24"/>
              </w:rPr>
              <w:t>No.</w:t>
            </w:r>
          </w:p>
        </w:tc>
        <w:tc>
          <w:tcPr>
            <w:tcW w:w="6360" w:type="dxa"/>
          </w:tcPr>
          <w:p w:rsidR="000C2084" w:rsidRDefault="004B7FC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Historia</w:t>
            </w:r>
          </w:p>
        </w:tc>
      </w:tr>
      <w:tr w:rsidR="000C2084" w:rsidTr="000C208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885" w:type="dxa"/>
          </w:tcPr>
          <w:p w:rsidR="000C2084" w:rsidRDefault="004B7FC4">
            <w:pPr>
              <w:rPr>
                <w:sz w:val="24"/>
                <w:szCs w:val="24"/>
              </w:rPr>
            </w:pPr>
            <w:r>
              <w:rPr>
                <w:sz w:val="24"/>
                <w:szCs w:val="24"/>
              </w:rPr>
              <w:t>01</w:t>
            </w:r>
          </w:p>
        </w:tc>
        <w:tc>
          <w:tcPr>
            <w:tcW w:w="6360" w:type="dxa"/>
          </w:tcPr>
          <w:p w:rsidR="000C2084" w:rsidRDefault="004B7F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Como administrador necesito acceder a mi cuenta.</w:t>
            </w:r>
          </w:p>
        </w:tc>
        <w:tc>
          <w:tcPr>
            <w:tcW w:w="1395"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r>
      <w:tr w:rsidR="000C2084" w:rsidTr="000C2084">
        <w:trPr>
          <w:trHeight w:val="280"/>
        </w:trPr>
        <w:tc>
          <w:tcPr>
            <w:cnfStyle w:val="001000000000" w:firstRow="0" w:lastRow="0" w:firstColumn="1" w:lastColumn="0" w:oddVBand="0" w:evenVBand="0" w:oddHBand="0" w:evenHBand="0" w:firstRowFirstColumn="0" w:firstRowLastColumn="0" w:lastRowFirstColumn="0" w:lastRowLastColumn="0"/>
            <w:tcW w:w="885" w:type="dxa"/>
          </w:tcPr>
          <w:p w:rsidR="000C2084" w:rsidRDefault="004B7FC4">
            <w:pPr>
              <w:rPr>
                <w:sz w:val="24"/>
                <w:szCs w:val="24"/>
              </w:rPr>
            </w:pPr>
            <w:r>
              <w:rPr>
                <w:sz w:val="24"/>
                <w:szCs w:val="24"/>
              </w:rPr>
              <w:t>02</w:t>
            </w:r>
          </w:p>
        </w:tc>
        <w:tc>
          <w:tcPr>
            <w:tcW w:w="6360" w:type="dxa"/>
          </w:tcPr>
          <w:p w:rsidR="000C2084" w:rsidRDefault="004B7F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Como administrador necesito poder </w:t>
            </w:r>
            <w:proofErr w:type="gramStart"/>
            <w:r>
              <w:rPr>
                <w:sz w:val="24"/>
                <w:szCs w:val="24"/>
              </w:rPr>
              <w:t>darle</w:t>
            </w:r>
            <w:proofErr w:type="gramEnd"/>
            <w:r>
              <w:rPr>
                <w:sz w:val="24"/>
                <w:szCs w:val="24"/>
              </w:rPr>
              <w:t xml:space="preserve"> mantenimiento a artículos en venta.</w:t>
            </w:r>
          </w:p>
        </w:tc>
        <w:tc>
          <w:tcPr>
            <w:tcW w:w="1395" w:type="dxa"/>
          </w:tcPr>
          <w:p w:rsidR="000C2084" w:rsidRDefault="000C2084">
            <w:pPr>
              <w:cnfStyle w:val="000000000000" w:firstRow="0" w:lastRow="0" w:firstColumn="0" w:lastColumn="0" w:oddVBand="0" w:evenVBand="0" w:oddHBand="0" w:evenHBand="0" w:firstRowFirstColumn="0" w:firstRowLastColumn="0" w:lastRowFirstColumn="0" w:lastRowLastColumn="0"/>
              <w:rPr>
                <w:sz w:val="24"/>
                <w:szCs w:val="24"/>
              </w:rPr>
            </w:pPr>
          </w:p>
        </w:tc>
      </w:tr>
      <w:tr w:rsidR="000C2084" w:rsidTr="000C20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5" w:type="dxa"/>
          </w:tcPr>
          <w:p w:rsidR="000C2084" w:rsidRDefault="004B7FC4">
            <w:pPr>
              <w:rPr>
                <w:sz w:val="24"/>
                <w:szCs w:val="24"/>
              </w:rPr>
            </w:pPr>
            <w:r>
              <w:rPr>
                <w:sz w:val="24"/>
                <w:szCs w:val="24"/>
              </w:rPr>
              <w:t>03</w:t>
            </w:r>
          </w:p>
        </w:tc>
        <w:tc>
          <w:tcPr>
            <w:tcW w:w="6360" w:type="dxa"/>
          </w:tcPr>
          <w:p w:rsidR="000C2084" w:rsidRDefault="004B7F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Como administrador necesito poder ver reportes de ventas realizadas.</w:t>
            </w:r>
          </w:p>
        </w:tc>
        <w:tc>
          <w:tcPr>
            <w:tcW w:w="1395"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r>
      <w:tr w:rsidR="000C2084" w:rsidTr="000C2084">
        <w:trPr>
          <w:trHeight w:val="300"/>
        </w:trPr>
        <w:tc>
          <w:tcPr>
            <w:cnfStyle w:val="001000000000" w:firstRow="0" w:lastRow="0" w:firstColumn="1" w:lastColumn="0" w:oddVBand="0" w:evenVBand="0" w:oddHBand="0" w:evenHBand="0" w:firstRowFirstColumn="0" w:firstRowLastColumn="0" w:lastRowFirstColumn="0" w:lastRowLastColumn="0"/>
            <w:tcW w:w="885" w:type="dxa"/>
          </w:tcPr>
          <w:p w:rsidR="000C2084" w:rsidRDefault="004B7FC4">
            <w:pPr>
              <w:rPr>
                <w:sz w:val="24"/>
                <w:szCs w:val="24"/>
              </w:rPr>
            </w:pPr>
            <w:r>
              <w:rPr>
                <w:sz w:val="24"/>
                <w:szCs w:val="24"/>
              </w:rPr>
              <w:t>04</w:t>
            </w:r>
          </w:p>
        </w:tc>
        <w:tc>
          <w:tcPr>
            <w:tcW w:w="6360" w:type="dxa"/>
          </w:tcPr>
          <w:p w:rsidR="000C2084" w:rsidRDefault="004B7F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Como administrador necesito poder ver las ordenes en </w:t>
            </w:r>
            <w:proofErr w:type="gramStart"/>
            <w:r>
              <w:rPr>
                <w:sz w:val="24"/>
                <w:szCs w:val="24"/>
              </w:rPr>
              <w:t>espera .</w:t>
            </w:r>
            <w:proofErr w:type="gramEnd"/>
          </w:p>
        </w:tc>
        <w:tc>
          <w:tcPr>
            <w:tcW w:w="1395" w:type="dxa"/>
          </w:tcPr>
          <w:p w:rsidR="000C2084" w:rsidRDefault="000C2084">
            <w:pPr>
              <w:cnfStyle w:val="000000000000" w:firstRow="0" w:lastRow="0" w:firstColumn="0" w:lastColumn="0" w:oddVBand="0" w:evenVBand="0" w:oddHBand="0" w:evenHBand="0" w:firstRowFirstColumn="0" w:firstRowLastColumn="0" w:lastRowFirstColumn="0" w:lastRowLastColumn="0"/>
              <w:rPr>
                <w:sz w:val="24"/>
                <w:szCs w:val="24"/>
              </w:rPr>
            </w:pPr>
          </w:p>
        </w:tc>
      </w:tr>
      <w:tr w:rsidR="000C2084" w:rsidTr="000C208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885" w:type="dxa"/>
          </w:tcPr>
          <w:p w:rsidR="000C2084" w:rsidRDefault="004B7FC4">
            <w:pPr>
              <w:rPr>
                <w:sz w:val="24"/>
                <w:szCs w:val="24"/>
              </w:rPr>
            </w:pPr>
            <w:r>
              <w:rPr>
                <w:sz w:val="24"/>
                <w:szCs w:val="24"/>
              </w:rPr>
              <w:t>05</w:t>
            </w:r>
          </w:p>
        </w:tc>
        <w:tc>
          <w:tcPr>
            <w:tcW w:w="6360" w:type="dxa"/>
          </w:tcPr>
          <w:p w:rsidR="000C2084" w:rsidRDefault="004B7FC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Como administrador necesito poder realizar pedidos de insumos.</w:t>
            </w:r>
          </w:p>
        </w:tc>
        <w:tc>
          <w:tcPr>
            <w:tcW w:w="1395" w:type="dxa"/>
          </w:tcPr>
          <w:p w:rsidR="000C2084" w:rsidRDefault="000C2084">
            <w:pPr>
              <w:cnfStyle w:val="000000100000" w:firstRow="0" w:lastRow="0" w:firstColumn="0" w:lastColumn="0" w:oddVBand="0" w:evenVBand="0" w:oddHBand="1" w:evenHBand="0" w:firstRowFirstColumn="0" w:firstRowLastColumn="0" w:lastRowFirstColumn="0" w:lastRowLastColumn="0"/>
              <w:rPr>
                <w:sz w:val="24"/>
                <w:szCs w:val="24"/>
              </w:rPr>
            </w:pPr>
          </w:p>
        </w:tc>
      </w:tr>
    </w:tbl>
    <w:p w:rsidR="000C2084" w:rsidRDefault="000C2084"/>
    <w:p w:rsidR="004B7FC4" w:rsidRDefault="004B7FC4">
      <w:bookmarkStart w:id="4" w:name="_GoBack"/>
      <w:bookmarkEnd w:id="4"/>
    </w:p>
    <w:sectPr w:rsidR="004B7FC4">
      <w:pgSz w:w="11906" w:h="16838"/>
      <w:pgMar w:top="1417" w:right="1701" w:bottom="1417" w:left="1701" w:header="0"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bin">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27AE"/>
    <w:multiLevelType w:val="multilevel"/>
    <w:tmpl w:val="DEE45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084"/>
    <w:rsid w:val="000C2084"/>
    <w:rsid w:val="004B7FC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90C2"/>
  <w15:docId w15:val="{4E10ED04-355D-4A57-9FB9-FA7567E6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bin" w:eastAsia="Cabin" w:hAnsi="Cabin" w:cs="Cabin"/>
        <w:sz w:val="22"/>
        <w:szCs w:val="22"/>
        <w:lang w:val="es-GT" w:eastAsia="es-G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Impact" w:eastAsia="Impact" w:hAnsi="Impact" w:cs="Impact"/>
      <w:color w:val="CD8D0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Impact" w:eastAsia="Impact" w:hAnsi="Impact" w:cs="Impact"/>
      <w:color w:val="CD8D06"/>
      <w:sz w:val="26"/>
      <w:szCs w:val="26"/>
    </w:rPr>
  </w:style>
  <w:style w:type="paragraph" w:styleId="Heading3">
    <w:name w:val="heading 3"/>
    <w:basedOn w:val="Normal"/>
    <w:next w:val="Normal"/>
    <w:uiPriority w:val="9"/>
    <w:semiHidden/>
    <w:unhideWhenUsed/>
    <w:qFormat/>
    <w:rsid w:val="00802EB1"/>
    <w:pPr>
      <w:keepNext/>
      <w:keepLines/>
      <w:spacing w:before="40" w:after="0"/>
      <w:outlineLvl w:val="2"/>
    </w:pPr>
    <w:rPr>
      <w:rFonts w:ascii="Impact" w:eastAsia="Impact" w:hAnsi="Impact" w:cs="Impact"/>
      <w:color w:val="885D04"/>
      <w:sz w:val="28"/>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rFonts w:ascii="Impact" w:eastAsia="Impact" w:hAnsi="Impact" w:cs="Impact"/>
      <w:sz w:val="56"/>
      <w:szCs w:val="56"/>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jc w:val="both"/>
    </w:pPr>
    <w:rPr>
      <w:sz w:val="21"/>
      <w:szCs w:val="21"/>
    </w:rPr>
    <w:tblPr>
      <w:tblStyleRowBandSize w:val="1"/>
      <w:tblStyleColBandSize w:val="1"/>
      <w:tblCellMar>
        <w:left w:w="108" w:type="dxa"/>
        <w:right w:w="108" w:type="dxa"/>
      </w:tblCellMar>
    </w:tblPr>
    <w:tcPr>
      <w:shd w:val="clear" w:color="auto" w:fill="E7EDE5"/>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FD3"/>
      </w:tcPr>
    </w:tblStylePr>
    <w:tblStylePr w:type="band1Horz">
      <w:tblPr/>
      <w:tcPr>
        <w:shd w:val="clear" w:color="auto" w:fill="FDEFD3"/>
      </w:tcPr>
    </w:tblStylePr>
    <w:tblStylePr w:type="neCell">
      <w:tblPr/>
      <w:tcPr>
        <w:tcBorders>
          <w:bottom w:val="single" w:sz="4" w:space="0" w:color="FAD17B"/>
        </w:tcBorders>
      </w:tcPr>
    </w:tblStylePr>
    <w:tblStylePr w:type="nwCell">
      <w:tblPr/>
      <w:tcPr>
        <w:tcBorders>
          <w:bottom w:val="single" w:sz="4" w:space="0" w:color="FAD17B"/>
        </w:tcBorders>
      </w:tcPr>
    </w:tblStylePr>
    <w:tblStylePr w:type="seCell">
      <w:tblPr/>
      <w:tcPr>
        <w:tcBorders>
          <w:top w:val="single" w:sz="4" w:space="0" w:color="FAD17B"/>
        </w:tcBorders>
      </w:tcPr>
    </w:tblStylePr>
    <w:tblStylePr w:type="swCell">
      <w:tblPr/>
      <w:tcPr>
        <w:tcBorders>
          <w:top w:val="single" w:sz="4" w:space="0" w:color="FAD17B"/>
        </w:tcBorders>
      </w:tcPr>
    </w:tblStylePr>
  </w:style>
  <w:style w:type="table" w:customStyle="1" w:styleId="a0">
    <w:basedOn w:val="TableNormal1"/>
    <w:pPr>
      <w:spacing w:after="0" w:line="240" w:lineRule="auto"/>
      <w:jc w:val="both"/>
    </w:pPr>
    <w:rPr>
      <w:sz w:val="21"/>
      <w:szCs w:val="21"/>
    </w:rPr>
    <w:tblPr>
      <w:tblStyleRowBandSize w:val="1"/>
      <w:tblStyleColBandSize w:val="1"/>
      <w:tblCellMar>
        <w:left w:w="108" w:type="dxa"/>
        <w:right w:w="108" w:type="dxa"/>
      </w:tblCellMar>
    </w:tblPr>
    <w:tcPr>
      <w:shd w:val="clear" w:color="auto" w:fill="E7EDE5"/>
    </w:tcPr>
    <w:tblStylePr w:type="firstRow">
      <w:rPr>
        <w:b/>
      </w:rPr>
      <w:tblPr/>
      <w:tcPr>
        <w:tcBorders>
          <w:bottom w:val="single" w:sz="12" w:space="0" w:color="A3A898"/>
        </w:tcBorders>
      </w:tcPr>
    </w:tblStylePr>
    <w:tblStylePr w:type="lastRow">
      <w:rPr>
        <w:b/>
      </w:rPr>
      <w:tblPr/>
      <w:tcPr>
        <w:tcBorders>
          <w:top w:val="single" w:sz="4" w:space="0" w:color="A3A898"/>
        </w:tcBorders>
      </w:tcPr>
    </w:tblStylePr>
    <w:tblStylePr w:type="firstCol">
      <w:rPr>
        <w:b/>
      </w:rPr>
    </w:tblStylePr>
    <w:tblStylePr w:type="lastCol">
      <w:rPr>
        <w:b/>
      </w:rPr>
    </w:tblStylePr>
  </w:style>
  <w:style w:type="table" w:customStyle="1" w:styleId="a1">
    <w:basedOn w:val="TableNormal1"/>
    <w:pPr>
      <w:spacing w:after="0" w:line="240" w:lineRule="auto"/>
      <w:jc w:val="both"/>
    </w:pPr>
    <w:rPr>
      <w:sz w:val="21"/>
      <w:szCs w:val="21"/>
    </w:rPr>
    <w:tblPr>
      <w:tblStyleRowBandSize w:val="1"/>
      <w:tblStyleColBandSize w:val="1"/>
      <w:tblCellMar>
        <w:left w:w="108" w:type="dxa"/>
        <w:right w:w="108" w:type="dxa"/>
      </w:tblCellMar>
    </w:tblPr>
    <w:tcPr>
      <w:shd w:val="clear" w:color="auto" w:fill="E7ED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CAA7E"/>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CAA7E"/>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CAA7E"/>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CAA7E"/>
      </w:tcPr>
    </w:tblStylePr>
    <w:tblStylePr w:type="band1Vert">
      <w:tblPr/>
      <w:tcPr>
        <w:shd w:val="clear" w:color="auto" w:fill="D1DDCB"/>
      </w:tcPr>
    </w:tblStylePr>
    <w:tblStylePr w:type="band1Horz">
      <w:tblPr/>
      <w:tcPr>
        <w:shd w:val="clear" w:color="auto" w:fill="D1DDCB"/>
      </w:tcPr>
    </w:tblStylePr>
  </w:style>
  <w:style w:type="table" w:customStyle="1" w:styleId="a2">
    <w:basedOn w:val="TableNormal1"/>
    <w:pPr>
      <w:spacing w:after="0" w:line="240" w:lineRule="auto"/>
      <w:jc w:val="both"/>
    </w:pPr>
    <w:rPr>
      <w:sz w:val="21"/>
      <w:szCs w:val="21"/>
    </w:rPr>
    <w:tblPr>
      <w:tblStyleRowBandSize w:val="1"/>
      <w:tblStyleColBandSize w:val="1"/>
      <w:tblCellMar>
        <w:left w:w="108" w:type="dxa"/>
        <w:right w:w="108" w:type="dxa"/>
      </w:tblCellMar>
    </w:tblPr>
    <w:tcPr>
      <w:shd w:val="clear" w:color="auto" w:fill="E7ED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8CAA7E"/>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8CAA7E"/>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8CAA7E"/>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8CAA7E"/>
      </w:tcPr>
    </w:tblStylePr>
    <w:tblStylePr w:type="band1Vert">
      <w:tblPr/>
      <w:tcPr>
        <w:shd w:val="clear" w:color="auto" w:fill="D1DDCB"/>
      </w:tcPr>
    </w:tblStylePr>
    <w:tblStylePr w:type="band1Horz">
      <w:tblPr/>
      <w:tcPr>
        <w:shd w:val="clear" w:color="auto" w:fill="D1DDCB"/>
      </w:tcPr>
    </w:tblStylePr>
  </w:style>
  <w:style w:type="table" w:customStyle="1" w:styleId="a3">
    <w:basedOn w:val="TableNormal1"/>
    <w:pPr>
      <w:spacing w:after="0" w:line="240" w:lineRule="auto"/>
      <w:jc w:val="both"/>
    </w:pPr>
    <w:rPr>
      <w:sz w:val="21"/>
      <w:szCs w:val="21"/>
    </w:rPr>
    <w:tblPr>
      <w:tblStyleRowBandSize w:val="1"/>
      <w:tblStyleColBandSize w:val="1"/>
      <w:tblCellMar>
        <w:left w:w="108" w:type="dxa"/>
        <w:right w:w="108" w:type="dxa"/>
      </w:tblCellMar>
    </w:tblPr>
    <w:tcPr>
      <w:shd w:val="clear" w:color="auto" w:fill="E7EDE5"/>
    </w:tc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4">
    <w:basedOn w:val="TableNormal1"/>
    <w:pPr>
      <w:spacing w:after="0" w:line="240" w:lineRule="auto"/>
      <w:jc w:val="both"/>
    </w:pPr>
    <w:rPr>
      <w:sz w:val="21"/>
      <w:szCs w:val="21"/>
    </w:rPr>
    <w:tblPr>
      <w:tblStyleRowBandSize w:val="1"/>
      <w:tblStyleColBandSize w:val="1"/>
      <w:tblCellMar>
        <w:left w:w="108" w:type="dxa"/>
        <w:right w:w="108" w:type="dxa"/>
      </w:tblCellMar>
    </w:tblPr>
    <w:tcPr>
      <w:shd w:val="clear" w:color="auto" w:fill="E7EDE5"/>
    </w:tc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5">
    <w:basedOn w:val="TableNormal1"/>
    <w:pPr>
      <w:spacing w:after="0" w:line="240" w:lineRule="auto"/>
      <w:jc w:val="both"/>
    </w:pPr>
    <w:rPr>
      <w:sz w:val="21"/>
      <w:szCs w:val="21"/>
    </w:rPr>
    <w:tblPr>
      <w:tblStyleRowBandSize w:val="1"/>
      <w:tblStyleColBandSize w:val="1"/>
      <w:tblCellMar>
        <w:left w:w="108" w:type="dxa"/>
        <w:right w:w="108" w:type="dxa"/>
      </w:tblCellMar>
    </w:tblPr>
    <w:tcPr>
      <w:shd w:val="clear" w:color="auto" w:fill="E7EDE5"/>
    </w:tc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743A2E"/>
    <w:pPr>
      <w:spacing w:after="0" w:line="240" w:lineRule="auto"/>
    </w:pPr>
  </w:style>
  <w:style w:type="paragraph" w:customStyle="1" w:styleId="paragraph">
    <w:name w:val="paragraph"/>
    <w:basedOn w:val="Normal"/>
    <w:rsid w:val="00743A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43A2E"/>
  </w:style>
  <w:style w:type="character" w:customStyle="1" w:styleId="eop">
    <w:name w:val="eop"/>
    <w:basedOn w:val="DefaultParagraphFont"/>
    <w:rsid w:val="00743A2E"/>
  </w:style>
  <w:style w:type="character" w:customStyle="1" w:styleId="contextualspellingandgrammarerror">
    <w:name w:val="contextualspellingandgrammarerror"/>
    <w:basedOn w:val="DefaultParagraphFont"/>
    <w:rsid w:val="00743A2E"/>
  </w:style>
  <w:style w:type="character" w:customStyle="1" w:styleId="spellingerror">
    <w:name w:val="spellingerror"/>
    <w:basedOn w:val="DefaultParagraphFont"/>
    <w:rsid w:val="00743A2E"/>
  </w:style>
  <w:style w:type="table" w:customStyle="1" w:styleId="a6">
    <w:basedOn w:val="TableNormal1"/>
    <w:pPr>
      <w:spacing w:after="0" w:line="240" w:lineRule="auto"/>
      <w:jc w:val="both"/>
    </w:pPr>
    <w:rPr>
      <w:sz w:val="21"/>
      <w:szCs w:val="21"/>
    </w:rPr>
    <w:tblPr>
      <w:tblStyleRowBandSize w:val="1"/>
      <w:tblStyleColBandSize w:val="1"/>
      <w:tblCellMar>
        <w:left w:w="115" w:type="dxa"/>
        <w:right w:w="115" w:type="dxa"/>
      </w:tblCellMar>
    </w:tblPr>
    <w:tcPr>
      <w:shd w:val="clear" w:color="auto" w:fill="E7EDE5"/>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FD3"/>
      </w:tcPr>
    </w:tblStylePr>
    <w:tblStylePr w:type="band1Horz">
      <w:tblPr/>
      <w:tcPr>
        <w:shd w:val="clear" w:color="auto" w:fill="FDEFD3"/>
      </w:tcPr>
    </w:tblStylePr>
    <w:tblStylePr w:type="neCell">
      <w:tblPr/>
      <w:tcPr>
        <w:tcBorders>
          <w:bottom w:val="single" w:sz="4" w:space="0" w:color="FAD17B"/>
        </w:tcBorders>
      </w:tcPr>
    </w:tblStylePr>
    <w:tblStylePr w:type="nwCell">
      <w:tblPr/>
      <w:tcPr>
        <w:tcBorders>
          <w:bottom w:val="single" w:sz="4" w:space="0" w:color="FAD17B"/>
        </w:tcBorders>
      </w:tcPr>
    </w:tblStylePr>
    <w:tblStylePr w:type="seCell">
      <w:tblPr/>
      <w:tcPr>
        <w:tcBorders>
          <w:top w:val="single" w:sz="4" w:space="0" w:color="FAD17B"/>
        </w:tcBorders>
      </w:tcPr>
    </w:tblStylePr>
    <w:tblStylePr w:type="swCell">
      <w:tblPr/>
      <w:tcPr>
        <w:tcBorders>
          <w:top w:val="single" w:sz="4" w:space="0" w:color="FAD17B"/>
        </w:tcBorders>
      </w:tcPr>
    </w:tblStylePr>
  </w:style>
  <w:style w:type="table" w:customStyle="1" w:styleId="a7">
    <w:basedOn w:val="TableNormal1"/>
    <w:pPr>
      <w:spacing w:after="0" w:line="240" w:lineRule="auto"/>
      <w:jc w:val="both"/>
    </w:pPr>
    <w:rPr>
      <w:sz w:val="21"/>
      <w:szCs w:val="21"/>
    </w:rPr>
    <w:tblPr>
      <w:tblStyleRowBandSize w:val="1"/>
      <w:tblStyleColBandSize w:val="1"/>
      <w:tblCellMar>
        <w:left w:w="115" w:type="dxa"/>
        <w:right w:w="115" w:type="dxa"/>
      </w:tblCellMar>
    </w:tblPr>
    <w:tcPr>
      <w:shd w:val="clear" w:color="auto" w:fill="E7EDE5"/>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FD3"/>
      </w:tcPr>
    </w:tblStylePr>
    <w:tblStylePr w:type="band1Horz">
      <w:tblPr/>
      <w:tcPr>
        <w:shd w:val="clear" w:color="auto" w:fill="FDEFD3"/>
      </w:tcPr>
    </w:tblStylePr>
    <w:tblStylePr w:type="neCell">
      <w:tblPr/>
      <w:tcPr>
        <w:tcBorders>
          <w:bottom w:val="single" w:sz="4" w:space="0" w:color="FAD17B"/>
        </w:tcBorders>
      </w:tcPr>
    </w:tblStylePr>
    <w:tblStylePr w:type="nwCell">
      <w:tblPr/>
      <w:tcPr>
        <w:tcBorders>
          <w:bottom w:val="single" w:sz="4" w:space="0" w:color="FAD17B"/>
        </w:tcBorders>
      </w:tcPr>
    </w:tblStylePr>
    <w:tblStylePr w:type="seCell">
      <w:tblPr/>
      <w:tcPr>
        <w:tcBorders>
          <w:top w:val="single" w:sz="4" w:space="0" w:color="FAD17B"/>
        </w:tcBorders>
      </w:tcPr>
    </w:tblStylePr>
    <w:tblStylePr w:type="swCell">
      <w:tblPr/>
      <w:tcPr>
        <w:tcBorders>
          <w:top w:val="single" w:sz="4" w:space="0" w:color="FAD17B"/>
        </w:tcBorders>
      </w:tcPr>
    </w:tblStylePr>
  </w:style>
  <w:style w:type="table" w:customStyle="1" w:styleId="a8">
    <w:basedOn w:val="TableNormal1"/>
    <w:pPr>
      <w:spacing w:after="0" w:line="240" w:lineRule="auto"/>
      <w:jc w:val="both"/>
    </w:pPr>
    <w:rPr>
      <w:sz w:val="21"/>
      <w:szCs w:val="21"/>
    </w:rPr>
    <w:tblPr>
      <w:tblStyleRowBandSize w:val="1"/>
      <w:tblStyleColBandSize w:val="1"/>
      <w:tblCellMar>
        <w:left w:w="115" w:type="dxa"/>
        <w:right w:w="115" w:type="dxa"/>
      </w:tblCellMar>
    </w:tblPr>
    <w:tcPr>
      <w:shd w:val="clear" w:color="auto" w:fill="E7EDE5"/>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FDEFD3"/>
      </w:tcPr>
    </w:tblStylePr>
    <w:tblStylePr w:type="band1Horz">
      <w:tblPr/>
      <w:tcPr>
        <w:shd w:val="clear" w:color="auto" w:fill="FDEFD3"/>
      </w:tcPr>
    </w:tblStylePr>
    <w:tblStylePr w:type="neCell">
      <w:tblPr/>
      <w:tcPr>
        <w:tcBorders>
          <w:bottom w:val="single" w:sz="4" w:space="0" w:color="FAD17B"/>
        </w:tcBorders>
      </w:tcPr>
    </w:tblStylePr>
    <w:tblStylePr w:type="nwCell">
      <w:tblPr/>
      <w:tcPr>
        <w:tcBorders>
          <w:bottom w:val="single" w:sz="4" w:space="0" w:color="FAD17B"/>
        </w:tcBorders>
      </w:tcPr>
    </w:tblStylePr>
    <w:tblStylePr w:type="seCell">
      <w:tblPr/>
      <w:tcPr>
        <w:tcBorders>
          <w:top w:val="single" w:sz="4" w:space="0" w:color="FAD17B"/>
        </w:tcBorders>
      </w:tcPr>
    </w:tblStylePr>
    <w:tblStylePr w:type="swCell">
      <w:tblPr/>
      <w:tcPr>
        <w:tcBorders>
          <w:top w:val="single" w:sz="4" w:space="0" w:color="FAD17B"/>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2LoJ+dhmWb2OGpVDkJBA5ztGEA==">AMUW2mUuh1vWR1GsGrMOL5me4o1Quu1nmk6kBvcvIWqJuHXHgx9R3As93HiAGkKSYHNu8lAvsFw0vbWiq70KmFP9qQ0SuSj0xIlzIxumCSDBwakmXq5m3z4VK49wOvDnUWVq5cTahryoLCMW/T9TDxLoCcHk5uHojqbXo6XL8bbAMMzvoQzgpe+xdxQZBjFbTgtcYPbvjpGb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1208</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Otto Guarchaj</cp:lastModifiedBy>
  <cp:revision>2</cp:revision>
  <dcterms:created xsi:type="dcterms:W3CDTF">2019-07-30T15:38:00Z</dcterms:created>
  <dcterms:modified xsi:type="dcterms:W3CDTF">2019-08-02T02:58:00Z</dcterms:modified>
</cp:coreProperties>
</file>