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D0532">
      <w:p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PANGASINAN STATE UNIVERSITY </w:t>
      </w:r>
    </w:p>
    <w:p w14:paraId="7E95FD16">
      <w:p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OFFICE OF THE VICE PRESIDENT FOR ACADEMIC AND STUDENT AFFAIRS </w:t>
      </w:r>
    </w:p>
    <w:p w14:paraId="38BD9AFF">
      <w:pPr>
        <w:rPr>
          <w:rFonts w:ascii="Segoe UI Historic" w:hAnsi="Segoe UI Historic" w:eastAsia="Segoe UI Historic" w:cs="Segoe UI Historic"/>
          <w:i w:val="0"/>
          <w:iCs w:val="0"/>
          <w:caps w:val="0"/>
          <w:color w:val="000000"/>
          <w:spacing w:val="0"/>
          <w:sz w:val="15"/>
          <w:szCs w:val="15"/>
          <w:shd w:val="clear" w:fill="FFFFFF"/>
        </w:rPr>
      </w:pPr>
    </w:p>
    <w:p w14:paraId="6342CBB6">
      <w:p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December 11, 2023 </w:t>
      </w:r>
    </w:p>
    <w:p w14:paraId="678DD52A">
      <w:pPr>
        <w:rPr>
          <w:rFonts w:ascii="Segoe UI Historic" w:hAnsi="Segoe UI Historic" w:eastAsia="Segoe UI Historic" w:cs="Segoe UI Historic"/>
          <w:i w:val="0"/>
          <w:iCs w:val="0"/>
          <w:caps w:val="0"/>
          <w:color w:val="000000"/>
          <w:spacing w:val="0"/>
          <w:sz w:val="15"/>
          <w:szCs w:val="15"/>
          <w:shd w:val="clear" w:fill="FFFFFF"/>
        </w:rPr>
      </w:pPr>
    </w:p>
    <w:p w14:paraId="3529A02C">
      <w:pPr>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 xml:space="preserve">CI ADVISORY </w:t>
      </w:r>
    </w:p>
    <w:p w14:paraId="4245F443">
      <w:pPr>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 xml:space="preserve">No. 57 s. 2023 </w:t>
      </w:r>
    </w:p>
    <w:p w14:paraId="2CB806B5">
      <w:pPr>
        <w:rPr>
          <w:rFonts w:ascii="Segoe UI Historic" w:hAnsi="Segoe UI Historic" w:eastAsia="Segoe UI Historic" w:cs="Segoe UI Historic"/>
          <w:i w:val="0"/>
          <w:iCs w:val="0"/>
          <w:caps w:val="0"/>
          <w:color w:val="000000"/>
          <w:spacing w:val="0"/>
          <w:sz w:val="15"/>
          <w:szCs w:val="15"/>
          <w:shd w:val="clear" w:fill="FFFFFF"/>
        </w:rPr>
      </w:pPr>
    </w:p>
    <w:p w14:paraId="5319EE1E">
      <w:pPr>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TO</w:t>
      </w:r>
      <w:r>
        <w:rPr>
          <w:rFonts w:hint="default" w:ascii="Segoe UI Historic" w:hAnsi="Segoe UI Historic" w:eastAsia="Segoe UI Historic" w:cs="Segoe UI Historic"/>
          <w:i w:val="0"/>
          <w:iCs w:val="0"/>
          <w:caps w:val="0"/>
          <w:color w:val="000000"/>
          <w:spacing w:val="0"/>
          <w:sz w:val="15"/>
          <w:szCs w:val="15"/>
          <w:shd w:val="clear" w:fill="FFFFFF"/>
          <w:lang w:val="en-PH"/>
        </w:rPr>
        <w:t xml:space="preserve">          </w:t>
      </w:r>
      <w:r>
        <w:rPr>
          <w:rFonts w:ascii="Segoe UI Historic" w:hAnsi="Segoe UI Historic" w:eastAsia="Segoe UI Historic" w:cs="Segoe UI Historic"/>
          <w:i w:val="0"/>
          <w:iCs w:val="0"/>
          <w:caps w:val="0"/>
          <w:color w:val="000000"/>
          <w:spacing w:val="0"/>
          <w:sz w:val="15"/>
          <w:szCs w:val="15"/>
          <w:shd w:val="clear" w:fill="FFFFFF"/>
        </w:rPr>
        <w:t xml:space="preserve"> </w:t>
      </w:r>
      <w:r>
        <w:rPr>
          <w:rFonts w:ascii="Segoe UI Historic" w:hAnsi="Segoe UI Historic" w:eastAsia="Segoe UI Historic" w:cs="Segoe UI Historic"/>
          <w:b/>
          <w:bCs/>
          <w:i w:val="0"/>
          <w:iCs w:val="0"/>
          <w:caps w:val="0"/>
          <w:color w:val="000000"/>
          <w:spacing w:val="0"/>
          <w:sz w:val="15"/>
          <w:szCs w:val="15"/>
          <w:shd w:val="clear" w:fill="FFFFFF"/>
        </w:rPr>
        <w:t xml:space="preserve">: </w:t>
      </w:r>
      <w:r>
        <w:rPr>
          <w:rFonts w:hint="default" w:ascii="Segoe UI Historic" w:hAnsi="Segoe UI Historic" w:eastAsia="Segoe UI Historic" w:cs="Segoe UI Historic"/>
          <w:b/>
          <w:bCs/>
          <w:i w:val="0"/>
          <w:iCs w:val="0"/>
          <w:caps w:val="0"/>
          <w:color w:val="000000"/>
          <w:spacing w:val="0"/>
          <w:sz w:val="15"/>
          <w:szCs w:val="15"/>
          <w:shd w:val="clear" w:fill="FFFFFF"/>
          <w:lang w:val="en-PH"/>
        </w:rPr>
        <w:t xml:space="preserve">                    </w:t>
      </w:r>
      <w:r>
        <w:rPr>
          <w:rFonts w:ascii="Segoe UI Historic" w:hAnsi="Segoe UI Historic" w:eastAsia="Segoe UI Historic" w:cs="Segoe UI Historic"/>
          <w:b/>
          <w:bCs/>
          <w:i w:val="0"/>
          <w:iCs w:val="0"/>
          <w:caps w:val="0"/>
          <w:color w:val="000000"/>
          <w:spacing w:val="0"/>
          <w:sz w:val="15"/>
          <w:szCs w:val="15"/>
          <w:shd w:val="clear" w:fill="FFFFFF"/>
        </w:rPr>
        <w:t xml:space="preserve">ALL CAMPUS EXECUTIVE DIRECTORS </w:t>
      </w:r>
    </w:p>
    <w:p w14:paraId="4609DE1A">
      <w:pPr>
        <w:rPr>
          <w:rFonts w:ascii="Segoe UI Historic" w:hAnsi="Segoe UI Historic" w:eastAsia="Segoe UI Historic" w:cs="Segoe UI Historic"/>
          <w:b/>
          <w:bCs/>
          <w:i w:val="0"/>
          <w:iCs w:val="0"/>
          <w:caps w:val="0"/>
          <w:color w:val="000000"/>
          <w:spacing w:val="0"/>
          <w:sz w:val="15"/>
          <w:szCs w:val="15"/>
          <w:shd w:val="clear" w:fill="FFFFFF"/>
        </w:rPr>
      </w:pPr>
    </w:p>
    <w:p w14:paraId="1B837DA8">
      <w:pPr>
        <w:rPr>
          <w:rFonts w:ascii="Segoe UI Historic" w:hAnsi="Segoe UI Historic" w:eastAsia="Segoe UI Historic" w:cs="Segoe UI Historic"/>
          <w:b/>
          <w:bCs/>
          <w:i w:val="0"/>
          <w:iCs w:val="0"/>
          <w:caps w:val="0"/>
          <w:color w:val="000000"/>
          <w:spacing w:val="0"/>
          <w:sz w:val="15"/>
          <w:szCs w:val="15"/>
          <w:u w:val="thick"/>
          <w:shd w:val="clear" w:fill="FFFFFF"/>
        </w:rPr>
      </w:pPr>
      <w:r>
        <w:rPr>
          <w:rFonts w:ascii="Segoe UI Historic" w:hAnsi="Segoe UI Historic" w:eastAsia="Segoe UI Historic" w:cs="Segoe UI Historic"/>
          <w:i w:val="0"/>
          <w:iCs w:val="0"/>
          <w:caps w:val="0"/>
          <w:color w:val="000000"/>
          <w:spacing w:val="0"/>
          <w:sz w:val="15"/>
          <w:szCs w:val="15"/>
          <w:shd w:val="clear" w:fill="FFFFFF"/>
        </w:rPr>
        <w:t>S</w:t>
      </w:r>
      <w:r>
        <w:rPr>
          <w:rFonts w:ascii="Segoe UI Historic" w:hAnsi="Segoe UI Historic" w:eastAsia="Segoe UI Historic" w:cs="Segoe UI Historic"/>
          <w:i w:val="0"/>
          <w:iCs w:val="0"/>
          <w:caps w:val="0"/>
          <w:color w:val="000000"/>
          <w:spacing w:val="0"/>
          <w:sz w:val="15"/>
          <w:szCs w:val="15"/>
          <w:u w:val="thick"/>
          <w:shd w:val="clear" w:fill="FFFFFF"/>
        </w:rPr>
        <w:t xml:space="preserve">UBJECT : </w:t>
      </w:r>
      <w:r>
        <w:rPr>
          <w:rFonts w:hint="default" w:ascii="Segoe UI Historic" w:hAnsi="Segoe UI Historic" w:eastAsia="Segoe UI Historic" w:cs="Segoe UI Historic"/>
          <w:i w:val="0"/>
          <w:iCs w:val="0"/>
          <w:caps w:val="0"/>
          <w:color w:val="000000"/>
          <w:spacing w:val="0"/>
          <w:sz w:val="15"/>
          <w:szCs w:val="15"/>
          <w:u w:val="thick"/>
          <w:shd w:val="clear" w:fill="FFFFFF"/>
          <w:lang w:val="en-PH"/>
        </w:rPr>
        <w:t xml:space="preserve">                   </w:t>
      </w:r>
      <w:r>
        <w:rPr>
          <w:rFonts w:hint="default" w:ascii="Segoe UI Historic" w:hAnsi="Segoe UI Historic" w:eastAsia="Segoe UI Historic" w:cs="Segoe UI Historic"/>
          <w:b/>
          <w:bCs/>
          <w:i w:val="0"/>
          <w:iCs w:val="0"/>
          <w:caps w:val="0"/>
          <w:color w:val="000000"/>
          <w:spacing w:val="0"/>
          <w:sz w:val="15"/>
          <w:szCs w:val="15"/>
          <w:u w:val="thick"/>
          <w:shd w:val="clear" w:fill="FFFFFF"/>
          <w:lang w:val="en-PH"/>
        </w:rPr>
        <w:t xml:space="preserve"> </w:t>
      </w:r>
      <w:r>
        <w:rPr>
          <w:rFonts w:ascii="Segoe UI Historic" w:hAnsi="Segoe UI Historic" w:eastAsia="Segoe UI Historic" w:cs="Segoe UI Historic"/>
          <w:b/>
          <w:bCs/>
          <w:i w:val="0"/>
          <w:iCs w:val="0"/>
          <w:caps w:val="0"/>
          <w:color w:val="000000"/>
          <w:spacing w:val="0"/>
          <w:sz w:val="15"/>
          <w:szCs w:val="15"/>
          <w:u w:val="thick"/>
          <w:shd w:val="clear" w:fill="FFFFFF"/>
        </w:rPr>
        <w:t xml:space="preserve">FINAL EXAMINATION SCHEDULE FOR FIRST SEMESTER OF ACADEMIC YEAR 2023-2024 </w:t>
      </w:r>
    </w:p>
    <w:p w14:paraId="0687DBB8">
      <w:pPr>
        <w:rPr>
          <w:rFonts w:ascii="Segoe UI Historic" w:hAnsi="Segoe UI Historic" w:eastAsia="Segoe UI Historic" w:cs="Segoe UI Historic"/>
          <w:i w:val="0"/>
          <w:iCs w:val="0"/>
          <w:caps w:val="0"/>
          <w:color w:val="000000"/>
          <w:spacing w:val="0"/>
          <w:sz w:val="15"/>
          <w:szCs w:val="15"/>
          <w:shd w:val="clear" w:fill="FFFFFF"/>
        </w:rPr>
      </w:pPr>
    </w:p>
    <w:p w14:paraId="3B175C81">
      <w:pPr>
        <w:numPr>
          <w:ilvl w:val="0"/>
          <w:numId w:val="1"/>
        </w:numPr>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Based on the CHED-approved academic calendar, the university-wide final examination will be held on the following dates: Subjects Date Minor/ major specialization or professional subjects December 19-20, 2023 General education subjects (GE 1 to GE 9) December 21-22, 2023 </w:t>
      </w:r>
    </w:p>
    <w:p w14:paraId="3632AB0E">
      <w:pPr>
        <w:numPr>
          <w:numId w:val="0"/>
        </w:numPr>
        <w:rPr>
          <w:rFonts w:ascii="Segoe UI Historic" w:hAnsi="Segoe UI Historic" w:eastAsia="Segoe UI Historic" w:cs="Segoe UI Historic"/>
          <w:i w:val="0"/>
          <w:iCs w:val="0"/>
          <w:caps w:val="0"/>
          <w:color w:val="000000"/>
          <w:spacing w:val="0"/>
          <w:sz w:val="15"/>
          <w:szCs w:val="15"/>
          <w:shd w:val="clear" w:fill="FFFFFF"/>
        </w:rPr>
      </w:pPr>
    </w:p>
    <w:p w14:paraId="117EAFAB">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All final examinations shall be conducted onsite using the pen-and-paper modality. </w:t>
      </w:r>
    </w:p>
    <w:p w14:paraId="289FF652">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40C153C7">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All faculty members are reminded of the OVPASA Advisory dated March 6, 2023, on scheduling of in/off-campus curricular and co-curricular students' activities, indicating that no similar activity shall be conducted one week before and during major examinations. These weeks are known as PROTECTED DATES which shall be for the review and examination of our students. </w:t>
      </w:r>
    </w:p>
    <w:p w14:paraId="4DE6C831">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7E64A253">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The schedule of the departmentalized final examination for the general education subjects will be contained in a separate advisory. </w:t>
      </w:r>
    </w:p>
    <w:p w14:paraId="7EFD9CBF">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3EFC2B0A">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For the guidance and compliance of everyone.</w:t>
      </w:r>
    </w:p>
    <w:p w14:paraId="1FFFAF6B">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26A270B2">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p>
    <w:p w14:paraId="36B8099E">
      <w:pPr>
        <w:numPr>
          <w:numId w:val="0"/>
        </w:numPr>
        <w:ind w:leftChars="0"/>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WEENALEE I T. FAJARDO, PhD</w:t>
      </w:r>
    </w:p>
    <w:p w14:paraId="07E052BF">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r>
        <w:rPr>
          <w:rFonts w:ascii="Segoe UI Historic" w:hAnsi="Segoe UI Historic" w:eastAsia="Segoe UI Historic" w:cs="Segoe UI Historic"/>
          <w:i w:val="0"/>
          <w:iCs w:val="0"/>
          <w:caps w:val="0"/>
          <w:color w:val="000000"/>
          <w:spacing w:val="0"/>
          <w:sz w:val="15"/>
          <w:szCs w:val="15"/>
          <w:shd w:val="clear" w:fill="FFFFFF"/>
        </w:rPr>
        <w:t xml:space="preserve">Director, Curriculum and Instruction </w:t>
      </w:r>
    </w:p>
    <w:p w14:paraId="33716990">
      <w:pPr>
        <w:numPr>
          <w:numId w:val="0"/>
        </w:numPr>
        <w:ind w:leftChars="0"/>
        <w:rPr>
          <w:rFonts w:ascii="Segoe UI Historic" w:hAnsi="Segoe UI Historic" w:eastAsia="Segoe UI Historic" w:cs="Segoe UI Historic"/>
          <w:i w:val="0"/>
          <w:iCs w:val="0"/>
          <w:caps w:val="0"/>
          <w:color w:val="000000"/>
          <w:spacing w:val="0"/>
          <w:sz w:val="15"/>
          <w:szCs w:val="15"/>
          <w:shd w:val="clear" w:fill="FFFFFF"/>
        </w:rPr>
      </w:pPr>
      <w:bookmarkStart w:id="0" w:name="_GoBack"/>
      <w:bookmarkEnd w:id="0"/>
    </w:p>
    <w:p w14:paraId="3F9C9D0D">
      <w:pPr>
        <w:numPr>
          <w:numId w:val="0"/>
        </w:numPr>
        <w:ind w:leftChars="0"/>
        <w:rPr>
          <w:rFonts w:ascii="Segoe UI Historic" w:hAnsi="Segoe UI Historic" w:eastAsia="Segoe UI Historic" w:cs="Segoe UI Historic"/>
          <w:b/>
          <w:bCs/>
          <w:i w:val="0"/>
          <w:iCs w:val="0"/>
          <w:caps w:val="0"/>
          <w:color w:val="000000"/>
          <w:spacing w:val="0"/>
          <w:sz w:val="15"/>
          <w:szCs w:val="15"/>
          <w:shd w:val="clear" w:fill="FFFFFF"/>
        </w:rPr>
      </w:pPr>
      <w:r>
        <w:rPr>
          <w:rFonts w:ascii="Segoe UI Historic" w:hAnsi="Segoe UI Historic" w:eastAsia="Segoe UI Historic" w:cs="Segoe UI Historic"/>
          <w:b/>
          <w:bCs/>
          <w:i w:val="0"/>
          <w:iCs w:val="0"/>
          <w:caps w:val="0"/>
          <w:color w:val="000000"/>
          <w:spacing w:val="0"/>
          <w:sz w:val="15"/>
          <w:szCs w:val="15"/>
          <w:shd w:val="clear" w:fill="FFFFFF"/>
        </w:rPr>
        <w:t xml:space="preserve">MANOLITO C. MANUEL, Ed.D. </w:t>
      </w:r>
    </w:p>
    <w:p w14:paraId="61857D52">
      <w:pPr>
        <w:numPr>
          <w:numId w:val="0"/>
        </w:numPr>
        <w:ind w:leftChars="0"/>
      </w:pPr>
      <w:r>
        <w:rPr>
          <w:rFonts w:ascii="Segoe UI Historic" w:hAnsi="Segoe UI Historic" w:eastAsia="Segoe UI Historic" w:cs="Segoe UI Historic"/>
          <w:i w:val="0"/>
          <w:iCs w:val="0"/>
          <w:caps w:val="0"/>
          <w:color w:val="000000"/>
          <w:spacing w:val="0"/>
          <w:sz w:val="15"/>
          <w:szCs w:val="15"/>
          <w:shd w:val="clear" w:fill="FFFFFF"/>
        </w:rPr>
        <w:t>VP for Academic and Student Affairs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64356"/>
    <w:multiLevelType w:val="singleLevel"/>
    <w:tmpl w:val="1EB643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912B2"/>
    <w:rsid w:val="4FF9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2025-09-05T05:46:00Z</dcterms:created>
  <dc:creator>acer</dc:creator>
  <cp:lastModifiedBy>acer</cp:lastModifiedBy>
  <dcterms:modified xsi:type="dcterms:W3CDTF">2025-09-05T05:52:16Z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F5DDDCF00F0649A5B7A63701225E2C51_11</vt:lpwstr>
  </property>
</Properties>
</file>