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OFFICE OF THE UNIVERSITY PRESIDENT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Memorandum No. 157</w:t>
      </w:r>
    </w:p>
    <w:p w:rsidR="00000000" w:rsidDel="00000000" w:rsidP="00000000" w:rsidRDefault="00000000" w:rsidRPr="00000000" w14:paraId="00000008">
      <w:pPr>
        <w:rPr>
          <w:b w:val="1"/>
        </w:rPr>
      </w:pPr>
      <w:r w:rsidDel="00000000" w:rsidR="00000000" w:rsidRPr="00000000">
        <w:rPr>
          <w:b w:val="1"/>
          <w:rtl w:val="0"/>
        </w:rPr>
        <w:t xml:space="preserve">Series of 2024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December 09, 2024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To : </w:t>
      </w:r>
      <w:r w:rsidDel="00000000" w:rsidR="00000000" w:rsidRPr="00000000">
        <w:rPr>
          <w:b w:val="1"/>
          <w:rtl w:val="0"/>
        </w:rPr>
        <w:t xml:space="preserve">ALL VICE PRESIDENTS</w:t>
      </w:r>
    </w:p>
    <w:p w:rsidR="00000000" w:rsidDel="00000000" w:rsidP="00000000" w:rsidRDefault="00000000" w:rsidRPr="00000000" w14:paraId="0000000D">
      <w:pPr>
        <w:rPr>
          <w:b w:val="1"/>
        </w:rPr>
      </w:pPr>
      <w:r w:rsidDel="00000000" w:rsidR="00000000" w:rsidRPr="00000000">
        <w:rPr>
          <w:b w:val="1"/>
          <w:rtl w:val="0"/>
        </w:rPr>
        <w:t xml:space="preserve">ALL CAMPUS EXECUTIVE DIRECTORS</w:t>
      </w:r>
    </w:p>
    <w:p w:rsidR="00000000" w:rsidDel="00000000" w:rsidP="00000000" w:rsidRDefault="00000000" w:rsidRPr="00000000" w14:paraId="0000000E">
      <w:pPr>
        <w:rPr>
          <w:b w:val="1"/>
        </w:rPr>
      </w:pPr>
      <w:r w:rsidDel="00000000" w:rsidR="00000000" w:rsidRPr="00000000">
        <w:rPr>
          <w:b w:val="1"/>
          <w:rtl w:val="0"/>
        </w:rPr>
        <w:t xml:space="preserve">EXECUTIVE DIRECTORS</w:t>
      </w:r>
    </w:p>
    <w:p w:rsidR="00000000" w:rsidDel="00000000" w:rsidP="00000000" w:rsidRDefault="00000000" w:rsidRPr="00000000" w14:paraId="0000000F">
      <w:pPr>
        <w:rPr>
          <w:b w:val="1"/>
        </w:rPr>
      </w:pPr>
      <w:r w:rsidDel="00000000" w:rsidR="00000000" w:rsidRPr="00000000">
        <w:rPr>
          <w:b w:val="1"/>
          <w:rtl w:val="0"/>
        </w:rPr>
        <w:t xml:space="preserve">ALL UNIVERSITY OFFICIALS</w:t>
      </w:r>
    </w:p>
    <w:p w:rsidR="00000000" w:rsidDel="00000000" w:rsidP="00000000" w:rsidRDefault="00000000" w:rsidRPr="00000000" w14:paraId="00000010">
      <w:pPr>
        <w:rPr>
          <w:b w:val="1"/>
        </w:rPr>
      </w:pPr>
      <w:r w:rsidDel="00000000" w:rsidR="00000000" w:rsidRPr="00000000">
        <w:rPr>
          <w:b w:val="1"/>
          <w:rtl w:val="0"/>
        </w:rPr>
        <w:t xml:space="preserve">ALL PSU EMPLOYEES (LINGAYEN CAMPUS &amp; MAIN OFFICE)</w:t>
      </w:r>
    </w:p>
    <w:p w:rsidR="00000000" w:rsidDel="00000000" w:rsidP="00000000" w:rsidRDefault="00000000" w:rsidRPr="00000000" w14:paraId="00000011">
      <w:pPr>
        <w:rPr>
          <w:b w:val="1"/>
        </w:rPr>
      </w:pPr>
      <w:r w:rsidDel="00000000" w:rsidR="00000000" w:rsidRPr="00000000">
        <w:rPr>
          <w:b w:val="1"/>
          <w:rtl w:val="0"/>
        </w:rPr>
        <w:t xml:space="preserve">ALL PSU LINGAYEN CAMPUS STUDENTS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Subject : </w:t>
      </w:r>
      <w:r w:rsidDel="00000000" w:rsidR="00000000" w:rsidRPr="00000000">
        <w:rPr>
          <w:b w:val="1"/>
          <w:rtl w:val="0"/>
        </w:rPr>
        <w:t xml:space="preserve">ATTENDANCE TO PASILEW 2024: LANTERN PARADE AND HOLIDAY TREE LIGHTING CEREMONY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celebration of the Yuletide season, we are delighted to invite the PSU community to the Christmas Lighting Ceremony tomorrow, December 10, 2024. Guided by the theme, "Sustainable Holidays, Stronger Community" the details are as follows: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Assembly Time 4:30 PM</w:t>
      </w:r>
    </w:p>
    <w:p w:rsidR="00000000" w:rsidDel="00000000" w:rsidP="00000000" w:rsidRDefault="00000000" w:rsidRPr="00000000" w14:paraId="00000018">
      <w:pPr>
        <w:rPr/>
      </w:pPr>
      <w:r w:rsidDel="00000000" w:rsidR="00000000" w:rsidRPr="00000000">
        <w:rPr>
          <w:rtl w:val="0"/>
        </w:rPr>
        <w:t xml:space="preserve">Assembly Area Legacy Building Façade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Lantern Parade 5:30 PM</w:t>
      </w:r>
    </w:p>
    <w:p w:rsidR="00000000" w:rsidDel="00000000" w:rsidP="00000000" w:rsidRDefault="00000000" w:rsidRPr="00000000" w14:paraId="0000001B">
      <w:pPr>
        <w:rPr/>
      </w:pPr>
      <w:r w:rsidDel="00000000" w:rsidR="00000000" w:rsidRPr="00000000">
        <w:rPr>
          <w:rtl w:val="0"/>
        </w:rPr>
        <w:t xml:space="preserve">Venue PSU Main Grounds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Holiday Tree Lighting 6:30 PM</w:t>
      </w:r>
    </w:p>
    <w:p w:rsidR="00000000" w:rsidDel="00000000" w:rsidP="00000000" w:rsidRDefault="00000000" w:rsidRPr="00000000" w14:paraId="0000001E">
      <w:pPr>
        <w:rPr/>
      </w:pPr>
      <w:r w:rsidDel="00000000" w:rsidR="00000000" w:rsidRPr="00000000">
        <w:rPr>
          <w:rtl w:val="0"/>
        </w:rPr>
        <w:t xml:space="preserve">Attire Christmas Holiday Colors</w:t>
      </w:r>
    </w:p>
    <w:p w:rsidR="00000000" w:rsidDel="00000000" w:rsidP="00000000" w:rsidRDefault="00000000" w:rsidRPr="00000000" w14:paraId="0000001F">
      <w:pPr>
        <w:rPr/>
      </w:pPr>
      <w:r w:rsidDel="00000000" w:rsidR="00000000" w:rsidRPr="00000000">
        <w:rPr>
          <w:rtl w:val="0"/>
        </w:rPr>
        <w:t xml:space="preserve">(Yellow, Blue, Red, and Green)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joyous occasion will include a dazzling light display that will illuminate our university and usher in the holiday spirit. The ceremony promises to be a memorable occasion, full of warmth, camaraderie, and the enchanting glow of the holiday season.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Let us join together as a PSU community to make treasured memories and celebrate the spirit of Christmas.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your information and guidance.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ELBERT M. GALAS, DIT</w:t>
      </w:r>
    </w:p>
    <w:p w:rsidR="00000000" w:rsidDel="00000000" w:rsidP="00000000" w:rsidRDefault="00000000" w:rsidRPr="00000000" w14:paraId="00000028">
      <w:pPr>
        <w:rPr/>
      </w:pPr>
      <w:r w:rsidDel="00000000" w:rsidR="00000000" w:rsidRPr="00000000">
        <w:rPr>
          <w:rtl w:val="0"/>
        </w:rPr>
        <w:t xml:space="preserve">University President</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