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MISSION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The Pangasinan State University, shall provide a human-centric, resilient, and sustainable academic environment to produce dynamic, responsive, and future-ready individuals capable of meeting the requirements of the local and global communities and industries.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