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B5C24E0">
      <w:pPr>
        <w:rPr>
          <w:rFonts w:hint="default"/>
        </w:rPr>
      </w:pPr>
      <w:r>
        <w:rPr>
          <w:rFonts w:hint="default"/>
        </w:rPr>
        <w:t>Republic of the Philippines</w:t>
      </w:r>
    </w:p>
    <w:p w14:paraId="2C595624">
      <w:pPr>
        <w:rPr>
          <w:rFonts w:hint="default"/>
        </w:rPr>
      </w:pPr>
      <w:r>
        <w:rPr>
          <w:rFonts w:hint="default"/>
        </w:rPr>
        <w:t>Pangasinan State University</w:t>
      </w:r>
    </w:p>
    <w:p w14:paraId="5E45C668">
      <w:pPr>
        <w:rPr>
          <w:rFonts w:hint="default"/>
        </w:rPr>
      </w:pPr>
      <w:r>
        <w:rPr>
          <w:rFonts w:hint="default"/>
        </w:rPr>
        <w:t>Lingayen, Pangasinan</w:t>
      </w:r>
    </w:p>
    <w:p w14:paraId="6A697B4C">
      <w:pPr>
        <w:rPr>
          <w:rFonts w:hint="default"/>
        </w:rPr>
      </w:pPr>
      <w:r>
        <w:rPr>
          <w:rFonts w:hint="default"/>
        </w:rPr>
        <w:t xml:space="preserve"> </w:t>
      </w:r>
    </w:p>
    <w:p w14:paraId="13D69235">
      <w:pPr>
        <w:rPr>
          <w:rFonts w:hint="default"/>
        </w:rPr>
      </w:pPr>
      <w:r>
        <w:rPr>
          <w:rFonts w:hint="default"/>
        </w:rPr>
        <w:t>Office of the Campus Executive Director</w:t>
      </w:r>
    </w:p>
    <w:p w14:paraId="0AB495CD">
      <w:pPr>
        <w:rPr>
          <w:rFonts w:hint="default"/>
        </w:rPr>
      </w:pPr>
      <w:r>
        <w:rPr>
          <w:rFonts w:hint="default"/>
        </w:rPr>
        <w:t>Lingayen Campus</w:t>
      </w:r>
    </w:p>
    <w:p w14:paraId="5437F3E1">
      <w:pPr>
        <w:rPr>
          <w:rFonts w:hint="default"/>
        </w:rPr>
      </w:pPr>
      <w:r>
        <w:rPr>
          <w:rFonts w:hint="default"/>
        </w:rPr>
        <w:t xml:space="preserve"> </w:t>
      </w:r>
    </w:p>
    <w:p w14:paraId="57DFADA6">
      <w:pPr>
        <w:rPr>
          <w:rFonts w:hint="default"/>
        </w:rPr>
      </w:pPr>
      <w:r>
        <w:rPr>
          <w:rFonts w:hint="default"/>
        </w:rPr>
        <w:t>CAMPUS MEMORANDUM</w:t>
      </w:r>
    </w:p>
    <w:p w14:paraId="24328DD4">
      <w:pPr>
        <w:rPr>
          <w:rFonts w:hint="default"/>
        </w:rPr>
      </w:pPr>
      <w:r>
        <w:rPr>
          <w:rFonts w:hint="default"/>
        </w:rPr>
        <w:t>No. 59, s. 2023</w:t>
      </w:r>
      <w:bookmarkStart w:id="0" w:name="_GoBack"/>
      <w:bookmarkEnd w:id="0"/>
    </w:p>
    <w:p w14:paraId="3976F535">
      <w:pPr>
        <w:rPr>
          <w:rFonts w:hint="default"/>
        </w:rPr>
      </w:pPr>
      <w:r>
        <w:rPr>
          <w:rFonts w:hint="default"/>
        </w:rPr>
        <w:t>December 11, 2023</w:t>
      </w:r>
    </w:p>
    <w:p w14:paraId="2687F498">
      <w:pPr>
        <w:rPr>
          <w:rFonts w:hint="default"/>
        </w:rPr>
      </w:pPr>
      <w:r>
        <w:rPr>
          <w:rFonts w:hint="default"/>
        </w:rPr>
        <w:t xml:space="preserve"> </w:t>
      </w:r>
    </w:p>
    <w:p w14:paraId="6A0E885E">
      <w:pPr>
        <w:rPr>
          <w:rFonts w:hint="default"/>
        </w:rPr>
      </w:pPr>
      <w:r>
        <w:rPr>
          <w:rFonts w:hint="default"/>
        </w:rPr>
        <w:t>To:</w:t>
      </w:r>
    </w:p>
    <w:p w14:paraId="63BBD62C">
      <w:pPr>
        <w:rPr>
          <w:rFonts w:hint="default"/>
        </w:rPr>
      </w:pPr>
      <w:r>
        <w:rPr>
          <w:rFonts w:hint="default"/>
        </w:rPr>
        <w:t>COLLEGE DEANS</w:t>
      </w:r>
    </w:p>
    <w:p w14:paraId="4C20B448">
      <w:pPr>
        <w:rPr>
          <w:rFonts w:hint="default"/>
        </w:rPr>
      </w:pPr>
      <w:r>
        <w:rPr>
          <w:rFonts w:hint="default"/>
        </w:rPr>
        <w:t>DEPARTMENT CHAIRPERSONS</w:t>
      </w:r>
    </w:p>
    <w:p w14:paraId="4194AF1F">
      <w:pPr>
        <w:rPr>
          <w:rFonts w:hint="default"/>
        </w:rPr>
      </w:pPr>
      <w:r>
        <w:rPr>
          <w:rFonts w:hint="default"/>
        </w:rPr>
        <w:t>ALL FACULTY MEMBERS</w:t>
      </w:r>
    </w:p>
    <w:p w14:paraId="716433C5">
      <w:pPr>
        <w:rPr>
          <w:rFonts w:hint="default"/>
        </w:rPr>
      </w:pPr>
      <w:r>
        <w:rPr>
          <w:rFonts w:hint="default"/>
        </w:rPr>
        <w:t xml:space="preserve"> </w:t>
      </w:r>
    </w:p>
    <w:p w14:paraId="122AD1CA">
      <w:pPr>
        <w:rPr>
          <w:rFonts w:hint="default"/>
        </w:rPr>
      </w:pPr>
      <w:r>
        <w:rPr>
          <w:rFonts w:hint="default"/>
        </w:rPr>
        <w:t>Subject: CONDUCT OF FINAL EXAMINATION FOR FIRST SEMESTER, S.Y. 2023-2024</w:t>
      </w:r>
    </w:p>
    <w:p w14:paraId="30F852CB">
      <w:pPr>
        <w:rPr>
          <w:rFonts w:hint="default"/>
        </w:rPr>
      </w:pPr>
      <w:r>
        <w:rPr>
          <w:rFonts w:hint="default"/>
        </w:rPr>
        <w:t xml:space="preserve"> </w:t>
      </w:r>
    </w:p>
    <w:p w14:paraId="68BC12C0">
      <w:pPr>
        <w:rPr>
          <w:rFonts w:hint="default"/>
        </w:rPr>
      </w:pPr>
      <w:r>
        <w:rPr>
          <w:rFonts w:hint="default"/>
        </w:rPr>
        <w:t>1. All faculty members are hereby reminded of the schedule for the conduct of the final examination for First Semester, S.Y. 2023-2024 as follows:</w:t>
      </w:r>
    </w:p>
    <w:p w14:paraId="3FB0E911">
      <w:pPr>
        <w:rPr>
          <w:rFonts w:hint="default"/>
        </w:rPr>
      </w:pPr>
      <w:r>
        <w:rPr>
          <w:rFonts w:hint="default"/>
        </w:rPr>
        <w:t>For graduating students December 14-15</w:t>
      </w:r>
    </w:p>
    <w:p w14:paraId="0009D2A7">
      <w:pPr>
        <w:rPr>
          <w:rFonts w:hint="default"/>
        </w:rPr>
      </w:pPr>
      <w:r>
        <w:rPr>
          <w:rFonts w:hint="default"/>
        </w:rPr>
        <w:t>For non-graduating students December 19-22</w:t>
      </w:r>
    </w:p>
    <w:p w14:paraId="2BA6BADC">
      <w:pPr>
        <w:rPr>
          <w:rFonts w:hint="default"/>
        </w:rPr>
      </w:pPr>
      <w:r>
        <w:rPr>
          <w:rFonts w:hint="default"/>
        </w:rPr>
        <w:t>For major/specialization subjects December 19-20</w:t>
      </w:r>
    </w:p>
    <w:p w14:paraId="19D40BD3">
      <w:pPr>
        <w:rPr>
          <w:rFonts w:hint="default"/>
        </w:rPr>
      </w:pPr>
      <w:r>
        <w:rPr>
          <w:rFonts w:hint="default"/>
        </w:rPr>
        <w:t>For General Education subjects December 21-22</w:t>
      </w:r>
    </w:p>
    <w:p w14:paraId="0DAF6253">
      <w:pPr>
        <w:rPr>
          <w:rFonts w:hint="default"/>
        </w:rPr>
      </w:pPr>
      <w:r>
        <w:rPr>
          <w:rFonts w:hint="default"/>
        </w:rPr>
        <w:t>2. In no case shall an examination be given after the said date for everyone to enjoy the holiday break.</w:t>
      </w:r>
    </w:p>
    <w:p w14:paraId="2BDA1703">
      <w:pPr>
        <w:rPr>
          <w:rFonts w:hint="default"/>
        </w:rPr>
      </w:pPr>
      <w:r>
        <w:rPr>
          <w:rFonts w:hint="default"/>
        </w:rPr>
        <w:t>3. Moreover, all are reminded of the allotted time for the completion of the grades for this semester.</w:t>
      </w:r>
    </w:p>
    <w:p w14:paraId="3BD892BD">
      <w:pPr>
        <w:rPr>
          <w:rFonts w:hint="default"/>
        </w:rPr>
      </w:pPr>
      <w:r>
        <w:rPr>
          <w:rFonts w:hint="default"/>
        </w:rPr>
        <w:t>4. For the strict compliance of all faculty members.</w:t>
      </w:r>
    </w:p>
    <w:p w14:paraId="4EC28808">
      <w:pPr>
        <w:rPr>
          <w:rFonts w:hint="default"/>
        </w:rPr>
      </w:pPr>
      <w:r>
        <w:rPr>
          <w:rFonts w:hint="default"/>
        </w:rPr>
        <w:t xml:space="preserve"> </w:t>
      </w:r>
    </w:p>
    <w:p w14:paraId="4C481B4B">
      <w:pPr>
        <w:rPr>
          <w:rFonts w:hint="default"/>
        </w:rPr>
      </w:pPr>
      <w:r>
        <w:rPr>
          <w:rFonts w:hint="default"/>
        </w:rPr>
        <w:t>RENATO E. SALCEDO</w:t>
      </w:r>
    </w:p>
    <w:p w14:paraId="7CEACF77">
      <w:r>
        <w:rPr>
          <w:rFonts w:hint="default"/>
        </w:rPr>
        <w:t>Campus Executive Director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5849E8"/>
    <w:rsid w:val="38253A2D"/>
    <w:rsid w:val="5B5849E8"/>
    <w:rsid w:val="7A6A1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2025-09-05T08:18:00Z</dcterms:created>
  <dc:creator>Joy loren Rodriguez</dc:creator>
  <cp:lastModifiedBy>Joy loren Rodriguez</cp:lastModifiedBy>
  <dcterms:modified xsi:type="dcterms:W3CDTF">2025-09-05T08:19:29Z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2057-12.2.0.21936</vt:lpwstr>
  </property>
  <property fmtid="{D5CDD505-2E9C-101B-9397-08002B2CF9AE}" pid="3" name="ICV">
    <vt:lpwstr>4F4CBD2336524F149F604BA175129A8D_11</vt:lpwstr>
  </property>
</Properties>
</file>