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rtl w:val="0"/>
        </w:rPr>
        <w:t xml:space="preserve">Office of the Students and Alumni Affairs</w:t>
      </w:r>
    </w:p>
    <w:p w:rsidR="00000000" w:rsidDel="00000000" w:rsidP="00000000" w:rsidRDefault="00000000" w:rsidRPr="00000000" w14:paraId="00000006">
      <w:pPr>
        <w:jc w:val="center"/>
        <w:rPr/>
      </w:pPr>
      <w:r w:rsidDel="00000000" w:rsidR="00000000" w:rsidRPr="00000000">
        <w:rPr>
          <w:rtl w:val="0"/>
        </w:rPr>
        <w:t xml:space="preserve">Lingayen Campus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b w:val="1"/>
        </w:rPr>
      </w:pPr>
      <w:r w:rsidDel="00000000" w:rsidR="00000000" w:rsidRPr="00000000">
        <w:rPr>
          <w:b w:val="1"/>
          <w:rtl w:val="0"/>
        </w:rPr>
        <w:t xml:space="preserve">OFFICE ADVISORY</w:t>
      </w:r>
    </w:p>
    <w:p w:rsidR="00000000" w:rsidDel="00000000" w:rsidP="00000000" w:rsidRDefault="00000000" w:rsidRPr="00000000" w14:paraId="00000009">
      <w:pPr>
        <w:rPr>
          <w:b w:val="1"/>
        </w:rPr>
      </w:pPr>
      <w:r w:rsidDel="00000000" w:rsidR="00000000" w:rsidRPr="00000000">
        <w:rPr>
          <w:b w:val="1"/>
          <w:rtl w:val="0"/>
        </w:rPr>
        <w:t xml:space="preserve">No. 06, s. 2024</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rPr>
      </w:pPr>
      <w:r w:rsidDel="00000000" w:rsidR="00000000" w:rsidRPr="00000000">
        <w:rPr>
          <w:b w:val="1"/>
          <w:rtl w:val="0"/>
        </w:rPr>
        <w:t xml:space="preserve">26 February 2024</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To: ALL COLLEGE DEANS</w:t>
      </w:r>
    </w:p>
    <w:p w:rsidR="00000000" w:rsidDel="00000000" w:rsidP="00000000" w:rsidRDefault="00000000" w:rsidRPr="00000000" w14:paraId="0000000E">
      <w:pPr>
        <w:rPr>
          <w:b w:val="1"/>
        </w:rPr>
      </w:pPr>
      <w:r w:rsidDel="00000000" w:rsidR="00000000" w:rsidRPr="00000000">
        <w:rPr>
          <w:b w:val="1"/>
          <w:rtl w:val="0"/>
        </w:rPr>
        <w:t xml:space="preserve">DEPARTMENT CHAIRPERSONS</w:t>
      </w:r>
    </w:p>
    <w:p w:rsidR="00000000" w:rsidDel="00000000" w:rsidP="00000000" w:rsidRDefault="00000000" w:rsidRPr="00000000" w14:paraId="0000000F">
      <w:pPr>
        <w:rPr>
          <w:b w:val="1"/>
        </w:rPr>
      </w:pPr>
      <w:r w:rsidDel="00000000" w:rsidR="00000000" w:rsidRPr="00000000">
        <w:rPr>
          <w:b w:val="1"/>
          <w:rtl w:val="0"/>
        </w:rPr>
        <w:t xml:space="preserve">ALL FACULTY MEMBERS</w:t>
      </w:r>
    </w:p>
    <w:p w:rsidR="00000000" w:rsidDel="00000000" w:rsidP="00000000" w:rsidRDefault="00000000" w:rsidRPr="00000000" w14:paraId="00000010">
      <w:pPr>
        <w:rPr>
          <w:b w:val="1"/>
        </w:rPr>
      </w:pPr>
      <w:r w:rsidDel="00000000" w:rsidR="00000000" w:rsidRPr="00000000">
        <w:rPr>
          <w:b w:val="1"/>
          <w:rtl w:val="0"/>
        </w:rPr>
        <w:t xml:space="preserve">ALL STUDENTS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b w:val="1"/>
        </w:rPr>
      </w:pPr>
      <w:r w:rsidDel="00000000" w:rsidR="00000000" w:rsidRPr="00000000">
        <w:rPr>
          <w:rtl w:val="0"/>
        </w:rPr>
        <w:t xml:space="preserve">Subject: </w:t>
      </w:r>
      <w:r w:rsidDel="00000000" w:rsidR="00000000" w:rsidRPr="00000000">
        <w:rPr>
          <w:b w:val="1"/>
          <w:rtl w:val="0"/>
        </w:rPr>
        <w:t xml:space="preserve">WEARING OF THE UNIVERSITY PRESCRIBED UNIFORM AND ID</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 To uphold Student Code of Conduct and for identity and security purposes, the University Prescribed Uniform and ID shall be worn at all times in the campus premises by all PSU Lingayen Campus Students.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ind w:left="720" w:firstLine="0"/>
        <w:rPr/>
      </w:pPr>
      <w:r w:rsidDel="00000000" w:rsidR="00000000" w:rsidRPr="00000000">
        <w:rPr>
          <w:rtl w:val="0"/>
        </w:rPr>
        <w:t xml:space="preserve">Here is the schedule for the wearing of uniform:</w:t>
      </w:r>
    </w:p>
    <w:p w:rsidR="00000000" w:rsidDel="00000000" w:rsidP="00000000" w:rsidRDefault="00000000" w:rsidRPr="00000000" w14:paraId="00000017">
      <w:pPr>
        <w:ind w:left="720" w:firstLine="0"/>
        <w:rPr/>
      </w:pPr>
      <w:r w:rsidDel="00000000" w:rsidR="00000000" w:rsidRPr="00000000">
        <w:rPr>
          <w:rtl w:val="0"/>
        </w:rPr>
        <w:t xml:space="preserve"> </w:t>
      </w:r>
    </w:p>
    <w:p w:rsidR="00000000" w:rsidDel="00000000" w:rsidP="00000000" w:rsidRDefault="00000000" w:rsidRPr="00000000" w14:paraId="00000018">
      <w:pPr>
        <w:ind w:left="720" w:firstLine="0"/>
        <w:rPr/>
      </w:pPr>
      <w:r w:rsidDel="00000000" w:rsidR="00000000" w:rsidRPr="00000000">
        <w:rPr>
          <w:rtl w:val="0"/>
        </w:rPr>
        <w:t xml:space="preserve">Monday - University Uniform</w:t>
      </w:r>
    </w:p>
    <w:p w:rsidR="00000000" w:rsidDel="00000000" w:rsidP="00000000" w:rsidRDefault="00000000" w:rsidRPr="00000000" w14:paraId="00000019">
      <w:pPr>
        <w:ind w:left="720" w:firstLine="0"/>
        <w:rPr/>
      </w:pPr>
      <w:r w:rsidDel="00000000" w:rsidR="00000000" w:rsidRPr="00000000">
        <w:rPr>
          <w:rtl w:val="0"/>
        </w:rPr>
        <w:t xml:space="preserve">Tuesday - University Uniform</w:t>
      </w:r>
    </w:p>
    <w:p w:rsidR="00000000" w:rsidDel="00000000" w:rsidP="00000000" w:rsidRDefault="00000000" w:rsidRPr="00000000" w14:paraId="0000001A">
      <w:pPr>
        <w:ind w:left="720" w:firstLine="0"/>
        <w:rPr/>
      </w:pPr>
      <w:r w:rsidDel="00000000" w:rsidR="00000000" w:rsidRPr="00000000">
        <w:rPr>
          <w:rtl w:val="0"/>
        </w:rPr>
        <w:t xml:space="preserve">Wednesday - Organization Shirt</w:t>
      </w:r>
    </w:p>
    <w:p w:rsidR="00000000" w:rsidDel="00000000" w:rsidP="00000000" w:rsidRDefault="00000000" w:rsidRPr="00000000" w14:paraId="0000001B">
      <w:pPr>
        <w:ind w:left="720" w:firstLine="0"/>
        <w:rPr/>
      </w:pPr>
      <w:r w:rsidDel="00000000" w:rsidR="00000000" w:rsidRPr="00000000">
        <w:rPr>
          <w:rtl w:val="0"/>
        </w:rPr>
        <w:t xml:space="preserve">Thursday - University Uniform</w:t>
      </w:r>
    </w:p>
    <w:p w:rsidR="00000000" w:rsidDel="00000000" w:rsidP="00000000" w:rsidRDefault="00000000" w:rsidRPr="00000000" w14:paraId="0000001C">
      <w:pPr>
        <w:ind w:left="720" w:firstLine="0"/>
        <w:rPr/>
      </w:pPr>
      <w:r w:rsidDel="00000000" w:rsidR="00000000" w:rsidRPr="00000000">
        <w:rPr>
          <w:rtl w:val="0"/>
        </w:rPr>
        <w:t xml:space="preserve">Friday - Wash Day</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Wearing of the following by students is STRICTLY PROHIBITED:</w:t>
      </w:r>
    </w:p>
    <w:p w:rsidR="00000000" w:rsidDel="00000000" w:rsidP="00000000" w:rsidRDefault="00000000" w:rsidRPr="00000000" w14:paraId="00000020">
      <w:pPr>
        <w:ind w:left="720" w:firstLine="0"/>
        <w:rPr/>
      </w:pPr>
      <w:r w:rsidDel="00000000" w:rsidR="00000000" w:rsidRPr="00000000">
        <w:rPr>
          <w:rtl w:val="0"/>
        </w:rPr>
        <w:t xml:space="preserve">a. tattered gauzy, transparent or net-like shirts or blouse;</w:t>
      </w:r>
    </w:p>
    <w:p w:rsidR="00000000" w:rsidDel="00000000" w:rsidP="00000000" w:rsidRDefault="00000000" w:rsidRPr="00000000" w14:paraId="00000021">
      <w:pPr>
        <w:ind w:left="720" w:firstLine="0"/>
        <w:rPr/>
      </w:pPr>
      <w:r w:rsidDel="00000000" w:rsidR="00000000" w:rsidRPr="00000000">
        <w:rPr>
          <w:rtl w:val="0"/>
        </w:rPr>
        <w:t xml:space="preserve">b. sando, strapless or spaghetti-strap blouse, tank-tops, blouse with over-plunging necklines;</w:t>
      </w:r>
    </w:p>
    <w:p w:rsidR="00000000" w:rsidDel="00000000" w:rsidP="00000000" w:rsidRDefault="00000000" w:rsidRPr="00000000" w14:paraId="00000022">
      <w:pPr>
        <w:ind w:left="720" w:firstLine="0"/>
        <w:rPr/>
      </w:pPr>
      <w:r w:rsidDel="00000000" w:rsidR="00000000" w:rsidRPr="00000000">
        <w:rPr>
          <w:rtl w:val="0"/>
        </w:rPr>
        <w:t xml:space="preserve">c. micro-mini skirts, walking shorts, cycling shorts, legging, tights jogging pants (except for PE classes);</w:t>
      </w:r>
    </w:p>
    <w:p w:rsidR="00000000" w:rsidDel="00000000" w:rsidP="00000000" w:rsidRDefault="00000000" w:rsidRPr="00000000" w14:paraId="00000023">
      <w:pPr>
        <w:ind w:left="720" w:firstLine="0"/>
        <w:rPr/>
      </w:pPr>
      <w:r w:rsidDel="00000000" w:rsidR="00000000" w:rsidRPr="00000000">
        <w:rPr>
          <w:rtl w:val="0"/>
        </w:rPr>
        <w:t xml:space="preserve">d. tattered jeans; and</w:t>
      </w:r>
    </w:p>
    <w:p w:rsidR="00000000" w:rsidDel="00000000" w:rsidP="00000000" w:rsidRDefault="00000000" w:rsidRPr="00000000" w14:paraId="00000024">
      <w:pPr>
        <w:ind w:left="720" w:firstLine="0"/>
        <w:rPr/>
      </w:pPr>
      <w:r w:rsidDel="00000000" w:rsidR="00000000" w:rsidRPr="00000000">
        <w:rPr>
          <w:rtl w:val="0"/>
        </w:rPr>
        <w:t xml:space="preserve">e. rubber sandals and rubber slippers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 Students who do not have the uniform are given until March 1, 2024 only to purchase the garment at the University Bookstore and have it tailored for wearing. In the meantime, said students are required to wear the following:</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ind w:left="720" w:firstLine="0"/>
        <w:rPr/>
      </w:pPr>
      <w:r w:rsidDel="00000000" w:rsidR="00000000" w:rsidRPr="00000000">
        <w:rPr>
          <w:rtl w:val="0"/>
        </w:rPr>
        <w:t xml:space="preserve">Male students - White shirt/polo shirt, black/blue pants, and rubber/leather shoes</w:t>
      </w:r>
    </w:p>
    <w:p w:rsidR="00000000" w:rsidDel="00000000" w:rsidP="00000000" w:rsidRDefault="00000000" w:rsidRPr="00000000" w14:paraId="00000028">
      <w:pPr>
        <w:ind w:left="720" w:firstLine="0"/>
        <w:rPr/>
      </w:pPr>
      <w:r w:rsidDel="00000000" w:rsidR="00000000" w:rsidRPr="00000000">
        <w:rPr>
          <w:rtl w:val="0"/>
        </w:rPr>
        <w:t xml:space="preserve">Female students - White shirt/polo shirt/decent blouse, black/blue pants, and rubber/leather shoes/sandal</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In the absence of ID, please present your Certificate of Registration (CoR) upon entering the campus premises.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Please be reminded that not wearing of University Prescribed Uniform and ID is considered as an offense (PSU Student Handbook, Article XIV, Section 2).</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b w:val="1"/>
        </w:rPr>
      </w:pPr>
      <w:r w:rsidDel="00000000" w:rsidR="00000000" w:rsidRPr="00000000">
        <w:rPr>
          <w:b w:val="1"/>
          <w:rtl w:val="0"/>
        </w:rPr>
        <w:t xml:space="preserve">RHEGINA F. TUBERA, PhD</w:t>
      </w:r>
    </w:p>
    <w:p w:rsidR="00000000" w:rsidDel="00000000" w:rsidP="00000000" w:rsidRDefault="00000000" w:rsidRPr="00000000" w14:paraId="0000002E">
      <w:pPr>
        <w:rPr/>
      </w:pPr>
      <w:r w:rsidDel="00000000" w:rsidR="00000000" w:rsidRPr="00000000">
        <w:rPr>
          <w:rtl w:val="0"/>
        </w:rPr>
        <w:t xml:space="preserve">Dean, Students and Alumni Affairs</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b w:val="1"/>
        </w:rPr>
      </w:pPr>
      <w:r w:rsidDel="00000000" w:rsidR="00000000" w:rsidRPr="00000000">
        <w:rPr>
          <w:b w:val="1"/>
          <w:rtl w:val="0"/>
        </w:rPr>
        <w:t xml:space="preserve">RENATO E. SALCEDO, PhD</w:t>
      </w:r>
    </w:p>
    <w:p w:rsidR="00000000" w:rsidDel="00000000" w:rsidP="00000000" w:rsidRDefault="00000000" w:rsidRPr="00000000" w14:paraId="00000031">
      <w:pPr>
        <w:rPr/>
      </w:pPr>
      <w:r w:rsidDel="00000000" w:rsidR="00000000" w:rsidRPr="00000000">
        <w:rPr>
          <w:rtl w:val="0"/>
        </w:rPr>
        <w:t xml:space="preserve">Campus Executive Director</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