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B92E5D">
      <w:pPr>
        <w:rPr>
          <w:rFonts w:hint="default"/>
        </w:rPr>
      </w:pPr>
      <w:r>
        <w:rPr>
          <w:rFonts w:hint="default"/>
        </w:rPr>
        <w:t>Pangasinan State University</w:t>
      </w:r>
    </w:p>
    <w:p w14:paraId="7406E9C3">
      <w:pPr>
        <w:rPr>
          <w:rFonts w:hint="default"/>
        </w:rPr>
      </w:pPr>
      <w:r>
        <w:rPr>
          <w:rFonts w:hint="default"/>
        </w:rPr>
        <w:t>Lingayen, Pangasinan</w:t>
      </w:r>
    </w:p>
    <w:p w14:paraId="2BC216C2">
      <w:pPr>
        <w:rPr>
          <w:rFonts w:hint="default"/>
        </w:rPr>
      </w:pPr>
      <w:r>
        <w:rPr>
          <w:rFonts w:hint="default"/>
        </w:rPr>
        <w:t>Website: www.psu.edu.ph Email: president@psu.edu ph https://www.facebook.com/PSuroars</w:t>
      </w:r>
    </w:p>
    <w:p w14:paraId="42CEF575">
      <w:pPr>
        <w:rPr>
          <w:rFonts w:hint="default"/>
        </w:rPr>
      </w:pPr>
      <w:r>
        <w:rPr>
          <w:rFonts w:hint="default"/>
        </w:rPr>
        <w:t xml:space="preserve"> </w:t>
      </w:r>
    </w:p>
    <w:p w14:paraId="08C43EED">
      <w:pPr>
        <w:rPr>
          <w:rFonts w:hint="default"/>
        </w:rPr>
      </w:pPr>
      <w:r>
        <w:rPr>
          <w:rFonts w:hint="default"/>
        </w:rPr>
        <w:t>Office of the Students and Alumni Affairs</w:t>
      </w:r>
    </w:p>
    <w:p w14:paraId="73B895C6">
      <w:pPr>
        <w:rPr>
          <w:rFonts w:hint="default"/>
        </w:rPr>
      </w:pPr>
      <w:r>
        <w:rPr>
          <w:rFonts w:hint="default"/>
        </w:rPr>
        <w:t>Lingayen Campus</w:t>
      </w:r>
    </w:p>
    <w:p w14:paraId="7B623C26">
      <w:pPr>
        <w:rPr>
          <w:rFonts w:hint="default"/>
        </w:rPr>
      </w:pPr>
      <w:r>
        <w:rPr>
          <w:rFonts w:hint="default"/>
        </w:rPr>
        <w:t xml:space="preserve"> </w:t>
      </w:r>
    </w:p>
    <w:p w14:paraId="6E0136D2">
      <w:pPr>
        <w:rPr>
          <w:rFonts w:hint="default"/>
        </w:rPr>
      </w:pPr>
      <w:bookmarkStart w:id="0" w:name="_GoBack"/>
      <w:r>
        <w:rPr>
          <w:rFonts w:hint="default"/>
        </w:rPr>
        <w:t>OFFICE ADVISORY</w:t>
      </w:r>
    </w:p>
    <w:p w14:paraId="24013568">
      <w:pPr>
        <w:rPr>
          <w:rFonts w:hint="default"/>
        </w:rPr>
      </w:pPr>
      <w:r>
        <w:rPr>
          <w:rFonts w:hint="default"/>
        </w:rPr>
        <w:t>No. 32, s. 2024</w:t>
      </w:r>
      <w:bookmarkEnd w:id="0"/>
    </w:p>
    <w:p w14:paraId="2176D514">
      <w:pPr>
        <w:rPr>
          <w:rFonts w:hint="default"/>
        </w:rPr>
      </w:pPr>
      <w:r>
        <w:rPr>
          <w:rFonts w:hint="default"/>
        </w:rPr>
        <w:t>30 OCTOBBER 2024</w:t>
      </w:r>
    </w:p>
    <w:p w14:paraId="28C84018">
      <w:pPr>
        <w:rPr>
          <w:rFonts w:hint="default"/>
        </w:rPr>
      </w:pPr>
      <w:r>
        <w:rPr>
          <w:rFonts w:hint="default"/>
        </w:rPr>
        <w:t xml:space="preserve"> </w:t>
      </w:r>
    </w:p>
    <w:p w14:paraId="1D6B88D5">
      <w:pPr>
        <w:rPr>
          <w:rFonts w:hint="default"/>
        </w:rPr>
      </w:pPr>
      <w:r>
        <w:rPr>
          <w:rFonts w:hint="default"/>
        </w:rPr>
        <w:t>To:</w:t>
      </w:r>
    </w:p>
    <w:p w14:paraId="28DE3196">
      <w:pPr>
        <w:rPr>
          <w:rFonts w:hint="default"/>
        </w:rPr>
      </w:pPr>
      <w:r>
        <w:rPr>
          <w:rFonts w:hint="default"/>
        </w:rPr>
        <w:t>COLLEGE DEANS</w:t>
      </w:r>
    </w:p>
    <w:p w14:paraId="7CE760AA">
      <w:pPr>
        <w:rPr>
          <w:rFonts w:hint="default"/>
        </w:rPr>
      </w:pPr>
      <w:r>
        <w:rPr>
          <w:rFonts w:hint="default"/>
        </w:rPr>
        <w:t>DEPARTMENT OF CHAIRPERSONS</w:t>
      </w:r>
    </w:p>
    <w:p w14:paraId="06324885">
      <w:pPr>
        <w:rPr>
          <w:rFonts w:hint="default"/>
        </w:rPr>
      </w:pPr>
      <w:r>
        <w:rPr>
          <w:rFonts w:hint="default"/>
        </w:rPr>
        <w:t>FACULTY MEMBERS CONCERNED</w:t>
      </w:r>
    </w:p>
    <w:p w14:paraId="04A5BA7C">
      <w:pPr>
        <w:rPr>
          <w:rFonts w:hint="default"/>
        </w:rPr>
      </w:pPr>
      <w:r>
        <w:rPr>
          <w:rFonts w:hint="default"/>
        </w:rPr>
        <w:t xml:space="preserve"> </w:t>
      </w:r>
    </w:p>
    <w:p w14:paraId="53C00D5A">
      <w:pPr>
        <w:rPr>
          <w:rFonts w:hint="default"/>
        </w:rPr>
      </w:pPr>
      <w:r>
        <w:rPr>
          <w:rFonts w:hint="default"/>
        </w:rPr>
        <w:t>Attn:</w:t>
      </w:r>
    </w:p>
    <w:p w14:paraId="43374D26">
      <w:pPr>
        <w:rPr>
          <w:rFonts w:hint="default"/>
        </w:rPr>
      </w:pPr>
      <w:r>
        <w:rPr>
          <w:rFonts w:hint="default"/>
        </w:rPr>
        <w:t>STUDENT ELECTORAL TRIBUNAL MEMBERS</w:t>
      </w:r>
    </w:p>
    <w:p w14:paraId="6507C224">
      <w:pPr>
        <w:rPr>
          <w:rFonts w:hint="default"/>
        </w:rPr>
      </w:pPr>
      <w:r>
        <w:rPr>
          <w:rFonts w:hint="default"/>
        </w:rPr>
        <w:t>SSC CANDIDATES</w:t>
      </w:r>
    </w:p>
    <w:p w14:paraId="449B2083">
      <w:pPr>
        <w:rPr>
          <w:rFonts w:hint="default"/>
        </w:rPr>
      </w:pPr>
      <w:r>
        <w:rPr>
          <w:rFonts w:hint="default"/>
        </w:rPr>
        <w:t>STUDENT ORGANIZATION PRESIDENTS &amp; VICE PRESIDENTS</w:t>
      </w:r>
    </w:p>
    <w:p w14:paraId="2C46E21C">
      <w:pPr>
        <w:rPr>
          <w:rFonts w:hint="default"/>
        </w:rPr>
      </w:pPr>
      <w:r>
        <w:rPr>
          <w:rFonts w:hint="default"/>
        </w:rPr>
        <w:t>CLASS MAYORS &amp; VICE MAYORS</w:t>
      </w:r>
    </w:p>
    <w:p w14:paraId="7BADA690">
      <w:pPr>
        <w:rPr>
          <w:rFonts w:hint="default"/>
        </w:rPr>
      </w:pPr>
      <w:r>
        <w:rPr>
          <w:rFonts w:hint="default"/>
        </w:rPr>
        <w:t>AII STUDENTS</w:t>
      </w:r>
    </w:p>
    <w:p w14:paraId="7CB39E11">
      <w:pPr>
        <w:rPr>
          <w:rFonts w:hint="default"/>
        </w:rPr>
      </w:pPr>
      <w:r>
        <w:rPr>
          <w:rFonts w:hint="default"/>
        </w:rPr>
        <w:t xml:space="preserve"> </w:t>
      </w:r>
    </w:p>
    <w:p w14:paraId="18AC610D">
      <w:pPr>
        <w:rPr>
          <w:rFonts w:hint="default"/>
        </w:rPr>
      </w:pPr>
      <w:r>
        <w:rPr>
          <w:rFonts w:hint="default"/>
        </w:rPr>
        <w:t>Subject:</w:t>
      </w:r>
    </w:p>
    <w:p w14:paraId="22655C43">
      <w:pPr>
        <w:rPr>
          <w:rFonts w:hint="default"/>
        </w:rPr>
      </w:pPr>
      <w:r>
        <w:rPr>
          <w:rFonts w:hint="default"/>
        </w:rPr>
        <w:t>PARTICIPATION IN THE FOLLOWING ACTIVITIES:</w:t>
      </w:r>
    </w:p>
    <w:p w14:paraId="43856996">
      <w:pPr>
        <w:rPr>
          <w:rFonts w:hint="default"/>
        </w:rPr>
      </w:pPr>
      <w:r>
        <w:rPr>
          <w:rFonts w:hint="default"/>
        </w:rPr>
        <w:t>a. SSC ONLINE ELECTION ON NOVEMBER 4, 2024</w:t>
      </w:r>
    </w:p>
    <w:p w14:paraId="5B924442">
      <w:pPr>
        <w:rPr>
          <w:rFonts w:hint="default"/>
        </w:rPr>
      </w:pPr>
      <w:r>
        <w:rPr>
          <w:rFonts w:hint="default"/>
        </w:rPr>
        <w:t>b. SSC SPECIAL ELECTION ON NOVEMBER 5, 2024</w:t>
      </w:r>
    </w:p>
    <w:p w14:paraId="2DFDF88F">
      <w:pPr>
        <w:rPr>
          <w:rFonts w:hint="default"/>
        </w:rPr>
      </w:pPr>
      <w:r>
        <w:rPr>
          <w:rFonts w:hint="default"/>
        </w:rPr>
        <w:t xml:space="preserve"> </w:t>
      </w:r>
    </w:p>
    <w:p w14:paraId="526B3C58">
      <w:pPr>
        <w:rPr>
          <w:rFonts w:hint="default"/>
        </w:rPr>
      </w:pPr>
      <w:r>
        <w:rPr>
          <w:rFonts w:hint="default"/>
        </w:rPr>
        <w:t>1. In adherence to the Office Advisory No. 111, series of 2024 of the University</w:t>
      </w:r>
    </w:p>
    <w:p w14:paraId="77E0773F">
      <w:pPr>
        <w:rPr>
          <w:rFonts w:hint="default"/>
        </w:rPr>
      </w:pPr>
      <w:r>
        <w:rPr>
          <w:rFonts w:hint="default"/>
        </w:rPr>
        <w:t>Director for Student and Alumni Affairs, this is to inform the students of the</w:t>
      </w:r>
    </w:p>
    <w:p w14:paraId="34466127">
      <w:pPr>
        <w:rPr>
          <w:rFonts w:hint="default"/>
        </w:rPr>
      </w:pPr>
      <w:r>
        <w:rPr>
          <w:rFonts w:hint="default"/>
        </w:rPr>
        <w:t>schedule of the Supreme Student Council (SSC) Election 2024:</w:t>
      </w:r>
    </w:p>
    <w:p w14:paraId="7BDBCAA8">
      <w:pPr>
        <w:rPr>
          <w:rFonts w:hint="default"/>
        </w:rPr>
      </w:pPr>
      <w:r>
        <w:rPr>
          <w:rFonts w:hint="default"/>
        </w:rPr>
        <w:t>a. SSC Online Election on November 4, 2024-8:00 am to 5:00 pm</w:t>
      </w:r>
    </w:p>
    <w:p w14:paraId="448F4F97">
      <w:pPr>
        <w:rPr>
          <w:rFonts w:hint="default"/>
        </w:rPr>
      </w:pPr>
      <w:r>
        <w:rPr>
          <w:rFonts w:hint="default"/>
        </w:rPr>
        <w:t>b. SSC Special Election on November 5, 2024, 8:00 am to 5:00 pm at the Telesforo</w:t>
      </w:r>
    </w:p>
    <w:p w14:paraId="44CDEAEB">
      <w:pPr>
        <w:rPr>
          <w:rFonts w:hint="default"/>
        </w:rPr>
      </w:pPr>
      <w:r>
        <w:rPr>
          <w:rFonts w:hint="default"/>
        </w:rPr>
        <w:t>Boquiren Convention Hall.</w:t>
      </w:r>
    </w:p>
    <w:p w14:paraId="0788AB82">
      <w:pPr>
        <w:rPr>
          <w:rFonts w:hint="default"/>
        </w:rPr>
      </w:pPr>
      <w:r>
        <w:rPr>
          <w:rFonts w:hint="default"/>
        </w:rPr>
        <w:t>2. Student Electoral Tribunal Members will supervise the conduct of the Special</w:t>
      </w:r>
    </w:p>
    <w:p w14:paraId="165896A6">
      <w:pPr>
        <w:rPr>
          <w:rFonts w:hint="default"/>
        </w:rPr>
      </w:pPr>
      <w:r>
        <w:rPr>
          <w:rFonts w:hint="default"/>
        </w:rPr>
        <w:t>Election for the SSC Election 2024.</w:t>
      </w:r>
    </w:p>
    <w:p w14:paraId="5BAF20A9">
      <w:pPr>
        <w:rPr>
          <w:rFonts w:hint="default"/>
        </w:rPr>
      </w:pPr>
      <w:r>
        <w:rPr>
          <w:rFonts w:hint="default"/>
        </w:rPr>
        <w:t>3. SSC Candidates, Student Organization Presidents and Vice Presidents, Class</w:t>
      </w:r>
    </w:p>
    <w:p w14:paraId="3C7A7DA4">
      <w:pPr>
        <w:rPr>
          <w:rFonts w:hint="default"/>
        </w:rPr>
      </w:pPr>
      <w:r>
        <w:rPr>
          <w:rFonts w:hint="default"/>
        </w:rPr>
        <w:t>Mayors &amp; Vice Mayors are required to attend the SSC Special Election.</w:t>
      </w:r>
    </w:p>
    <w:p w14:paraId="5A9E873B">
      <w:pPr>
        <w:rPr>
          <w:rFonts w:hint="default"/>
        </w:rPr>
      </w:pPr>
      <w:r>
        <w:rPr>
          <w:rFonts w:hint="default"/>
        </w:rPr>
        <w:t>4. Given the significance of this activity in the holistic formation of our students, the</w:t>
      </w:r>
    </w:p>
    <w:p w14:paraId="50E3A6EF">
      <w:pPr>
        <w:rPr>
          <w:rFonts w:hint="default"/>
        </w:rPr>
      </w:pPr>
      <w:r>
        <w:rPr>
          <w:rFonts w:hint="default"/>
        </w:rPr>
        <w:t>undersigned would like to request that faculty members excuse the</w:t>
      </w:r>
    </w:p>
    <w:p w14:paraId="4C15A073">
      <w:pPr>
        <w:rPr>
          <w:rFonts w:hint="default"/>
        </w:rPr>
      </w:pPr>
      <w:r>
        <w:rPr>
          <w:rFonts w:hint="default"/>
        </w:rPr>
        <w:t>abovementioned students from their classes, quizzes and other class activities.</w:t>
      </w:r>
    </w:p>
    <w:p w14:paraId="692BC98A">
      <w:pPr>
        <w:rPr>
          <w:rFonts w:hint="default"/>
        </w:rPr>
      </w:pPr>
      <w:r>
        <w:rPr>
          <w:rFonts w:hint="default"/>
        </w:rPr>
        <w:t>5. Your support is highly appreciated as we strive to enhance the overall</w:t>
      </w:r>
    </w:p>
    <w:p w14:paraId="4D7A0B28">
      <w:pPr>
        <w:rPr>
          <w:rFonts w:hint="default"/>
        </w:rPr>
      </w:pPr>
      <w:r>
        <w:rPr>
          <w:rFonts w:hint="default"/>
        </w:rPr>
        <w:t>educational experience of our students.</w:t>
      </w:r>
    </w:p>
    <w:p w14:paraId="3F1B770A">
      <w:pPr>
        <w:rPr>
          <w:rFonts w:hint="default"/>
        </w:rPr>
      </w:pPr>
      <w:r>
        <w:rPr>
          <w:rFonts w:hint="default"/>
        </w:rPr>
        <w:t xml:space="preserve"> </w:t>
      </w:r>
    </w:p>
    <w:p w14:paraId="2EA0C4FC">
      <w:pPr>
        <w:rPr>
          <w:rFonts w:hint="default"/>
        </w:rPr>
      </w:pPr>
      <w:r>
        <w:rPr>
          <w:rFonts w:hint="default"/>
        </w:rPr>
        <w:t>APRIL G. SANTOS, RGC</w:t>
      </w:r>
    </w:p>
    <w:p w14:paraId="4F4E8DBC">
      <w:pPr>
        <w:rPr>
          <w:rFonts w:hint="default"/>
        </w:rPr>
      </w:pPr>
      <w:r>
        <w:rPr>
          <w:rFonts w:hint="default"/>
        </w:rPr>
        <w:t>OIC-Dean, Students and Alumni Affairs</w:t>
      </w:r>
    </w:p>
    <w:p w14:paraId="23E6E05D">
      <w:pPr>
        <w:rPr>
          <w:rFonts w:hint="default"/>
        </w:rPr>
      </w:pPr>
      <w:r>
        <w:rPr>
          <w:rFonts w:hint="default"/>
        </w:rPr>
        <w:t xml:space="preserve"> </w:t>
      </w:r>
    </w:p>
    <w:p w14:paraId="7258918B">
      <w:pPr>
        <w:rPr>
          <w:rFonts w:hint="default"/>
        </w:rPr>
      </w:pPr>
      <w:r>
        <w:rPr>
          <w:rFonts w:hint="default"/>
        </w:rPr>
        <w:t>Approved:</w:t>
      </w:r>
    </w:p>
    <w:p w14:paraId="16EF8564">
      <w:pPr>
        <w:rPr>
          <w:rFonts w:hint="default"/>
        </w:rPr>
      </w:pPr>
      <w:r>
        <w:rPr>
          <w:rFonts w:hint="default"/>
        </w:rPr>
        <w:t xml:space="preserve"> </w:t>
      </w:r>
    </w:p>
    <w:p w14:paraId="5976D980">
      <w:pPr>
        <w:rPr>
          <w:rFonts w:hint="default"/>
        </w:rPr>
      </w:pPr>
      <w:r>
        <w:rPr>
          <w:rFonts w:hint="default"/>
        </w:rPr>
        <w:t>RENATO E. SALCEDO, PhD</w:t>
      </w:r>
    </w:p>
    <w:p w14:paraId="3222B0E4">
      <w:r>
        <w:rPr>
          <w:rFonts w:hint="default"/>
        </w:rPr>
        <w:t>Campus Executive Director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80A57"/>
    <w:rsid w:val="6DE8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2025-09-05T07:34:00Z</dcterms:created>
  <dc:creator>Admin</dc:creator>
  <cp:lastModifiedBy>Joy loren Rodriguez</cp:lastModifiedBy>
  <dcterms:modified xsi:type="dcterms:W3CDTF">2025-09-05T07:36:51Z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60C32E96D8A345169BAB7055A780030D_11</vt:lpwstr>
  </property>
</Properties>
</file>